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CF" w:rsidRDefault="00F168CF" w:rsidP="00F168CF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/>
          <w:color w:val="22252D"/>
          <w:kern w:val="36"/>
          <w:sz w:val="42"/>
          <w:szCs w:val="42"/>
          <w:lang w:eastAsia="ru-RU"/>
        </w:rPr>
      </w:pPr>
      <w:r>
        <w:rPr>
          <w:rFonts w:ascii="Trebuchet MS" w:eastAsia="Times New Roman" w:hAnsi="Trebuchet MS"/>
          <w:noProof/>
          <w:color w:val="22252D"/>
          <w:kern w:val="36"/>
          <w:sz w:val="42"/>
          <w:szCs w:val="42"/>
          <w:lang w:eastAsia="ru-RU"/>
        </w:rPr>
        <w:drawing>
          <wp:inline distT="0" distB="0" distL="0" distR="0">
            <wp:extent cx="5305425" cy="2950231"/>
            <wp:effectExtent l="19050" t="0" r="9525" b="0"/>
            <wp:docPr id="1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1644" cy="29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8CF" w:rsidRPr="00AE5662" w:rsidRDefault="00F168CF" w:rsidP="00F168CF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/>
          <w:color w:val="FF0000"/>
          <w:kern w:val="36"/>
          <w:sz w:val="42"/>
          <w:szCs w:val="42"/>
          <w:lang w:eastAsia="ru-RU"/>
        </w:rPr>
      </w:pPr>
      <w:r w:rsidRPr="00AE5662">
        <w:rPr>
          <w:rFonts w:ascii="Trebuchet MS" w:eastAsia="Times New Roman" w:hAnsi="Trebuchet MS"/>
          <w:color w:val="FF0000"/>
          <w:kern w:val="36"/>
          <w:sz w:val="42"/>
          <w:szCs w:val="42"/>
          <w:lang w:eastAsia="ru-RU"/>
        </w:rPr>
        <w:t>Всероссийская перепись населения пройдет с применением цифровых технологий</w:t>
      </w:r>
      <w:r w:rsidRPr="00F168CF">
        <w:rPr>
          <w:color w:val="FF0000"/>
        </w:rPr>
        <w:t xml:space="preserve"> </w:t>
      </w:r>
      <w:r w:rsidRPr="00F168CF">
        <w:rPr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сероссийская перепись населения пройдет с применением цифровых технологий" style="width:24pt;height:24pt"/>
        </w:pic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Всероссийская перепись населения пройдет с</w:t>
      </w:r>
      <w:r w:rsidRPr="00AE5662">
        <w:rPr>
          <w:rFonts w:ascii="Trebuchet MS" w:eastAsia="Times New Roman" w:hAnsi="Trebuchet MS"/>
          <w:color w:val="22252D"/>
          <w:sz w:val="21"/>
          <w:lang w:eastAsia="ru-RU"/>
        </w:rPr>
        <w:t> </w:t>
      </w: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1 по 30 апреля 2021 года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с применением цифровых технологий.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ЦЕЛЬ ВСЕРОССИЙСКОЙ ПЕРЕПИСИ НАСЕЛЕНИЯ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Формирование официальной статистической информации, касающейся численности и структуры населения, его распределения по территории Российской Федерации в сочетании с социально-экономическими характеристиками, национальным и языковым составом населения, его образовательным уровнем.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ПЕРЕПИСЬ НА САЙТЕ «ГОСУСЛУГИ»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Главным нововведением предстоящей переписи станет возможность самостоятельного заполнения жителями России электронного переписного листа на «Едином портале государственных услуг» (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Gosuslugi.ru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) или с помощью мобильного приложения «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»</w:t>
      </w:r>
      <w:r w:rsidRPr="00AE5662">
        <w:rPr>
          <w:rFonts w:ascii="Trebuchet MS" w:eastAsia="Times New Roman" w:hAnsi="Trebuchet MS"/>
          <w:color w:val="22252D"/>
          <w:sz w:val="21"/>
          <w:lang w:eastAsia="ru-RU"/>
        </w:rPr>
        <w:t> </w:t>
      </w: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с 1 по 25 апреля 2021 года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. Услуга участия в переписи населения будет доступна с 00:00 1-го апреля по 23:59 25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noBreakHyphen/>
        <w:t>го апреля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ПРЕИМУЩЕСТВА ПЕРЕПИСИ ЧЕРЕЗ ИНТЕРНЕТ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Безопасно для здоровья пользователя.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Отпадает необходимость в длительном прямом контакте с переписчиком.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Все данные защищены и передаются в зашифрованном виде.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Портал «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» полностью защищен от взлома, аттестован на обработку конфиденциальной информации и персональных данных по требованиям класса К</w:t>
      </w:r>
      <w:proofErr w:type="gram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1</w:t>
      </w:r>
      <w:proofErr w:type="gram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. В процессе переписи собираются только обезличенные данные и никто, включая ПФР, ФНС и МВД, не сможет получить сведения о конкретной семье. Технология обработки данных предусматривает исключение персональных данных еще на этапе сбора информации. Сегментирование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микроданных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не позволяет узнать данные о конкретном человеке, даже если в населенном пункте проживает несколько человек.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lastRenderedPageBreak/>
        <w:t>Экономия времени.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Часть данных (с разрешения пользователя) подгружается из общедоступных баз – например, материал стен и дата постройки дома. Для отдельных вопросов будут предусмотрены стандартные варианты ответов, из которых респондент должен будет выбрать наиболее подходящий или, если ни один из предложенных ответов не отражает фактическое состояние - вписать свой.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Удобство.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Можно заполнять на любом имеющемся устройстве – смартфоне, планшете, компьютере.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Время выбираете Вы.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Можно заполнить в любое время, днем, вечером, ночью или утром, когда вам удобно. Портал «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» работает круглосуточно. Если вас отвлекли дела, сохраните данные, продолжите перепись чуть позже. Главное – завершить заполнение до конца дня 25 апреля.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Место выбираете Вы.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Можно заполнить в любом месте, где бы вы ни находились в этот момент – дома, на даче, в поездке, на работе или в гостях. Даже если вы находитесь на отдыхе за границей. Главное – чтобы работал интернет.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ЧТО НУЖНО, ЧТОБЫ ПРОЙТИ ПЕРЕПИСЬ НА САЙТЕ «ГОСУСЛУГИ»?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- Стандартная или подтвержденная учетная запись на «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Госуслугах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»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- Смартфон или планшет с операционной системой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Андроид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или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iOS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компьютер с операционной системой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Windows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или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iOS</w:t>
      </w:r>
      <w:proofErr w:type="spellEnd"/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- Доступ в интернет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 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СПОСОБЫ ЭЛЕКТРОННОЙ ПЕРЕПИСИ НА САЙТЕ «ГОСУСЛУГИ»?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Через браузер на сайте «</w:t>
      </w:r>
      <w:proofErr w:type="spellStart"/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» (</w:t>
      </w:r>
      <w:proofErr w:type="spellStart"/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Gosuslugi.ru</w:t>
      </w:r>
      <w:proofErr w:type="spellEnd"/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)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На компьютере, планшете или смартфоне можно пройти перепись, авторизовавшись на сайте. Войти на портал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можно через один из браузеров: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Google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Chrome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Chrome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Mobile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Yandex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Browser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Mozilla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FireFox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Opera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Apple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Safari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,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Internet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Explorer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или «Спутник».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Официальное мобильное приложение. 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На мобильный телефон можно предварительно установить приложение «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». Приложение устанавливается на любой смартфон с системой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Android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5.0 и выше или на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iPhone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с версией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iOS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10.0 и выше. Приложение нужно установить из официального магазина приложений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Google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Play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или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AppStore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. Ссылки на официальное мобильное приложение для вашего телефона можно найти на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странице:</w:t>
      </w:r>
      <w:hyperlink r:id="rId5" w:tgtFrame="_blank" w:history="1"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https</w:t>
        </w:r>
        <w:proofErr w:type="spellEnd"/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://</w:t>
        </w:r>
        <w:proofErr w:type="spellStart"/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www.gosuslugi.ru</w:t>
        </w:r>
        <w:proofErr w:type="spellEnd"/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/</w:t>
        </w:r>
        <w:proofErr w:type="spellStart"/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help</w:t>
        </w:r>
        <w:proofErr w:type="spellEnd"/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/</w:t>
        </w:r>
        <w:proofErr w:type="spellStart"/>
        <w:r w:rsidRPr="00AE5662">
          <w:rPr>
            <w:rFonts w:ascii="Trebuchet MS" w:eastAsia="Times New Roman" w:hAnsi="Trebuchet MS"/>
            <w:color w:val="2B76B2"/>
            <w:sz w:val="21"/>
            <w:u w:val="single"/>
            <w:lang w:eastAsia="ru-RU"/>
          </w:rPr>
          <w:t>mobile</w:t>
        </w:r>
        <w:proofErr w:type="spellEnd"/>
      </w:hyperlink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Как получить учетную запись на сайте «</w:t>
      </w:r>
      <w:proofErr w:type="spellStart"/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»?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На портале «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Госуслуги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» есть три вида профилей пользователя: упрощенный, стандартный и подтвержденный. Для участия в переписи населения </w:t>
      </w: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необходимо иметь как минимум стандартную учетную запись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. Подтвержденный </w:t>
      </w:r>
      <w:proofErr w:type="spellStart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аккаунт</w:t>
      </w:r>
      <w:proofErr w:type="spellEnd"/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 имеет полный доступ ко всем электронным государственным услугам.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Стандартная учетная запись требует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· Паспортные данные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· СНИЛС – уникальный номер индивидуального лицевого счета застрахованного лица в системе обязательного пенсионного страхования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lastRenderedPageBreak/>
        <w:t>· Номер мобильного телефона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b/>
          <w:bCs/>
          <w:color w:val="22252D"/>
          <w:sz w:val="21"/>
          <w:lang w:eastAsia="ru-RU"/>
        </w:rPr>
        <w:t>КАК ПРОЙТИ ПЕРЕПИСЬ НА САЙТЕ «ГОСУСЛУГИ»?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Выберите услугу «Пройти перепись населения»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Заполните ответы на вопросы. Процесс заполнения электронной анкеты займет не более 20 минут. Необходимо будет ответить на 33 вопроса, большая часть из них посвящена самому человеку. Еще треть в анкете занимают вопросы об условиях проживания граждан.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Перепишите себя и всех, с кем проживаете в одном жилище.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Нажмите кнопку «Завершить», когда заполните все ответы.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 xml:space="preserve">Получите на почту и на мобильный телефон </w:t>
      </w:r>
      <w:r w:rsidRPr="00AE5662">
        <w:rPr>
          <w:rFonts w:ascii="Trebuchet MS" w:eastAsia="Times New Roman" w:hAnsi="Trebuchet MS"/>
          <w:b/>
          <w:color w:val="22252D"/>
          <w:sz w:val="21"/>
          <w:szCs w:val="21"/>
          <w:lang w:eastAsia="ru-RU"/>
        </w:rPr>
        <w:t>QR-код на домохозяйство и цифровой код на каждого члена домохозяйства</w:t>
      </w:r>
      <w:r w:rsidRPr="00AE5662">
        <w:rPr>
          <w:rFonts w:ascii="Trebuchet MS" w:eastAsia="Times New Roman" w:hAnsi="Trebuchet MS"/>
          <w:color w:val="22252D"/>
          <w:sz w:val="21"/>
          <w:szCs w:val="21"/>
          <w:lang w:eastAsia="ru-RU"/>
        </w:rPr>
        <w:t>. Предъявите их переписчику, который придет к вам домой. Это нужно для защиты от дублирования записей в базе данных Росстата.</w:t>
      </w:r>
    </w:p>
    <w:p w:rsidR="00F168CF" w:rsidRPr="00AE5662" w:rsidRDefault="00F168CF" w:rsidP="00F16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22252D"/>
          <w:sz w:val="21"/>
          <w:szCs w:val="21"/>
          <w:lang w:eastAsia="ru-RU"/>
        </w:rPr>
      </w:pPr>
      <w:r w:rsidRPr="00AE5662">
        <w:rPr>
          <w:rFonts w:ascii="Trebuchet MS" w:eastAsia="Times New Roman" w:hAnsi="Trebuchet MS"/>
          <w:i/>
          <w:iCs/>
          <w:color w:val="22252D"/>
          <w:sz w:val="21"/>
          <w:lang w:eastAsia="ru-RU"/>
        </w:rPr>
        <w:t> </w:t>
      </w:r>
    </w:p>
    <w:p w:rsidR="0029747A" w:rsidRDefault="0029747A"/>
    <w:sectPr w:rsidR="0029747A" w:rsidSect="0029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8CF"/>
    <w:rsid w:val="0029747A"/>
    <w:rsid w:val="00F1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help/mobi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 Новошахтинск </dc:creator>
  <cp:keywords/>
  <dc:description/>
  <cp:lastModifiedBy>ПК- Новошахтинск </cp:lastModifiedBy>
  <cp:revision>1</cp:revision>
  <dcterms:created xsi:type="dcterms:W3CDTF">2021-01-26T10:54:00Z</dcterms:created>
  <dcterms:modified xsi:type="dcterms:W3CDTF">2021-01-26T10:59:00Z</dcterms:modified>
</cp:coreProperties>
</file>