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64BC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F3E15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A64BC0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64BC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1178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64BC0" w:rsidRPr="002071D9" w:rsidRDefault="00A64BC0" w:rsidP="00A64BC0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</w:t>
      </w:r>
      <w:proofErr w:type="gramStart"/>
      <w:r w:rsidRPr="002071D9">
        <w:rPr>
          <w:bCs/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Администрации</w:t>
      </w:r>
      <w:proofErr w:type="gramEnd"/>
      <w:r w:rsidRPr="002071D9">
        <w:rPr>
          <w:bCs/>
          <w:sz w:val="28"/>
          <w:szCs w:val="28"/>
        </w:rPr>
        <w:t xml:space="preserve"> Белокалитвинского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  от 15.10.2013 №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1776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   </w:t>
      </w:r>
    </w:p>
    <w:p w:rsidR="00A64BC0" w:rsidRPr="002071D9" w:rsidRDefault="00A64BC0" w:rsidP="00A64BC0">
      <w:pPr>
        <w:ind w:firstLine="708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оценки эффективности муниципальных программ Белокалитвинского района»,</w:t>
      </w:r>
      <w:r>
        <w:rPr>
          <w:bCs/>
          <w:sz w:val="28"/>
          <w:szCs w:val="28"/>
        </w:rPr>
        <w:t xml:space="preserve"> в связи с необходимостью корректировки объемов финансирования программных мероприятий,</w:t>
      </w:r>
    </w:p>
    <w:p w:rsidR="00A64BC0" w:rsidRPr="002071D9" w:rsidRDefault="00A64BC0" w:rsidP="00A64BC0">
      <w:pPr>
        <w:ind w:firstLine="708"/>
        <w:jc w:val="both"/>
        <w:rPr>
          <w:sz w:val="28"/>
          <w:szCs w:val="28"/>
        </w:rPr>
      </w:pPr>
    </w:p>
    <w:p w:rsidR="00A64BC0" w:rsidRPr="002071D9" w:rsidRDefault="00A64BC0" w:rsidP="00A64BC0">
      <w:pPr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ПОСТАНОВЛЯЮ:</w:t>
      </w:r>
    </w:p>
    <w:p w:rsidR="00A64BC0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к постановлению</w:t>
      </w:r>
      <w:r w:rsidRPr="002071D9">
        <w:rPr>
          <w:bCs/>
          <w:sz w:val="28"/>
          <w:szCs w:val="28"/>
        </w:rPr>
        <w:t xml:space="preserve"> Администрации Белокали</w:t>
      </w:r>
      <w:r>
        <w:rPr>
          <w:bCs/>
          <w:sz w:val="28"/>
          <w:szCs w:val="28"/>
        </w:rPr>
        <w:t>т</w:t>
      </w:r>
      <w:r w:rsidRPr="002071D9">
        <w:rPr>
          <w:bCs/>
          <w:sz w:val="28"/>
          <w:szCs w:val="28"/>
        </w:rPr>
        <w:t>винско</w:t>
      </w:r>
      <w:r>
        <w:rPr>
          <w:bCs/>
          <w:sz w:val="28"/>
          <w:szCs w:val="28"/>
        </w:rPr>
        <w:t>го района от 15.10.2013</w:t>
      </w:r>
      <w:r w:rsidRPr="002071D9">
        <w:rPr>
          <w:bCs/>
          <w:sz w:val="28"/>
          <w:szCs w:val="28"/>
        </w:rPr>
        <w:t xml:space="preserve"> № 1776 «Об утверждении муниципальной программы Белокалитвинского района «Развитие образования»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A64BC0" w:rsidRPr="00AA5D27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071D9">
        <w:rPr>
          <w:sz w:val="28"/>
          <w:szCs w:val="28"/>
        </w:rPr>
        <w:t>.</w:t>
      </w:r>
      <w:r>
        <w:rPr>
          <w:sz w:val="28"/>
          <w:szCs w:val="28"/>
        </w:rPr>
        <w:t xml:space="preserve">  П</w:t>
      </w:r>
      <w:r w:rsidRPr="002071D9">
        <w:rPr>
          <w:sz w:val="28"/>
          <w:szCs w:val="28"/>
        </w:rPr>
        <w:t>остановление вступает в силу после официального опубликования.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071D9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  <w:r w:rsidRPr="002071D9">
        <w:rPr>
          <w:bCs/>
          <w:sz w:val="28"/>
          <w:szCs w:val="28"/>
        </w:rPr>
        <w:t xml:space="preserve">Контроль за выполнением постановления возложить на </w:t>
      </w:r>
      <w:r>
        <w:rPr>
          <w:bCs/>
          <w:sz w:val="28"/>
          <w:szCs w:val="28"/>
        </w:rPr>
        <w:t xml:space="preserve">заместителя главы Администрации Белокалитвинского района по социальным вопросам                                Е.Н.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>.</w:t>
      </w:r>
    </w:p>
    <w:p w:rsidR="00A64BC0" w:rsidRDefault="00A64BC0" w:rsidP="00A64BC0">
      <w:pPr>
        <w:pStyle w:val="2"/>
        <w:rPr>
          <w:b w:val="0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115E9" w:rsidRDefault="007115E9" w:rsidP="007115E9">
      <w:pPr>
        <w:rPr>
          <w:sz w:val="28"/>
        </w:rPr>
      </w:pPr>
      <w:r>
        <w:rPr>
          <w:sz w:val="28"/>
        </w:rPr>
        <w:t>Верно:</w:t>
      </w:r>
    </w:p>
    <w:p w:rsidR="007115E9" w:rsidRPr="007115E9" w:rsidRDefault="007115E9" w:rsidP="007115E9">
      <w:pPr>
        <w:rPr>
          <w:sz w:val="28"/>
        </w:rPr>
        <w:sectPr w:rsidR="007115E9" w:rsidRPr="007115E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64BC0" w:rsidRPr="008C0A34" w:rsidRDefault="00A64BC0" w:rsidP="00A64BC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A64BC0" w:rsidRPr="00F60BA5" w:rsidRDefault="00A64BC0" w:rsidP="00A64BC0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к постановлению Администрации</w:t>
      </w:r>
    </w:p>
    <w:p w:rsidR="00A64BC0" w:rsidRPr="00F60BA5" w:rsidRDefault="00A64BC0" w:rsidP="00A64BC0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  <w:r w:rsidRPr="00F60BA5">
        <w:rPr>
          <w:sz w:val="28"/>
          <w:szCs w:val="28"/>
        </w:rPr>
        <w:t>Белокалитвинского района</w:t>
      </w:r>
    </w:p>
    <w:p w:rsidR="00A64BC0" w:rsidRPr="00F60BA5" w:rsidRDefault="00A64BC0" w:rsidP="00A64BC0">
      <w:pPr>
        <w:widowControl w:val="0"/>
        <w:autoSpaceDE w:val="0"/>
        <w:autoSpaceDN w:val="0"/>
        <w:adjustRightInd w:val="0"/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F60BA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F3E15">
        <w:rPr>
          <w:sz w:val="28"/>
          <w:szCs w:val="28"/>
        </w:rPr>
        <w:t>29</w:t>
      </w:r>
      <w:r>
        <w:rPr>
          <w:sz w:val="28"/>
          <w:szCs w:val="28"/>
        </w:rPr>
        <w:t>.08. 2016</w:t>
      </w:r>
      <w:r w:rsidRPr="00F60BA5">
        <w:rPr>
          <w:sz w:val="28"/>
          <w:szCs w:val="28"/>
        </w:rPr>
        <w:t xml:space="preserve"> № </w:t>
      </w:r>
      <w:r w:rsidR="005F3E15">
        <w:rPr>
          <w:sz w:val="28"/>
          <w:szCs w:val="28"/>
        </w:rPr>
        <w:t>1178</w:t>
      </w:r>
      <w:bookmarkStart w:id="3" w:name="_GoBack"/>
      <w:bookmarkEnd w:id="3"/>
    </w:p>
    <w:p w:rsidR="00A64BC0" w:rsidRDefault="00A64BC0" w:rsidP="00A64BC0">
      <w:pPr>
        <w:rPr>
          <w:sz w:val="28"/>
        </w:rPr>
      </w:pPr>
    </w:p>
    <w:p w:rsidR="00A64BC0" w:rsidRPr="00B63852" w:rsidRDefault="00A64BC0" w:rsidP="00A64BC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ИЗМЕНЕНИЯ,</w:t>
      </w:r>
    </w:p>
    <w:p w:rsidR="00A64BC0" w:rsidRDefault="00A64BC0" w:rsidP="00A64BC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вносимые в </w:t>
      </w:r>
      <w:r>
        <w:rPr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ю</w:t>
      </w:r>
    </w:p>
    <w:p w:rsidR="00A64BC0" w:rsidRPr="00B63852" w:rsidRDefault="00A64BC0" w:rsidP="00A64BC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A64BC0" w:rsidRPr="00B63852" w:rsidRDefault="00A64BC0" w:rsidP="00A64BC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15.10</w:t>
      </w:r>
      <w:r w:rsidRPr="00B63852">
        <w:rPr>
          <w:kern w:val="1"/>
          <w:sz w:val="28"/>
          <w:szCs w:val="28"/>
          <w:lang w:eastAsia="ar-SA"/>
        </w:rPr>
        <w:t>.201</w:t>
      </w:r>
      <w:r>
        <w:rPr>
          <w:kern w:val="1"/>
          <w:sz w:val="28"/>
          <w:szCs w:val="28"/>
          <w:lang w:eastAsia="ar-SA"/>
        </w:rPr>
        <w:t>3</w:t>
      </w:r>
      <w:r w:rsidRPr="00B63852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1</w:t>
      </w:r>
      <w:r w:rsidRPr="00B63852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76 </w:t>
      </w:r>
      <w:r w:rsidRPr="00B63852">
        <w:rPr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A64BC0" w:rsidRPr="0003062C" w:rsidRDefault="00A64BC0" w:rsidP="00A64BC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программы</w:t>
      </w:r>
      <w:r>
        <w:rPr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kern w:val="1"/>
          <w:sz w:val="28"/>
          <w:szCs w:val="28"/>
          <w:lang w:eastAsia="ar-SA"/>
        </w:rPr>
        <w:t xml:space="preserve"> «</w:t>
      </w:r>
      <w:r>
        <w:rPr>
          <w:kern w:val="1"/>
          <w:sz w:val="28"/>
          <w:szCs w:val="28"/>
          <w:lang w:eastAsia="ar-SA"/>
        </w:rPr>
        <w:t>Развитие образования</w:t>
      </w:r>
      <w:r w:rsidRPr="00B63852">
        <w:rPr>
          <w:kern w:val="1"/>
          <w:sz w:val="28"/>
          <w:szCs w:val="28"/>
          <w:lang w:eastAsia="ar-SA"/>
        </w:rPr>
        <w:t>»</w:t>
      </w:r>
    </w:p>
    <w:p w:rsidR="00A64BC0" w:rsidRPr="002071D9" w:rsidRDefault="00A64BC0" w:rsidP="00A64BC0">
      <w:pPr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В паспорте муниципальной программы Белокалитвинского района    </w:t>
      </w:r>
      <w:proofErr w:type="gramStart"/>
      <w:r w:rsidRPr="002071D9">
        <w:rPr>
          <w:bCs/>
          <w:sz w:val="28"/>
          <w:szCs w:val="28"/>
        </w:rPr>
        <w:t xml:space="preserve">   «</w:t>
      </w:r>
      <w:proofErr w:type="gramEnd"/>
      <w:r w:rsidRPr="002071D9">
        <w:rPr>
          <w:bCs/>
          <w:sz w:val="28"/>
          <w:szCs w:val="28"/>
        </w:rPr>
        <w:t xml:space="preserve">Развитие образования» </w:t>
      </w:r>
      <w:r>
        <w:rPr>
          <w:bCs/>
          <w:sz w:val="28"/>
          <w:szCs w:val="28"/>
        </w:rPr>
        <w:t>в табличной части в разделе «Ресурсное обеспечение муниципальной</w:t>
      </w:r>
      <w:r w:rsidRPr="002071D9">
        <w:rPr>
          <w:bCs/>
          <w:sz w:val="28"/>
          <w:szCs w:val="28"/>
        </w:rPr>
        <w:t xml:space="preserve"> программы Белокалитвинского района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 w:rsidRPr="002071D9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7 331 411,6 </w:t>
      </w:r>
      <w:r w:rsidRPr="002071D9">
        <w:rPr>
          <w:bCs/>
          <w:sz w:val="28"/>
          <w:szCs w:val="28"/>
        </w:rPr>
        <w:t xml:space="preserve">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1 125 555,0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4 799 844,7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743 760,1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2 242 237,7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344 303,9 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</w:t>
      </w:r>
      <w:r>
        <w:rPr>
          <w:sz w:val="28"/>
          <w:szCs w:val="28"/>
        </w:rPr>
        <w:t>269 585,9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37 491,0  тыс. рублей</w:t>
      </w:r>
      <w:r w:rsidRPr="002071D9">
        <w:rPr>
          <w:sz w:val="28"/>
          <w:szCs w:val="28"/>
        </w:rPr>
        <w:t xml:space="preserve">» </w:t>
      </w:r>
    </w:p>
    <w:p w:rsidR="00A64BC0" w:rsidRPr="0089746C" w:rsidRDefault="00A64BC0" w:rsidP="00A64BC0">
      <w:pPr>
        <w:jc w:val="both"/>
        <w:rPr>
          <w:sz w:val="28"/>
          <w:szCs w:val="28"/>
        </w:rPr>
      </w:pPr>
      <w:r w:rsidRPr="0089746C">
        <w:rPr>
          <w:sz w:val="28"/>
          <w:szCs w:val="28"/>
        </w:rPr>
        <w:t>заменить словами «всего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7 327 152,7</w:t>
      </w:r>
      <w:r w:rsidRPr="0089746C">
        <w:rPr>
          <w:bCs/>
          <w:sz w:val="28"/>
          <w:szCs w:val="28"/>
        </w:rPr>
        <w:t xml:space="preserve"> тыс. рублей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</w:t>
      </w:r>
      <w:proofErr w:type="gramStart"/>
      <w:r>
        <w:rPr>
          <w:bCs/>
          <w:sz w:val="28"/>
          <w:szCs w:val="28"/>
        </w:rPr>
        <w:t>год  –</w:t>
      </w:r>
      <w:proofErr w:type="gramEnd"/>
      <w:r>
        <w:rPr>
          <w:bCs/>
          <w:sz w:val="28"/>
          <w:szCs w:val="28"/>
        </w:rPr>
        <w:t xml:space="preserve"> 1 119 553,8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4 791 599,5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735 514,9 тыс. рублей;</w:t>
      </w:r>
    </w:p>
    <w:p w:rsidR="00A64BC0" w:rsidRPr="003828F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2 244 328,0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346 394,2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–</w:t>
      </w:r>
      <w:proofErr w:type="gramEnd"/>
      <w:r w:rsidRPr="002071D9">
        <w:rPr>
          <w:sz w:val="28"/>
          <w:szCs w:val="28"/>
        </w:rPr>
        <w:t xml:space="preserve">  </w:t>
      </w:r>
      <w:r>
        <w:rPr>
          <w:sz w:val="28"/>
          <w:szCs w:val="28"/>
        </w:rPr>
        <w:t>271 481,9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37 644,7  тыс. рублей».</w:t>
      </w:r>
    </w:p>
    <w:p w:rsidR="00A64BC0" w:rsidRPr="002071D9" w:rsidRDefault="00A64BC0" w:rsidP="00A64BC0">
      <w:pPr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разделе 4 «Информация по ресурсному обеспечению муниципальной </w:t>
      </w:r>
      <w:proofErr w:type="gramStart"/>
      <w:r>
        <w:rPr>
          <w:bCs/>
          <w:sz w:val="28"/>
          <w:szCs w:val="28"/>
        </w:rPr>
        <w:t xml:space="preserve">программы» </w:t>
      </w:r>
      <w:r w:rsidRPr="002071D9">
        <w:rPr>
          <w:bCs/>
          <w:sz w:val="28"/>
          <w:szCs w:val="28"/>
        </w:rPr>
        <w:t xml:space="preserve"> муниципальной</w:t>
      </w:r>
      <w:proofErr w:type="gramEnd"/>
      <w:r w:rsidRPr="002071D9">
        <w:rPr>
          <w:bCs/>
          <w:sz w:val="28"/>
          <w:szCs w:val="28"/>
        </w:rPr>
        <w:t xml:space="preserve"> программы Белокалитвинского района       «Развитие образования» слова 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 w:rsidRPr="002071D9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7 331 411,6 </w:t>
      </w:r>
      <w:r w:rsidRPr="002071D9">
        <w:rPr>
          <w:bCs/>
          <w:sz w:val="28"/>
          <w:szCs w:val="28"/>
        </w:rPr>
        <w:t xml:space="preserve">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1 125 555,0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4 799 844,7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743 760,1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2 242 237,7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>201</w:t>
      </w:r>
      <w:r>
        <w:rPr>
          <w:sz w:val="28"/>
          <w:szCs w:val="28"/>
        </w:rPr>
        <w:t xml:space="preserve">6 год </w:t>
      </w:r>
      <w:proofErr w:type="gramStart"/>
      <w:r>
        <w:rPr>
          <w:sz w:val="28"/>
          <w:szCs w:val="28"/>
        </w:rPr>
        <w:t>–  344</w:t>
      </w:r>
      <w:proofErr w:type="gramEnd"/>
      <w:r>
        <w:rPr>
          <w:sz w:val="28"/>
          <w:szCs w:val="28"/>
        </w:rPr>
        <w:t> 303,9 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269</w:t>
      </w:r>
      <w:proofErr w:type="gramEnd"/>
      <w:r>
        <w:rPr>
          <w:sz w:val="28"/>
          <w:szCs w:val="28"/>
        </w:rPr>
        <w:t> 585,9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 xml:space="preserve">16 год </w:t>
      </w:r>
      <w:proofErr w:type="gramStart"/>
      <w:r>
        <w:rPr>
          <w:sz w:val="28"/>
          <w:szCs w:val="28"/>
        </w:rPr>
        <w:t>–  37</w:t>
      </w:r>
      <w:proofErr w:type="gramEnd"/>
      <w:r>
        <w:rPr>
          <w:sz w:val="28"/>
          <w:szCs w:val="28"/>
        </w:rPr>
        <w:t> 491,0  тыс. рублей</w:t>
      </w:r>
      <w:r w:rsidRPr="002071D9">
        <w:rPr>
          <w:sz w:val="28"/>
          <w:szCs w:val="28"/>
        </w:rPr>
        <w:t xml:space="preserve">» </w:t>
      </w:r>
    </w:p>
    <w:p w:rsidR="00A64BC0" w:rsidRPr="0089746C" w:rsidRDefault="00A64BC0" w:rsidP="00A64BC0">
      <w:pPr>
        <w:jc w:val="both"/>
        <w:rPr>
          <w:sz w:val="28"/>
          <w:szCs w:val="28"/>
        </w:rPr>
      </w:pPr>
      <w:r w:rsidRPr="0089746C">
        <w:rPr>
          <w:sz w:val="28"/>
          <w:szCs w:val="28"/>
        </w:rPr>
        <w:t>заменить словами «всего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7 327 152,7</w:t>
      </w:r>
      <w:r w:rsidRPr="0089746C">
        <w:rPr>
          <w:bCs/>
          <w:sz w:val="28"/>
          <w:szCs w:val="28"/>
        </w:rPr>
        <w:t xml:space="preserve"> тыс. рублей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1 119 553,8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4 791 599,5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735 514,9 тыс. рублей;</w:t>
      </w:r>
    </w:p>
    <w:p w:rsidR="00A64BC0" w:rsidRPr="003828F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2 244 328,0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346</w:t>
      </w:r>
      <w:proofErr w:type="gramEnd"/>
      <w:r>
        <w:rPr>
          <w:sz w:val="28"/>
          <w:szCs w:val="28"/>
        </w:rPr>
        <w:t> 394,2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lastRenderedPageBreak/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271</w:t>
      </w:r>
      <w:proofErr w:type="gramEnd"/>
      <w:r>
        <w:rPr>
          <w:sz w:val="28"/>
          <w:szCs w:val="28"/>
        </w:rPr>
        <w:t> 481,9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</w:t>
      </w:r>
      <w:r>
        <w:rPr>
          <w:sz w:val="28"/>
          <w:szCs w:val="28"/>
        </w:rPr>
        <w:t xml:space="preserve">16 год </w:t>
      </w:r>
      <w:proofErr w:type="gramStart"/>
      <w:r>
        <w:rPr>
          <w:sz w:val="28"/>
          <w:szCs w:val="28"/>
        </w:rPr>
        <w:t>–  37</w:t>
      </w:r>
      <w:proofErr w:type="gramEnd"/>
      <w:r>
        <w:rPr>
          <w:sz w:val="28"/>
          <w:szCs w:val="28"/>
        </w:rPr>
        <w:t> 644,7  тыс. рублей».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071D9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>подразделе 8.1. «Паспорт</w:t>
      </w:r>
      <w:r w:rsidRPr="002071D9">
        <w:rPr>
          <w:bCs/>
          <w:sz w:val="28"/>
          <w:szCs w:val="28"/>
        </w:rPr>
        <w:t xml:space="preserve"> подпрограммы «Развитие дошкольного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в табличной части в 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2 340 187,5</w:t>
      </w:r>
      <w:r w:rsidRPr="002071D9">
        <w:rPr>
          <w:bCs/>
          <w:sz w:val="28"/>
          <w:szCs w:val="28"/>
        </w:rPr>
        <w:t xml:space="preserve"> 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</w:t>
      </w:r>
      <w:proofErr w:type="gramStart"/>
      <w:r w:rsidRPr="002071D9">
        <w:rPr>
          <w:bCs/>
          <w:sz w:val="28"/>
          <w:szCs w:val="28"/>
        </w:rPr>
        <w:t xml:space="preserve">год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–</w:t>
      </w:r>
      <w:proofErr w:type="gramEnd"/>
      <w:r w:rsidRPr="002071D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415 082,4</w:t>
      </w:r>
      <w:r w:rsidRPr="002071D9">
        <w:rPr>
          <w:bCs/>
          <w:sz w:val="28"/>
          <w:szCs w:val="28"/>
        </w:rPr>
        <w:t xml:space="preserve"> 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1 341 898,2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257 468,6</w:t>
      </w:r>
      <w:r w:rsidRPr="002071D9">
        <w:rPr>
          <w:sz w:val="28"/>
          <w:szCs w:val="28"/>
        </w:rPr>
        <w:t xml:space="preserve"> 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784 753,0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129 897,6 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</w:t>
      </w:r>
      <w:r>
        <w:rPr>
          <w:sz w:val="28"/>
          <w:szCs w:val="28"/>
        </w:rPr>
        <w:t>193 793,0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82345E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27 716,</w:t>
      </w:r>
      <w:proofErr w:type="gramStart"/>
      <w:r>
        <w:rPr>
          <w:sz w:val="28"/>
          <w:szCs w:val="28"/>
        </w:rPr>
        <w:t>2  тыс.</w:t>
      </w:r>
      <w:proofErr w:type="gramEnd"/>
      <w:r>
        <w:rPr>
          <w:sz w:val="28"/>
          <w:szCs w:val="28"/>
        </w:rPr>
        <w:t xml:space="preserve"> рублей</w:t>
      </w:r>
      <w:r w:rsidRPr="0089746C">
        <w:rPr>
          <w:sz w:val="28"/>
          <w:szCs w:val="28"/>
        </w:rPr>
        <w:t xml:space="preserve">» </w:t>
      </w:r>
    </w:p>
    <w:p w:rsidR="00A64BC0" w:rsidRPr="0089746C" w:rsidRDefault="00A64BC0" w:rsidP="00A64BC0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2 335 503,</w:t>
      </w:r>
      <w:proofErr w:type="gramStart"/>
      <w:r>
        <w:rPr>
          <w:bCs/>
          <w:sz w:val="28"/>
          <w:szCs w:val="28"/>
        </w:rPr>
        <w:t xml:space="preserve">0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408 758,4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1 335 363,0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250 933,4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784 962,1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130</w:t>
      </w:r>
      <w:proofErr w:type="gramEnd"/>
      <w:r>
        <w:rPr>
          <w:sz w:val="28"/>
          <w:szCs w:val="28"/>
        </w:rPr>
        <w:t> 106,7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195</w:t>
      </w:r>
      <w:proofErr w:type="gramEnd"/>
      <w:r>
        <w:rPr>
          <w:sz w:val="28"/>
          <w:szCs w:val="28"/>
        </w:rPr>
        <w:t> 434,6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27 718,</w:t>
      </w:r>
      <w:proofErr w:type="gramStart"/>
      <w:r>
        <w:rPr>
          <w:sz w:val="28"/>
          <w:szCs w:val="28"/>
        </w:rPr>
        <w:t>3  тыс.</w:t>
      </w:r>
      <w:proofErr w:type="gramEnd"/>
      <w:r>
        <w:rPr>
          <w:sz w:val="28"/>
          <w:szCs w:val="28"/>
        </w:rPr>
        <w:t xml:space="preserve"> рублей».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Pr="005255F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>подразделе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 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2 340 187,5</w:t>
      </w:r>
      <w:r w:rsidRPr="002071D9">
        <w:rPr>
          <w:bCs/>
          <w:sz w:val="28"/>
          <w:szCs w:val="28"/>
        </w:rPr>
        <w:t xml:space="preserve"> 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</w:t>
      </w:r>
      <w:proofErr w:type="gramStart"/>
      <w:r w:rsidRPr="002071D9">
        <w:rPr>
          <w:bCs/>
          <w:sz w:val="28"/>
          <w:szCs w:val="28"/>
        </w:rPr>
        <w:t xml:space="preserve">год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–</w:t>
      </w:r>
      <w:proofErr w:type="gramEnd"/>
      <w:r w:rsidRPr="002071D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415 082,4</w:t>
      </w:r>
      <w:r w:rsidRPr="002071D9">
        <w:rPr>
          <w:bCs/>
          <w:sz w:val="28"/>
          <w:szCs w:val="28"/>
        </w:rPr>
        <w:t xml:space="preserve"> 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1 341 898,2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257 468,6</w:t>
      </w:r>
      <w:r w:rsidRPr="002071D9">
        <w:rPr>
          <w:sz w:val="28"/>
          <w:szCs w:val="28"/>
        </w:rPr>
        <w:t xml:space="preserve"> 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784 753,0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129 897,6 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–</w:t>
      </w:r>
      <w:proofErr w:type="gramEnd"/>
      <w:r w:rsidRPr="002071D9">
        <w:rPr>
          <w:sz w:val="28"/>
          <w:szCs w:val="28"/>
        </w:rPr>
        <w:t xml:space="preserve">  </w:t>
      </w:r>
      <w:r>
        <w:rPr>
          <w:sz w:val="28"/>
          <w:szCs w:val="28"/>
        </w:rPr>
        <w:t>193 793,0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82345E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27 716,2  тыс. рублей</w:t>
      </w:r>
      <w:r w:rsidRPr="0089746C">
        <w:rPr>
          <w:sz w:val="28"/>
          <w:szCs w:val="28"/>
        </w:rPr>
        <w:t xml:space="preserve">» </w:t>
      </w:r>
    </w:p>
    <w:p w:rsidR="00A64BC0" w:rsidRPr="0089746C" w:rsidRDefault="00A64BC0" w:rsidP="00A64BC0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2 335 503,</w:t>
      </w:r>
      <w:proofErr w:type="gramStart"/>
      <w:r>
        <w:rPr>
          <w:bCs/>
          <w:sz w:val="28"/>
          <w:szCs w:val="28"/>
        </w:rPr>
        <w:t xml:space="preserve">0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</w:t>
      </w:r>
      <w:proofErr w:type="gramStart"/>
      <w:r>
        <w:rPr>
          <w:bCs/>
          <w:sz w:val="28"/>
          <w:szCs w:val="28"/>
        </w:rPr>
        <w:t>год  –</w:t>
      </w:r>
      <w:proofErr w:type="gramEnd"/>
      <w:r>
        <w:rPr>
          <w:bCs/>
          <w:sz w:val="28"/>
          <w:szCs w:val="28"/>
        </w:rPr>
        <w:t xml:space="preserve"> 408 758,4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1 335 363,0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Pr="0089746C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250 933,4 тыс. рублей;</w:t>
      </w:r>
    </w:p>
    <w:p w:rsidR="00A64BC0" w:rsidRPr="0089746C" w:rsidRDefault="00A64BC0" w:rsidP="00A64BC0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784 962,1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130 106,7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</w:t>
      </w:r>
      <w:r>
        <w:rPr>
          <w:sz w:val="28"/>
          <w:szCs w:val="28"/>
        </w:rPr>
        <w:t>195 434,6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27 718,3  тыс. рублей».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2071D9">
        <w:rPr>
          <w:sz w:val="28"/>
          <w:szCs w:val="28"/>
        </w:rPr>
        <w:t>.</w:t>
      </w:r>
      <w:r w:rsidRPr="005A31B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9.1 «Паспорт</w:t>
      </w:r>
      <w:r w:rsidRPr="002071D9">
        <w:rPr>
          <w:bCs/>
          <w:sz w:val="28"/>
          <w:szCs w:val="28"/>
        </w:rPr>
        <w:t xml:space="preserve"> подпрограммы «Развитие общего образования» муниципаль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ной программы Белокалитвинского района «Развитие образования» </w:t>
      </w:r>
      <w:r>
        <w:rPr>
          <w:bCs/>
          <w:sz w:val="28"/>
          <w:szCs w:val="28"/>
        </w:rPr>
        <w:t xml:space="preserve">в табличной части в </w:t>
      </w:r>
      <w:r>
        <w:rPr>
          <w:bCs/>
          <w:sz w:val="28"/>
          <w:szCs w:val="28"/>
        </w:rPr>
        <w:lastRenderedPageBreak/>
        <w:t>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«Ресурсное обеспечение </w:t>
      </w:r>
      <w:proofErr w:type="gramStart"/>
      <w:r>
        <w:rPr>
          <w:bCs/>
          <w:sz w:val="28"/>
          <w:szCs w:val="28"/>
        </w:rPr>
        <w:t>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 </w:t>
      </w:r>
      <w:r w:rsidRPr="002071D9">
        <w:rPr>
          <w:bCs/>
          <w:sz w:val="28"/>
          <w:szCs w:val="28"/>
        </w:rPr>
        <w:t>слова</w:t>
      </w:r>
      <w:proofErr w:type="gramEnd"/>
      <w:r w:rsidRPr="002071D9">
        <w:rPr>
          <w:bCs/>
          <w:sz w:val="28"/>
          <w:szCs w:val="28"/>
        </w:rPr>
        <w:t xml:space="preserve">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4 291 669,4</w:t>
      </w:r>
      <w:r w:rsidRPr="002071D9">
        <w:rPr>
          <w:bCs/>
          <w:sz w:val="28"/>
          <w:szCs w:val="28"/>
        </w:rPr>
        <w:t xml:space="preserve"> 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611 209,</w:t>
      </w:r>
      <w:proofErr w:type="gramStart"/>
      <w:r>
        <w:rPr>
          <w:bCs/>
          <w:sz w:val="28"/>
          <w:szCs w:val="28"/>
        </w:rPr>
        <w:t>9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 xml:space="preserve">3 428 219,0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483 727,</w:t>
      </w:r>
      <w:proofErr w:type="gramStart"/>
      <w:r>
        <w:rPr>
          <w:sz w:val="28"/>
          <w:szCs w:val="28"/>
        </w:rPr>
        <w:t>8</w:t>
      </w:r>
      <w:r w:rsidRPr="002071D9">
        <w:rPr>
          <w:sz w:val="28"/>
          <w:szCs w:val="28"/>
        </w:rPr>
        <w:t xml:space="preserve">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846 988,7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126</w:t>
      </w:r>
      <w:proofErr w:type="gramEnd"/>
      <w:r>
        <w:rPr>
          <w:sz w:val="28"/>
          <w:szCs w:val="28"/>
        </w:rPr>
        <w:t> 392,4</w:t>
      </w:r>
      <w:r w:rsidRPr="002071D9">
        <w:rPr>
          <w:sz w:val="28"/>
          <w:szCs w:val="28"/>
        </w:rPr>
        <w:t xml:space="preserve"> 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> 461,7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 xml:space="preserve"> 089,7  тыс. рублей»</w:t>
      </w:r>
      <w:r w:rsidRPr="002071D9">
        <w:rPr>
          <w:bCs/>
          <w:sz w:val="28"/>
          <w:szCs w:val="28"/>
        </w:rPr>
        <w:t xml:space="preserve">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4 291 721,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611 158,7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3 426 509,0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482 017,8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848 495,9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127</w:t>
      </w:r>
      <w:proofErr w:type="gramEnd"/>
      <w:r>
        <w:rPr>
          <w:sz w:val="28"/>
          <w:szCs w:val="28"/>
        </w:rPr>
        <w:t> 899,6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716,1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241,3  тыс. рублей»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2071D9">
        <w:rPr>
          <w:sz w:val="28"/>
          <w:szCs w:val="28"/>
        </w:rPr>
        <w:t>.</w:t>
      </w:r>
      <w:r w:rsidRPr="005A31BB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4 291 669,4</w:t>
      </w:r>
      <w:r w:rsidRPr="002071D9">
        <w:rPr>
          <w:bCs/>
          <w:sz w:val="28"/>
          <w:szCs w:val="28"/>
        </w:rPr>
        <w:t xml:space="preserve"> тыс. рублей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611 209,</w:t>
      </w:r>
      <w:proofErr w:type="gramStart"/>
      <w:r>
        <w:rPr>
          <w:bCs/>
          <w:sz w:val="28"/>
          <w:szCs w:val="28"/>
        </w:rPr>
        <w:t>9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 xml:space="preserve">3 428 219,0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483 727,</w:t>
      </w:r>
      <w:proofErr w:type="gramStart"/>
      <w:r>
        <w:rPr>
          <w:sz w:val="28"/>
          <w:szCs w:val="28"/>
        </w:rPr>
        <w:t>8</w:t>
      </w:r>
      <w:r w:rsidRPr="002071D9">
        <w:rPr>
          <w:sz w:val="28"/>
          <w:szCs w:val="28"/>
        </w:rPr>
        <w:t xml:space="preserve">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846 988,7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126</w:t>
      </w:r>
      <w:proofErr w:type="gramEnd"/>
      <w:r>
        <w:rPr>
          <w:sz w:val="28"/>
          <w:szCs w:val="28"/>
        </w:rPr>
        <w:t> 392,4</w:t>
      </w:r>
      <w:r w:rsidRPr="002071D9">
        <w:rPr>
          <w:sz w:val="28"/>
          <w:szCs w:val="28"/>
        </w:rPr>
        <w:t xml:space="preserve"> 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> 461,7</w:t>
      </w:r>
      <w:r w:rsidRPr="002071D9">
        <w:rPr>
          <w:sz w:val="28"/>
          <w:szCs w:val="28"/>
        </w:rPr>
        <w:t xml:space="preserve"> 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 xml:space="preserve"> 089,7  тыс. рублей»</w:t>
      </w:r>
      <w:r w:rsidRPr="002071D9">
        <w:rPr>
          <w:bCs/>
          <w:sz w:val="28"/>
          <w:szCs w:val="28"/>
        </w:rPr>
        <w:t xml:space="preserve">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4 291 721,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611 158,7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3 426 509,0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482 017,8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848 495,9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127</w:t>
      </w:r>
      <w:proofErr w:type="gramEnd"/>
      <w:r>
        <w:rPr>
          <w:sz w:val="28"/>
          <w:szCs w:val="28"/>
        </w:rPr>
        <w:t> 899,6 тыс. рублей;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716,1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A64BC0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241,3  тыс. рублей»</w:t>
      </w:r>
      <w:r w:rsidRPr="002071D9">
        <w:rPr>
          <w:bCs/>
          <w:sz w:val="28"/>
          <w:szCs w:val="28"/>
        </w:rPr>
        <w:t xml:space="preserve">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>подразделе 10.1 «Паспорт</w:t>
      </w:r>
      <w:r w:rsidRPr="002071D9">
        <w:rPr>
          <w:bCs/>
          <w:sz w:val="28"/>
          <w:szCs w:val="28"/>
        </w:rPr>
        <w:t xml:space="preserve"> подпрограммы 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в табличной части в разделе</w:t>
      </w:r>
      <w:r w:rsidRPr="002071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 xml:space="preserve">459 </w:t>
      </w:r>
      <w:proofErr w:type="gramStart"/>
      <w:r>
        <w:rPr>
          <w:bCs/>
          <w:sz w:val="28"/>
          <w:szCs w:val="28"/>
        </w:rPr>
        <w:t>864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66</w:t>
      </w:r>
      <w:proofErr w:type="gramEnd"/>
      <w:r>
        <w:rPr>
          <w:bCs/>
          <w:sz w:val="28"/>
          <w:szCs w:val="28"/>
        </w:rPr>
        <w:t> 674,7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446 478,</w:t>
      </w:r>
      <w:proofErr w:type="gramStart"/>
      <w:r>
        <w:rPr>
          <w:bCs/>
          <w:sz w:val="28"/>
          <w:szCs w:val="28"/>
        </w:rPr>
        <w:t>6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A64BC0" w:rsidRPr="003828F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66</w:t>
      </w:r>
      <w:proofErr w:type="gramEnd"/>
      <w:r>
        <w:rPr>
          <w:bCs/>
          <w:sz w:val="28"/>
          <w:szCs w:val="28"/>
        </w:rPr>
        <w:t> 008,1 тыс. рублей</w:t>
      </w:r>
      <w:r w:rsidRPr="00C06204">
        <w:rPr>
          <w:sz w:val="28"/>
          <w:szCs w:val="28"/>
        </w:rPr>
        <w:t>»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460 328,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2016 год – 67 139,1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446 943,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66</w:t>
      </w:r>
      <w:proofErr w:type="gramEnd"/>
      <w:r>
        <w:rPr>
          <w:bCs/>
          <w:sz w:val="28"/>
          <w:szCs w:val="28"/>
        </w:rPr>
        <w:t> 472,5 тыс. рублей</w:t>
      </w:r>
      <w:r w:rsidRPr="00C06204">
        <w:rPr>
          <w:sz w:val="28"/>
          <w:szCs w:val="28"/>
        </w:rPr>
        <w:t>».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 xml:space="preserve">подразделе 10.5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ципальной программы Белокалитвинского района «Развитие </w:t>
      </w:r>
      <w:proofErr w:type="gramStart"/>
      <w:r w:rsidRPr="002071D9">
        <w:rPr>
          <w:bCs/>
          <w:sz w:val="28"/>
          <w:szCs w:val="28"/>
        </w:rPr>
        <w:t>образования»</w:t>
      </w:r>
      <w:r>
        <w:rPr>
          <w:bCs/>
          <w:sz w:val="28"/>
          <w:szCs w:val="28"/>
        </w:rPr>
        <w:t xml:space="preserve">  </w:t>
      </w:r>
      <w:r w:rsidRPr="002071D9">
        <w:rPr>
          <w:bCs/>
          <w:sz w:val="28"/>
          <w:szCs w:val="28"/>
        </w:rPr>
        <w:t>слова</w:t>
      </w:r>
      <w:proofErr w:type="gramEnd"/>
      <w:r w:rsidRPr="002071D9">
        <w:rPr>
          <w:bCs/>
          <w:sz w:val="28"/>
          <w:szCs w:val="28"/>
        </w:rPr>
        <w:t xml:space="preserve">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459 864</w:t>
      </w:r>
      <w:r w:rsidRPr="002071D9">
        <w:rPr>
          <w:bCs/>
          <w:sz w:val="28"/>
          <w:szCs w:val="28"/>
        </w:rPr>
        <w:t xml:space="preserve">  тыс. рублей 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66</w:t>
      </w:r>
      <w:proofErr w:type="gramEnd"/>
      <w:r>
        <w:rPr>
          <w:bCs/>
          <w:sz w:val="28"/>
          <w:szCs w:val="28"/>
        </w:rPr>
        <w:t> 674,7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446 478,</w:t>
      </w:r>
      <w:proofErr w:type="gramStart"/>
      <w:r>
        <w:rPr>
          <w:bCs/>
          <w:sz w:val="28"/>
          <w:szCs w:val="28"/>
        </w:rPr>
        <w:t>6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A64BC0" w:rsidRPr="003828F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66</w:t>
      </w:r>
      <w:proofErr w:type="gramEnd"/>
      <w:r>
        <w:rPr>
          <w:bCs/>
          <w:sz w:val="28"/>
          <w:szCs w:val="28"/>
        </w:rPr>
        <w:t> 008,1 тыс. рублей</w:t>
      </w:r>
      <w:r w:rsidRPr="00C06204">
        <w:rPr>
          <w:sz w:val="28"/>
          <w:szCs w:val="28"/>
        </w:rPr>
        <w:t>»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460 328,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67 139,1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446 943,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66</w:t>
      </w:r>
      <w:proofErr w:type="gramEnd"/>
      <w:r>
        <w:rPr>
          <w:bCs/>
          <w:sz w:val="28"/>
          <w:szCs w:val="28"/>
        </w:rPr>
        <w:t> 472,5 тыс. рублей</w:t>
      </w:r>
      <w:r w:rsidRPr="00C06204">
        <w:rPr>
          <w:sz w:val="28"/>
          <w:szCs w:val="28"/>
        </w:rPr>
        <w:t>».</w:t>
      </w:r>
    </w:p>
    <w:p w:rsidR="00A64BC0" w:rsidRPr="001D4ED5" w:rsidRDefault="00A64BC0" w:rsidP="00A64BC0">
      <w:pPr>
        <w:ind w:firstLine="709"/>
        <w:jc w:val="both"/>
        <w:rPr>
          <w:sz w:val="28"/>
          <w:szCs w:val="28"/>
        </w:rPr>
      </w:pPr>
      <w:r w:rsidRPr="001D4ED5">
        <w:rPr>
          <w:sz w:val="28"/>
          <w:szCs w:val="28"/>
        </w:rPr>
        <w:t xml:space="preserve">9. </w:t>
      </w:r>
      <w:r w:rsidRPr="001D4ED5">
        <w:rPr>
          <w:bCs/>
          <w:sz w:val="28"/>
          <w:szCs w:val="28"/>
        </w:rPr>
        <w:t>В разделе 14 «Подпрограмма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подразделе 1</w:t>
      </w:r>
      <w:r>
        <w:rPr>
          <w:bCs/>
          <w:sz w:val="28"/>
          <w:szCs w:val="28"/>
        </w:rPr>
        <w:t>4</w:t>
      </w:r>
      <w:r w:rsidRPr="001D4ED5">
        <w:rPr>
          <w:bCs/>
          <w:sz w:val="28"/>
          <w:szCs w:val="28"/>
        </w:rPr>
        <w:t>.1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муни</w:t>
      </w:r>
      <w:r w:rsidRPr="001D4ED5">
        <w:rPr>
          <w:bCs/>
          <w:sz w:val="28"/>
          <w:szCs w:val="28"/>
        </w:rPr>
        <w:softHyphen/>
        <w:t>ципальной программы Белокалитвинского района «Развитие образования» в табличной части в разделе «Ресурсное обеспечение подпрограммы» слова 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66 845,</w:t>
      </w:r>
      <w:proofErr w:type="gramStart"/>
      <w:r>
        <w:rPr>
          <w:bCs/>
          <w:sz w:val="28"/>
          <w:szCs w:val="28"/>
        </w:rPr>
        <w:t>8</w:t>
      </w:r>
      <w:r w:rsidRPr="001D4ED5">
        <w:rPr>
          <w:bCs/>
          <w:sz w:val="28"/>
          <w:szCs w:val="28"/>
        </w:rPr>
        <w:t xml:space="preserve">  тыс.</w:t>
      </w:r>
      <w:proofErr w:type="gramEnd"/>
      <w:r w:rsidRPr="001D4ED5">
        <w:rPr>
          <w:bCs/>
          <w:sz w:val="28"/>
          <w:szCs w:val="28"/>
        </w:rPr>
        <w:t xml:space="preserve"> рублей 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9</w:t>
      </w:r>
      <w:proofErr w:type="gramEnd"/>
      <w:r>
        <w:rPr>
          <w:bCs/>
          <w:sz w:val="28"/>
          <w:szCs w:val="28"/>
        </w:rPr>
        <w:t> 472,4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48 153,</w:t>
      </w:r>
      <w:proofErr w:type="gramStart"/>
      <w:r>
        <w:rPr>
          <w:bCs/>
          <w:sz w:val="28"/>
          <w:szCs w:val="28"/>
        </w:rPr>
        <w:t>5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A64BC0" w:rsidRPr="003828F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6</w:t>
      </w:r>
      <w:proofErr w:type="gramEnd"/>
      <w:r>
        <w:rPr>
          <w:bCs/>
          <w:sz w:val="28"/>
          <w:szCs w:val="28"/>
        </w:rPr>
        <w:t> 908,7  тыс. рублей</w:t>
      </w:r>
      <w:r w:rsidRPr="00C06204">
        <w:rPr>
          <w:sz w:val="28"/>
          <w:szCs w:val="28"/>
        </w:rPr>
        <w:t>»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66 755,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9 382,0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48 063,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6</w:t>
      </w:r>
      <w:proofErr w:type="gramEnd"/>
      <w:r>
        <w:rPr>
          <w:bCs/>
          <w:sz w:val="28"/>
          <w:szCs w:val="28"/>
        </w:rPr>
        <w:t> 818,3 тыс. рублей</w:t>
      </w:r>
      <w:r w:rsidRPr="00C06204">
        <w:rPr>
          <w:sz w:val="28"/>
          <w:szCs w:val="28"/>
        </w:rPr>
        <w:t>».</w:t>
      </w:r>
    </w:p>
    <w:p w:rsidR="00A64BC0" w:rsidRPr="001D4ED5" w:rsidRDefault="00A64BC0" w:rsidP="00A64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071D9">
        <w:rPr>
          <w:sz w:val="28"/>
          <w:szCs w:val="28"/>
        </w:rPr>
        <w:t xml:space="preserve">. </w:t>
      </w:r>
      <w:r w:rsidRPr="001D4ED5">
        <w:rPr>
          <w:bCs/>
          <w:sz w:val="28"/>
          <w:szCs w:val="28"/>
        </w:rPr>
        <w:t>В разделе 14 «Подпрограмма «Обеспечение реа</w:t>
      </w:r>
      <w:r w:rsidRPr="001D4ED5">
        <w:rPr>
          <w:bCs/>
          <w:sz w:val="28"/>
          <w:szCs w:val="28"/>
        </w:rPr>
        <w:softHyphen/>
        <w:t>лизации муници</w:t>
      </w:r>
      <w:r w:rsidRPr="001D4ED5">
        <w:rPr>
          <w:bCs/>
          <w:sz w:val="28"/>
          <w:szCs w:val="28"/>
        </w:rPr>
        <w:softHyphen/>
        <w:t>пальной программы Белокалитвинского района «Развитие образования» и прочие мероприятия» подразделе 1</w:t>
      </w:r>
      <w:r>
        <w:rPr>
          <w:bCs/>
          <w:sz w:val="28"/>
          <w:szCs w:val="28"/>
        </w:rPr>
        <w:t>4.5</w:t>
      </w:r>
      <w:r w:rsidRPr="001D4E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D4ED5">
        <w:rPr>
          <w:bCs/>
          <w:sz w:val="28"/>
          <w:szCs w:val="28"/>
        </w:rPr>
        <w:t>слова «</w:t>
      </w:r>
      <w:r w:rsidRPr="001D4ED5">
        <w:rPr>
          <w:sz w:val="28"/>
          <w:szCs w:val="28"/>
        </w:rPr>
        <w:t>всего</w:t>
      </w:r>
      <w:r w:rsidRPr="001D4ED5"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>66 845,</w:t>
      </w:r>
      <w:proofErr w:type="gramStart"/>
      <w:r>
        <w:rPr>
          <w:bCs/>
          <w:sz w:val="28"/>
          <w:szCs w:val="28"/>
        </w:rPr>
        <w:t>8</w:t>
      </w:r>
      <w:r w:rsidRPr="001D4ED5">
        <w:rPr>
          <w:bCs/>
          <w:sz w:val="28"/>
          <w:szCs w:val="28"/>
        </w:rPr>
        <w:t xml:space="preserve">  тыс.</w:t>
      </w:r>
      <w:proofErr w:type="gramEnd"/>
      <w:r w:rsidRPr="001D4ED5">
        <w:rPr>
          <w:bCs/>
          <w:sz w:val="28"/>
          <w:szCs w:val="28"/>
        </w:rPr>
        <w:t xml:space="preserve"> рублей  </w:t>
      </w:r>
    </w:p>
    <w:p w:rsidR="00A64BC0" w:rsidRPr="002071D9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9</w:t>
      </w:r>
      <w:proofErr w:type="gramEnd"/>
      <w:r>
        <w:rPr>
          <w:bCs/>
          <w:sz w:val="28"/>
          <w:szCs w:val="28"/>
        </w:rPr>
        <w:t> 472,4</w:t>
      </w:r>
      <w:r w:rsidRPr="002071D9">
        <w:rPr>
          <w:bCs/>
          <w:sz w:val="28"/>
          <w:szCs w:val="28"/>
        </w:rPr>
        <w:t xml:space="preserve"> тыс. рублей; </w:t>
      </w:r>
    </w:p>
    <w:p w:rsidR="00A64BC0" w:rsidRPr="002071D9" w:rsidRDefault="00A64BC0" w:rsidP="00A64BC0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48 153,</w:t>
      </w:r>
      <w:proofErr w:type="gramStart"/>
      <w:r>
        <w:rPr>
          <w:bCs/>
          <w:sz w:val="28"/>
          <w:szCs w:val="28"/>
        </w:rPr>
        <w:t>5</w:t>
      </w:r>
      <w:r w:rsidRPr="002071D9">
        <w:rPr>
          <w:bCs/>
          <w:sz w:val="28"/>
          <w:szCs w:val="28"/>
        </w:rPr>
        <w:t xml:space="preserve">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A64BC0" w:rsidRPr="003828FC" w:rsidRDefault="00A64BC0" w:rsidP="00A64BC0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год </w:t>
      </w:r>
      <w:proofErr w:type="gramStart"/>
      <w:r>
        <w:rPr>
          <w:bCs/>
          <w:sz w:val="28"/>
          <w:szCs w:val="28"/>
        </w:rPr>
        <w:t>–  6</w:t>
      </w:r>
      <w:proofErr w:type="gramEnd"/>
      <w:r>
        <w:rPr>
          <w:bCs/>
          <w:sz w:val="28"/>
          <w:szCs w:val="28"/>
        </w:rPr>
        <w:t> 908,7  тыс. рублей</w:t>
      </w:r>
      <w:r w:rsidRPr="00C06204">
        <w:rPr>
          <w:sz w:val="28"/>
          <w:szCs w:val="28"/>
        </w:rPr>
        <w:t>»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66 755,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C06204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9 382,0 тыс. рублей;</w:t>
      </w:r>
    </w:p>
    <w:p w:rsidR="00A64BC0" w:rsidRPr="00C06204" w:rsidRDefault="00A64BC0" w:rsidP="00A64BC0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48 063,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6</w:t>
      </w:r>
      <w:proofErr w:type="gramEnd"/>
      <w:r>
        <w:rPr>
          <w:bCs/>
          <w:sz w:val="28"/>
          <w:szCs w:val="28"/>
        </w:rPr>
        <w:t> 818,3 тыс. рублей</w:t>
      </w:r>
      <w:r w:rsidRPr="00C06204">
        <w:rPr>
          <w:sz w:val="28"/>
          <w:szCs w:val="28"/>
        </w:rPr>
        <w:t>».</w:t>
      </w:r>
    </w:p>
    <w:p w:rsidR="00A64BC0" w:rsidRPr="00F501B3" w:rsidRDefault="00A64BC0" w:rsidP="00A64BC0">
      <w:pPr>
        <w:ind w:firstLine="709"/>
        <w:jc w:val="both"/>
        <w:rPr>
          <w:bCs/>
          <w:sz w:val="28"/>
          <w:szCs w:val="28"/>
        </w:rPr>
      </w:pPr>
    </w:p>
    <w:p w:rsidR="00A64BC0" w:rsidRDefault="00A64BC0">
      <w:pPr>
        <w:pStyle w:val="a3"/>
        <w:tabs>
          <w:tab w:val="clear" w:pos="4536"/>
          <w:tab w:val="clear" w:pos="9072"/>
        </w:tabs>
        <w:sectPr w:rsidR="00A64BC0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64BC0" w:rsidRDefault="00A64BC0" w:rsidP="00A64BC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</w:t>
      </w:r>
      <w:r w:rsidRPr="005558D1">
        <w:rPr>
          <w:sz w:val="28"/>
          <w:szCs w:val="28"/>
          <w:lang w:eastAsia="ar-SA"/>
        </w:rPr>
        <w:t xml:space="preserve">. Приложение </w:t>
      </w:r>
      <w:proofErr w:type="gramStart"/>
      <w:r w:rsidRPr="005558D1">
        <w:rPr>
          <w:sz w:val="28"/>
          <w:szCs w:val="28"/>
          <w:lang w:eastAsia="ar-SA"/>
        </w:rPr>
        <w:t xml:space="preserve">4  </w:t>
      </w:r>
      <w:r w:rsidRPr="005558D1">
        <w:rPr>
          <w:sz w:val="28"/>
          <w:szCs w:val="28"/>
        </w:rPr>
        <w:t>к</w:t>
      </w:r>
      <w:proofErr w:type="gramEnd"/>
      <w:r w:rsidRPr="005558D1">
        <w:rPr>
          <w:sz w:val="28"/>
          <w:szCs w:val="28"/>
        </w:rPr>
        <w:t xml:space="preserve">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 w:rsidRPr="005558D1">
        <w:rPr>
          <w:sz w:val="28"/>
          <w:szCs w:val="28"/>
          <w:lang w:eastAsia="ar-SA"/>
        </w:rPr>
        <w:t xml:space="preserve">изложить в следующей </w:t>
      </w:r>
    </w:p>
    <w:p w:rsidR="00A64BC0" w:rsidRDefault="00A64BC0" w:rsidP="00A64BC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5558D1">
        <w:rPr>
          <w:sz w:val="28"/>
          <w:szCs w:val="28"/>
          <w:lang w:eastAsia="ar-SA"/>
        </w:rPr>
        <w:t>редакции:</w:t>
      </w:r>
    </w:p>
    <w:p w:rsidR="00A64BC0" w:rsidRPr="002071D9" w:rsidRDefault="00A64BC0" w:rsidP="00A64BC0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>РАСХОДЫ</w:t>
      </w:r>
    </w:p>
    <w:p w:rsidR="00A64BC0" w:rsidRPr="002071D9" w:rsidRDefault="00A64BC0" w:rsidP="00A64B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A64BC0" w:rsidRPr="002071D9" w:rsidRDefault="00A64BC0" w:rsidP="00A64B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на реализацию муниципальной программы Белокалитвинского района «Развитие образования»</w:t>
      </w:r>
    </w:p>
    <w:p w:rsidR="00A64BC0" w:rsidRPr="002071D9" w:rsidRDefault="00A64BC0" w:rsidP="00A64BC0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8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9"/>
        <w:gridCol w:w="2159"/>
        <w:gridCol w:w="2156"/>
        <w:gridCol w:w="1299"/>
        <w:gridCol w:w="1440"/>
        <w:gridCol w:w="1296"/>
        <w:gridCol w:w="1296"/>
        <w:gridCol w:w="1161"/>
        <w:gridCol w:w="1289"/>
        <w:gridCol w:w="1152"/>
        <w:gridCol w:w="1890"/>
      </w:tblGrid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Источник финан</w:t>
            </w:r>
            <w:r w:rsidRPr="005A2E1A">
              <w:rPr>
                <w:rFonts w:ascii="Times New Roman" w:hAnsi="Times New Roman" w:cs="Times New Roman"/>
              </w:rPr>
              <w:softHyphen/>
              <w:t>сирования про</w:t>
            </w:r>
            <w:r w:rsidRPr="005A2E1A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2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Всего по про</w:t>
            </w:r>
            <w:r w:rsidRPr="005A2E1A">
              <w:rPr>
                <w:rFonts w:ascii="Times New Roman" w:hAnsi="Times New Roman" w:cs="Times New Roman"/>
              </w:rPr>
              <w:softHyphen/>
              <w:t>грамме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4BC0" w:rsidRPr="005A2E1A" w:rsidRDefault="00A64BC0" w:rsidP="00A64BC0">
      <w:pPr>
        <w:spacing w:line="24" w:lineRule="auto"/>
        <w:rPr>
          <w:sz w:val="22"/>
          <w:szCs w:val="22"/>
        </w:rPr>
      </w:pPr>
    </w:p>
    <w:tbl>
      <w:tblPr>
        <w:tblW w:w="508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9"/>
        <w:gridCol w:w="2159"/>
        <w:gridCol w:w="2159"/>
        <w:gridCol w:w="1296"/>
        <w:gridCol w:w="1440"/>
        <w:gridCol w:w="1296"/>
        <w:gridCol w:w="1296"/>
        <w:gridCol w:w="1164"/>
        <w:gridCol w:w="1286"/>
        <w:gridCol w:w="1152"/>
        <w:gridCol w:w="1890"/>
      </w:tblGrid>
      <w:tr w:rsidR="00A64BC0" w:rsidRPr="005A2E1A" w:rsidTr="006E5F57">
        <w:trPr>
          <w:tblHeader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    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</w:t>
            </w:r>
          </w:p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1 080 005,9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1 191 085,8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1 119 553,8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7 327 152,7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718 140,7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794 971,5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735 514,9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4 791 599,5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19 743,3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321 560,5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325 570,5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346 394,2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2 244 328,0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33 856,7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57 248,5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37 644,7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271 481,9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417 822,5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488 028,1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408 758,4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2 335 503,0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243 701,7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320 894,3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250 933,4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1 335 363,0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6 448,0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19 743,3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145 248,9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114 664,9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130 106,7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784 962,1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22 423,9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39 173,6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27 718,3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195 434,6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555 889,5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606 836,0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611 1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A7199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629 459,2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4 291 721,0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460 896,8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471 483,6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482 017,8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3 426 509,0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92 181,7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126 727,4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127 899,6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848 495,9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2 811,0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8 625,0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1 241,3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16 716,1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73 281,3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63 767,2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67 139,1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460 328,4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11 035,2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11 035,2</w:t>
            </w:r>
          </w:p>
        </w:tc>
      </w:tr>
      <w:tr w:rsidR="00A64BC0" w:rsidRPr="005A2E1A" w:rsidTr="006E5F57">
        <w:trPr>
          <w:trHeight w:val="412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61 834,9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62 494,8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66 472,5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446 943,0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</w:t>
            </w:r>
            <w:r w:rsidRPr="005A2E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lastRenderedPageBreak/>
              <w:t>411,2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1 272,4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666,6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2 350,2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4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2 587,4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2 317,0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2 241,0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18 292,2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2 299,0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2 079,9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2 122,5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16 673,8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288,4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237,1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1 618,4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5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2 522,8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19 070,8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2 522,8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19 070,8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6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18 647,8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18 466,7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18 351,8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20 003,9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135 481,9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10 725,6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10 526,3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10 451,8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80 119,3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7 922,2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7 940,4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55 362,6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Подпрограмма 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9 203,7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9 336,1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9 382,0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66 755,4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2 507,0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2 593,6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2 563,7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18 692,3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6 696,7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6 742,5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6 818,3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48 063,1</w:t>
            </w:r>
          </w:p>
        </w:tc>
      </w:tr>
      <w:tr w:rsidR="00A64BC0" w:rsidRPr="005A2E1A" w:rsidTr="006E5F57">
        <w:trPr>
          <w:trHeight w:val="276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A7199" w:rsidRDefault="00A64BC0" w:rsidP="006E5F5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C0" w:rsidRPr="00E61627" w:rsidRDefault="00A64BC0" w:rsidP="006E5F5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BC0" w:rsidRPr="005A2E1A" w:rsidTr="006E5F57">
        <w:trPr>
          <w:tblCellSpacing w:w="5" w:type="nil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C0" w:rsidRPr="005A2E1A" w:rsidRDefault="00A64BC0" w:rsidP="006E5F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C0" w:rsidRPr="005A2E1A" w:rsidRDefault="00A64BC0" w:rsidP="006E5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64BC0" w:rsidRPr="00112C17" w:rsidRDefault="00A64BC0" w:rsidP="00A64BC0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sz w:val="28"/>
          <w:szCs w:val="28"/>
          <w:lang w:eastAsia="ar-SA"/>
        </w:rPr>
      </w:pPr>
      <w:r w:rsidRPr="005A2E1A">
        <w:rPr>
          <w:sz w:val="22"/>
          <w:szCs w:val="22"/>
        </w:rPr>
        <w:br w:type="page"/>
      </w:r>
      <w:r>
        <w:rPr>
          <w:sz w:val="28"/>
          <w:szCs w:val="28"/>
          <w:lang w:eastAsia="ar-SA"/>
        </w:rPr>
        <w:lastRenderedPageBreak/>
        <w:t xml:space="preserve">12. В Приложение </w:t>
      </w:r>
      <w:proofErr w:type="gramStart"/>
      <w:r>
        <w:rPr>
          <w:sz w:val="28"/>
          <w:szCs w:val="28"/>
          <w:lang w:eastAsia="ar-SA"/>
        </w:rPr>
        <w:t>5.1</w:t>
      </w:r>
      <w:r w:rsidRPr="005558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«</w:t>
      </w:r>
      <w:proofErr w:type="gramEnd"/>
      <w:r>
        <w:rPr>
          <w:sz w:val="28"/>
          <w:szCs w:val="28"/>
        </w:rPr>
        <w:t>Расходы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б</w:t>
      </w:r>
      <w:r w:rsidRPr="002071D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Белокалитвинского района</w:t>
      </w:r>
      <w:r w:rsidRPr="002071D9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 xml:space="preserve"> муниципальной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пункты 1, 2, 2.1, 2.2, 3, 3.1, 3.4, 3.6, 4, 4.1, 4.2, 8, 8.1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редакции пунктов 1, 2, 2.1, 2.2, 3, 3.1, 3.2, 3.3, 4, 4.1, 4.2, 5, 5.1</w:t>
      </w:r>
      <w:r w:rsidRPr="005558D1">
        <w:rPr>
          <w:sz w:val="28"/>
          <w:szCs w:val="28"/>
          <w:lang w:eastAsia="ar-SA"/>
        </w:rPr>
        <w:t>:</w:t>
      </w:r>
    </w:p>
    <w:p w:rsidR="00A64BC0" w:rsidRPr="002071D9" w:rsidRDefault="00A64BC0" w:rsidP="00A64BC0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местного б</w:t>
      </w:r>
      <w:r w:rsidRPr="002071D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Белокалитвинского района</w:t>
      </w:r>
      <w:r w:rsidRPr="002071D9">
        <w:rPr>
          <w:sz w:val="28"/>
          <w:szCs w:val="28"/>
        </w:rPr>
        <w:t xml:space="preserve"> на реализацию </w:t>
      </w:r>
    </w:p>
    <w:p w:rsidR="00A64BC0" w:rsidRDefault="00A64BC0" w:rsidP="00A64BC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071D9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tbl>
      <w:tblPr>
        <w:tblStyle w:val="affff1"/>
        <w:tblW w:w="15877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2126"/>
        <w:gridCol w:w="1134"/>
        <w:gridCol w:w="1134"/>
        <w:gridCol w:w="1276"/>
        <w:gridCol w:w="1134"/>
        <w:gridCol w:w="1159"/>
        <w:gridCol w:w="1251"/>
        <w:gridCol w:w="1134"/>
      </w:tblGrid>
      <w:tr w:rsidR="00A64BC0" w:rsidRPr="007F6E8D" w:rsidTr="006E5F57">
        <w:trPr>
          <w:trHeight w:val="540"/>
        </w:trPr>
        <w:tc>
          <w:tcPr>
            <w:tcW w:w="568" w:type="dxa"/>
            <w:vMerge w:val="restart"/>
          </w:tcPr>
          <w:p w:rsidR="00A64BC0" w:rsidRPr="007F6E8D" w:rsidRDefault="00A64BC0" w:rsidP="006E5F57">
            <w:pPr>
              <w:jc w:val="center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№ п/п</w:t>
            </w:r>
          </w:p>
          <w:p w:rsidR="00A64BC0" w:rsidRPr="007F6E8D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 xml:space="preserve">Наименование      </w:t>
            </w:r>
            <w:r w:rsidRPr="007F6E8D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7F6E8D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7F6E8D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7F6E8D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 xml:space="preserve">основного </w:t>
            </w:r>
            <w:proofErr w:type="gramStart"/>
            <w:r w:rsidRPr="007F6E8D">
              <w:rPr>
                <w:sz w:val="20"/>
                <w:szCs w:val="20"/>
              </w:rPr>
              <w:t>мероприятия,</w:t>
            </w:r>
            <w:r w:rsidRPr="007F6E8D">
              <w:rPr>
                <w:sz w:val="20"/>
                <w:szCs w:val="20"/>
              </w:rPr>
              <w:br/>
              <w:t>мероприятия</w:t>
            </w:r>
            <w:proofErr w:type="gramEnd"/>
            <w:r w:rsidRPr="007F6E8D">
              <w:rPr>
                <w:sz w:val="20"/>
                <w:szCs w:val="20"/>
              </w:rPr>
              <w:t xml:space="preserve"> ведомственной целевой программы</w:t>
            </w:r>
          </w:p>
        </w:tc>
        <w:tc>
          <w:tcPr>
            <w:tcW w:w="2126" w:type="dxa"/>
            <w:vMerge w:val="restart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proofErr w:type="gramStart"/>
            <w:r w:rsidRPr="007F6E8D">
              <w:rPr>
                <w:sz w:val="20"/>
                <w:szCs w:val="20"/>
              </w:rPr>
              <w:t xml:space="preserve">Ответственный  </w:t>
            </w:r>
            <w:r w:rsidRPr="007F6E8D">
              <w:rPr>
                <w:sz w:val="20"/>
                <w:szCs w:val="20"/>
              </w:rPr>
              <w:br/>
              <w:t>исполнитель</w:t>
            </w:r>
            <w:proofErr w:type="gramEnd"/>
            <w:r w:rsidRPr="007F6E8D">
              <w:rPr>
                <w:sz w:val="20"/>
                <w:szCs w:val="20"/>
              </w:rPr>
              <w:t xml:space="preserve">,   </w:t>
            </w:r>
            <w:r w:rsidRPr="007F6E8D">
              <w:rPr>
                <w:sz w:val="20"/>
                <w:szCs w:val="20"/>
              </w:rPr>
              <w:br/>
              <w:t xml:space="preserve">соисполнители,  </w:t>
            </w:r>
            <w:r w:rsidRPr="007F6E8D">
              <w:rPr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8222" w:type="dxa"/>
            <w:gridSpan w:val="7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Расходы (тыс. руб.), годы</w:t>
            </w:r>
          </w:p>
        </w:tc>
      </w:tr>
      <w:tr w:rsidR="00A64BC0" w:rsidRPr="007F6E8D" w:rsidTr="006E5F57">
        <w:tc>
          <w:tcPr>
            <w:tcW w:w="568" w:type="dxa"/>
            <w:vMerge/>
          </w:tcPr>
          <w:p w:rsidR="00A64BC0" w:rsidRPr="007F6E8D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2017</w:t>
            </w:r>
          </w:p>
        </w:tc>
        <w:tc>
          <w:tcPr>
            <w:tcW w:w="1159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2018</w:t>
            </w:r>
          </w:p>
        </w:tc>
        <w:tc>
          <w:tcPr>
            <w:tcW w:w="1251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A64BC0" w:rsidRPr="007F6E8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2020</w:t>
            </w:r>
          </w:p>
        </w:tc>
      </w:tr>
    </w:tbl>
    <w:p w:rsidR="00A64BC0" w:rsidRPr="007F6E8D" w:rsidRDefault="00A64BC0" w:rsidP="00A64BC0">
      <w:pPr>
        <w:spacing w:line="24" w:lineRule="auto"/>
        <w:rPr>
          <w:sz w:val="20"/>
          <w:szCs w:val="20"/>
        </w:rPr>
      </w:pPr>
    </w:p>
    <w:tbl>
      <w:tblPr>
        <w:tblW w:w="5106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1826"/>
        <w:gridCol w:w="3086"/>
        <w:gridCol w:w="2103"/>
        <w:gridCol w:w="1122"/>
        <w:gridCol w:w="1122"/>
        <w:gridCol w:w="1263"/>
        <w:gridCol w:w="1122"/>
        <w:gridCol w:w="1122"/>
        <w:gridCol w:w="1263"/>
        <w:gridCol w:w="1122"/>
      </w:tblGrid>
      <w:tr w:rsidR="00A64BC0" w:rsidRPr="007F6E8D" w:rsidTr="006E5F57">
        <w:trPr>
          <w:trHeight w:val="164"/>
          <w:tblHeader/>
          <w:tblCellSpacing w:w="5" w:type="nil"/>
        </w:trPr>
        <w:tc>
          <w:tcPr>
            <w:tcW w:w="179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7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2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7" w:type="pct"/>
          </w:tcPr>
          <w:p w:rsidR="00A64BC0" w:rsidRPr="007F6E8D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11</w:t>
            </w:r>
          </w:p>
        </w:tc>
      </w:tr>
      <w:tr w:rsidR="00A64BC0" w:rsidRPr="00531E97" w:rsidTr="006E5F57">
        <w:trPr>
          <w:trHeight w:val="876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Муниципальная программа Бе</w:t>
            </w:r>
            <w:r w:rsidRPr="00531E97">
              <w:rPr>
                <w:rFonts w:ascii="Times New Roman" w:hAnsi="Times New Roman" w:cs="Times New Roman"/>
              </w:rPr>
              <w:softHyphen/>
              <w:t>локалитвин</w:t>
            </w:r>
            <w:r w:rsidRPr="00531E97">
              <w:rPr>
                <w:rFonts w:ascii="Times New Roman" w:hAnsi="Times New Roman" w:cs="Times New Roman"/>
              </w:rPr>
              <w:softHyphen/>
              <w:t>ского района</w:t>
            </w: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«Развитие образова</w:t>
            </w:r>
            <w:r w:rsidRPr="00531E97">
              <w:rPr>
                <w:rFonts w:ascii="Times New Roman" w:hAnsi="Times New Roman" w:cs="Times New Roman"/>
              </w:rPr>
              <w:softHyphen/>
              <w:t>ния»</w:t>
            </w:r>
          </w:p>
        </w:tc>
        <w:tc>
          <w:tcPr>
            <w:tcW w:w="669" w:type="pct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321 560,5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325 570,5</w:t>
            </w:r>
          </w:p>
        </w:tc>
        <w:tc>
          <w:tcPr>
            <w:tcW w:w="402" w:type="pct"/>
          </w:tcPr>
          <w:p w:rsidR="00A64BC0" w:rsidRPr="00642AC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346 394,2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</w:tr>
      <w:tr w:rsidR="00A64BC0" w:rsidRPr="00531E97" w:rsidTr="006E5F57">
        <w:trPr>
          <w:trHeight w:val="470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1 .</w:t>
            </w:r>
            <w:proofErr w:type="gramEnd"/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«Развитие дошколь</w:t>
            </w:r>
            <w:r w:rsidRPr="00531E97">
              <w:rPr>
                <w:rFonts w:ascii="Times New Roman" w:hAnsi="Times New Roman" w:cs="Times New Roman"/>
              </w:rPr>
              <w:softHyphen/>
              <w:t>ного образования»</w:t>
            </w:r>
          </w:p>
        </w:tc>
        <w:tc>
          <w:tcPr>
            <w:tcW w:w="669" w:type="pct"/>
            <w:vMerge w:val="restart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145 248,9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114 664,9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130 106,7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</w:tr>
      <w:tr w:rsidR="00A64BC0" w:rsidRPr="00531E97" w:rsidTr="006E5F57">
        <w:trPr>
          <w:trHeight w:val="975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1.1.</w:t>
            </w:r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чение выполнения муниципальных </w:t>
            </w:r>
            <w:proofErr w:type="gramStart"/>
            <w:r w:rsidRPr="00531E97">
              <w:rPr>
                <w:rFonts w:ascii="Times New Roman" w:hAnsi="Times New Roman" w:cs="Times New Roman"/>
              </w:rPr>
              <w:t>за</w:t>
            </w:r>
            <w:r w:rsidRPr="00531E97">
              <w:rPr>
                <w:rFonts w:ascii="Times New Roman" w:hAnsi="Times New Roman" w:cs="Times New Roman"/>
              </w:rPr>
              <w:softHyphen/>
              <w:t>даний  в</w:t>
            </w:r>
            <w:proofErr w:type="gramEnd"/>
            <w:r w:rsidRPr="00531E97">
              <w:rPr>
                <w:rFonts w:ascii="Times New Roman" w:hAnsi="Times New Roman" w:cs="Times New Roman"/>
              </w:rPr>
              <w:t xml:space="preserve"> дошколь</w:t>
            </w:r>
            <w:r w:rsidRPr="00531E97">
              <w:rPr>
                <w:rFonts w:ascii="Times New Roman" w:hAnsi="Times New Roman" w:cs="Times New Roman"/>
              </w:rPr>
              <w:softHyphen/>
              <w:t>ных образователь</w:t>
            </w:r>
            <w:r w:rsidRPr="00531E97">
              <w:rPr>
                <w:rFonts w:ascii="Times New Roman" w:hAnsi="Times New Roman" w:cs="Times New Roman"/>
              </w:rPr>
              <w:softHyphen/>
              <w:t>ных организациях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125 418,7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91 793,5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98 534,7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</w:tr>
      <w:tr w:rsidR="00A64BC0" w:rsidRPr="00531E97" w:rsidTr="006E5F57">
        <w:trPr>
          <w:trHeight w:val="343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1.2.</w:t>
            </w: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субсидии на иные цели: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9 154,7</w:t>
            </w:r>
          </w:p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9 597,2</w:t>
            </w:r>
          </w:p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A64BC0" w:rsidRPr="00D230A2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D42167">
              <w:rPr>
                <w:color w:val="000000"/>
                <w:sz w:val="20"/>
                <w:szCs w:val="20"/>
              </w:rPr>
              <w:t>4 623,4</w:t>
            </w:r>
          </w:p>
          <w:p w:rsidR="00A64BC0" w:rsidRPr="00FB0680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</w:tr>
      <w:tr w:rsidR="00A64BC0" w:rsidRPr="00531E97" w:rsidTr="006E5F57">
        <w:trPr>
          <w:trHeight w:val="210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2 .</w:t>
            </w:r>
            <w:proofErr w:type="gramEnd"/>
          </w:p>
        </w:tc>
        <w:tc>
          <w:tcPr>
            <w:tcW w:w="982" w:type="pct"/>
          </w:tcPr>
          <w:p w:rsidR="00A64BC0" w:rsidRPr="00531E97" w:rsidRDefault="00A64BC0" w:rsidP="006E5F57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669" w:type="pct"/>
            <w:vMerge w:val="restart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района, организации общего образо</w:t>
            </w:r>
            <w:r w:rsidRPr="00531E97">
              <w:rPr>
                <w:rFonts w:ascii="Times New Roman" w:hAnsi="Times New Roman" w:cs="Times New Roman"/>
              </w:rPr>
              <w:softHyphen/>
              <w:t>вания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92 181,7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126 727,4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127 899,6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</w:tr>
      <w:tr w:rsidR="00A64BC0" w:rsidRPr="00531E97" w:rsidTr="006E5F57">
        <w:trPr>
          <w:trHeight w:val="343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2.1.</w:t>
            </w:r>
          </w:p>
        </w:tc>
        <w:tc>
          <w:tcPr>
            <w:tcW w:w="982" w:type="pct"/>
          </w:tcPr>
          <w:p w:rsidR="00A64BC0" w:rsidRPr="00531E97" w:rsidRDefault="00A64BC0" w:rsidP="006E5F57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Финансовое обеспе</w:t>
            </w:r>
            <w:r w:rsidRPr="00531E97">
              <w:rPr>
                <w:sz w:val="20"/>
                <w:szCs w:val="20"/>
              </w:rPr>
              <w:softHyphen/>
              <w:t>чение выполнения муниципальных за</w:t>
            </w:r>
            <w:r w:rsidRPr="00531E97">
              <w:rPr>
                <w:sz w:val="20"/>
                <w:szCs w:val="20"/>
              </w:rPr>
              <w:softHyphen/>
              <w:t>даний в общеобра</w:t>
            </w:r>
            <w:r w:rsidRPr="00531E97">
              <w:rPr>
                <w:sz w:val="20"/>
                <w:szCs w:val="20"/>
              </w:rPr>
              <w:softHyphen/>
              <w:t>зовательных органи</w:t>
            </w:r>
            <w:r w:rsidRPr="00531E97">
              <w:rPr>
                <w:sz w:val="20"/>
                <w:szCs w:val="20"/>
              </w:rPr>
              <w:softHyphen/>
              <w:t>зациях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84 830,6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117 483,6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112 644,9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</w:tr>
      <w:tr w:rsidR="00A64BC0" w:rsidRPr="00531E97" w:rsidTr="006E5F57">
        <w:trPr>
          <w:trHeight w:val="374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0563E6" w:rsidRDefault="00A64BC0" w:rsidP="006E5F57">
            <w:pPr>
              <w:pStyle w:val="ConsPlusCell"/>
            </w:pPr>
            <w:r w:rsidRPr="00531E97">
              <w:rPr>
                <w:rFonts w:ascii="Times New Roman" w:hAnsi="Times New Roman" w:cs="Times New Roman"/>
              </w:rPr>
              <w:t>мероприятие 2.4</w:t>
            </w:r>
            <w:r w:rsidRPr="00531E97">
              <w:t>.</w:t>
            </w:r>
          </w:p>
        </w:tc>
        <w:tc>
          <w:tcPr>
            <w:tcW w:w="982" w:type="pct"/>
          </w:tcPr>
          <w:p w:rsidR="00A64BC0" w:rsidRPr="000563E6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субсидии на иные цели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874,1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7 047,0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A64BC0" w:rsidRPr="001035EF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6 842,0</w:t>
            </w:r>
          </w:p>
          <w:p w:rsidR="00A64BC0" w:rsidRPr="00FB068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</w:tr>
      <w:tr w:rsidR="00A64BC0" w:rsidRPr="00531E97" w:rsidTr="006E5F57">
        <w:trPr>
          <w:trHeight w:val="374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2.</w:t>
            </w:r>
            <w:r>
              <w:rPr>
                <w:rFonts w:ascii="Times New Roman" w:hAnsi="Times New Roman" w:cs="Times New Roman"/>
              </w:rPr>
              <w:t>6</w:t>
            </w:r>
            <w:r w:rsidRPr="00531E97">
              <w:t>.</w:t>
            </w:r>
          </w:p>
        </w:tc>
        <w:tc>
          <w:tcPr>
            <w:tcW w:w="982" w:type="pct"/>
          </w:tcPr>
          <w:p w:rsidR="00A64BC0" w:rsidRPr="008A6484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A6484">
              <w:rPr>
                <w:rFonts w:ascii="Times New Roman" w:hAnsi="Times New Roman" w:cs="Times New Roman"/>
              </w:rPr>
              <w:t>Расходы на приобре</w:t>
            </w:r>
            <w:r w:rsidRPr="008A6484">
              <w:rPr>
                <w:rFonts w:ascii="Times New Roman" w:hAnsi="Times New Roman" w:cs="Times New Roman"/>
              </w:rPr>
              <w:softHyphen/>
              <w:t>тение аппаратно-про</w:t>
            </w:r>
            <w:r w:rsidRPr="008A6484">
              <w:rPr>
                <w:rFonts w:ascii="Times New Roman" w:hAnsi="Times New Roman" w:cs="Times New Roman"/>
              </w:rPr>
              <w:softHyphen/>
              <w:t>граммных комплек</w:t>
            </w:r>
            <w:r w:rsidRPr="008A6484">
              <w:rPr>
                <w:rFonts w:ascii="Times New Roman" w:hAnsi="Times New Roman" w:cs="Times New Roman"/>
              </w:rPr>
              <w:softHyphen/>
              <w:t>сов доврачебной ди</w:t>
            </w:r>
            <w:r w:rsidRPr="008A6484">
              <w:rPr>
                <w:rFonts w:ascii="Times New Roman" w:hAnsi="Times New Roman" w:cs="Times New Roman"/>
              </w:rPr>
              <w:softHyphen/>
              <w:t>агностики состояния здоровья школьников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A64BC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A64BC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71,9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</w:tr>
      <w:tr w:rsidR="00A64BC0" w:rsidRPr="00531E97" w:rsidTr="006E5F57">
        <w:trPr>
          <w:trHeight w:val="360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3 .</w:t>
            </w:r>
            <w:proofErr w:type="gramEnd"/>
          </w:p>
        </w:tc>
        <w:tc>
          <w:tcPr>
            <w:tcW w:w="982" w:type="pct"/>
          </w:tcPr>
          <w:p w:rsidR="00A64BC0" w:rsidRPr="00531E97" w:rsidRDefault="00A64BC0" w:rsidP="006E5F57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дополни</w:t>
            </w:r>
            <w:r w:rsidRPr="00531E97">
              <w:rPr>
                <w:sz w:val="20"/>
                <w:szCs w:val="20"/>
              </w:rPr>
              <w:softHyphen/>
              <w:t>тельного образова</w:t>
            </w:r>
            <w:r w:rsidRPr="00531E97">
              <w:rPr>
                <w:sz w:val="20"/>
                <w:szCs w:val="20"/>
              </w:rPr>
              <w:softHyphen/>
              <w:t>ния»</w:t>
            </w:r>
          </w:p>
        </w:tc>
        <w:tc>
          <w:tcPr>
            <w:tcW w:w="669" w:type="pct"/>
            <w:vMerge w:val="restar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Отдел образования Администрации </w:t>
            </w:r>
            <w:r w:rsidRPr="00531E97">
              <w:rPr>
                <w:sz w:val="20"/>
                <w:szCs w:val="20"/>
              </w:rPr>
              <w:lastRenderedPageBreak/>
              <w:t>Белокалитвинского района, организации дополнитель</w:t>
            </w:r>
            <w:r w:rsidRPr="00531E97">
              <w:rPr>
                <w:sz w:val="20"/>
                <w:szCs w:val="20"/>
              </w:rPr>
              <w:softHyphen/>
              <w:t>ного образова</w:t>
            </w:r>
            <w:r w:rsidRPr="00531E97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lastRenderedPageBreak/>
              <w:t>61 834,9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62 494,8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66 472,5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</w:tr>
      <w:tr w:rsidR="00A64BC0" w:rsidRPr="00531E97" w:rsidTr="006E5F57">
        <w:trPr>
          <w:trHeight w:val="360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3.1.</w:t>
            </w: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чение выполнения муниципальных </w:t>
            </w:r>
            <w:proofErr w:type="gramStart"/>
            <w:r w:rsidRPr="00531E97">
              <w:rPr>
                <w:rFonts w:ascii="Times New Roman" w:hAnsi="Times New Roman" w:cs="Times New Roman"/>
              </w:rPr>
              <w:t>за</w:t>
            </w:r>
            <w:r w:rsidRPr="00531E97">
              <w:rPr>
                <w:rFonts w:ascii="Times New Roman" w:hAnsi="Times New Roman" w:cs="Times New Roman"/>
              </w:rPr>
              <w:softHyphen/>
              <w:t>даний  в</w:t>
            </w:r>
            <w:proofErr w:type="gramEnd"/>
            <w:r w:rsidRPr="00531E97">
              <w:rPr>
                <w:rFonts w:ascii="Times New Roman" w:hAnsi="Times New Roman" w:cs="Times New Roman"/>
              </w:rPr>
              <w:t xml:space="preserve"> организа</w:t>
            </w:r>
            <w:r w:rsidRPr="00531E97">
              <w:rPr>
                <w:rFonts w:ascii="Times New Roman" w:hAnsi="Times New Roman" w:cs="Times New Roman"/>
              </w:rPr>
              <w:softHyphen/>
              <w:t>циях дополнитель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ного образования 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55 169,7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55 865,0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56 175,9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</w:tr>
      <w:tr w:rsidR="00A64BC0" w:rsidRPr="00531E97" w:rsidTr="006E5F57">
        <w:trPr>
          <w:trHeight w:val="524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3.2</w:t>
            </w:r>
            <w:r w:rsidRPr="00531E97">
              <w:rPr>
                <w:sz w:val="20"/>
                <w:szCs w:val="20"/>
              </w:rPr>
              <w:t>.</w:t>
            </w:r>
          </w:p>
        </w:tc>
        <w:tc>
          <w:tcPr>
            <w:tcW w:w="982" w:type="pct"/>
          </w:tcPr>
          <w:p w:rsidR="00A64BC0" w:rsidRPr="001035EF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5EF">
              <w:rPr>
                <w:rFonts w:ascii="Times New Roman" w:hAnsi="Times New Roman" w:cs="Times New Roman"/>
              </w:rPr>
              <w:t>Субсидии на иные цели, в том числе</w:t>
            </w:r>
          </w:p>
        </w:tc>
        <w:tc>
          <w:tcPr>
            <w:tcW w:w="669" w:type="pct"/>
            <w:vMerge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2 274,9</w:t>
            </w:r>
          </w:p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4 044,9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64BC0" w:rsidRPr="00531E97" w:rsidTr="006E5F57">
        <w:trPr>
          <w:trHeight w:val="720"/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Подпрограмма  7</w:t>
            </w:r>
            <w:proofErr w:type="gramEnd"/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2" w:type="pct"/>
          </w:tcPr>
          <w:p w:rsidR="00A64BC0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  <w:bCs/>
              </w:rPr>
              <w:t>Обеспечение реа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лизации муници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пальной программы Белокалитвинского района «Развитие образования» и прочие мероприятия</w:t>
            </w:r>
          </w:p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9" w:type="pct"/>
          </w:tcPr>
          <w:p w:rsidR="00A64BC0" w:rsidRPr="00476BB8" w:rsidRDefault="00A64BC0" w:rsidP="006E5F57">
            <w:pPr>
              <w:jc w:val="center"/>
              <w:rPr>
                <w:sz w:val="20"/>
                <w:szCs w:val="20"/>
              </w:rPr>
            </w:pPr>
            <w:r w:rsidRPr="00476BB8">
              <w:rPr>
                <w:sz w:val="20"/>
                <w:szCs w:val="20"/>
              </w:rPr>
              <w:t>Отдел образо</w:t>
            </w:r>
            <w:r w:rsidRPr="00476BB8">
              <w:rPr>
                <w:sz w:val="20"/>
                <w:szCs w:val="20"/>
              </w:rPr>
              <w:softHyphen/>
              <w:t>вания Администрации Белокалитвинского района</w:t>
            </w:r>
          </w:p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6 696,7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6 742,5</w:t>
            </w:r>
          </w:p>
        </w:tc>
        <w:tc>
          <w:tcPr>
            <w:tcW w:w="402" w:type="pct"/>
          </w:tcPr>
          <w:p w:rsidR="00A64BC0" w:rsidRPr="00FB068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6 818,3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</w:tr>
      <w:tr w:rsidR="00A64BC0" w:rsidRPr="00531E97" w:rsidTr="006E5F57">
        <w:trPr>
          <w:tblCellSpacing w:w="5" w:type="nil"/>
        </w:trPr>
        <w:tc>
          <w:tcPr>
            <w:tcW w:w="17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31E9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81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7.1.</w:t>
            </w:r>
          </w:p>
        </w:tc>
        <w:tc>
          <w:tcPr>
            <w:tcW w:w="982" w:type="pct"/>
          </w:tcPr>
          <w:p w:rsidR="00A64BC0" w:rsidRPr="00531E97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Обеспечение дея</w:t>
            </w:r>
            <w:r w:rsidRPr="00531E97">
              <w:rPr>
                <w:rFonts w:ascii="Times New Roman" w:hAnsi="Times New Roman" w:cs="Times New Roman"/>
              </w:rPr>
              <w:softHyphen/>
              <w:t>тельности Аппарата управления</w:t>
            </w:r>
          </w:p>
        </w:tc>
        <w:tc>
          <w:tcPr>
            <w:tcW w:w="669" w:type="pct"/>
          </w:tcPr>
          <w:p w:rsidR="00A64BC0" w:rsidRPr="00531E97" w:rsidRDefault="00A64BC0" w:rsidP="006E5F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6 027,2</w:t>
            </w:r>
          </w:p>
        </w:tc>
        <w:tc>
          <w:tcPr>
            <w:tcW w:w="357" w:type="pct"/>
          </w:tcPr>
          <w:p w:rsidR="00A64BC0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6 191,0</w:t>
            </w:r>
          </w:p>
        </w:tc>
        <w:tc>
          <w:tcPr>
            <w:tcW w:w="402" w:type="pct"/>
          </w:tcPr>
          <w:p w:rsidR="00A64BC0" w:rsidRPr="00642AC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6 273,5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402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357" w:type="pct"/>
          </w:tcPr>
          <w:p w:rsidR="00A64BC0" w:rsidRPr="00531E97" w:rsidRDefault="00A64BC0" w:rsidP="006E5F57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</w:tr>
    </w:tbl>
    <w:p w:rsidR="00A64BC0" w:rsidRDefault="00A64BC0" w:rsidP="00A64BC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A64BC0" w:rsidRDefault="00A64BC0" w:rsidP="00A64BC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</w:rPr>
      </w:pPr>
      <w:r>
        <w:rPr>
          <w:sz w:val="28"/>
          <w:szCs w:val="28"/>
          <w:lang w:eastAsia="ar-SA"/>
        </w:rPr>
        <w:t>13</w:t>
      </w:r>
      <w:r w:rsidRPr="00531E9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В Приложение </w:t>
      </w:r>
      <w:proofErr w:type="gramStart"/>
      <w:r>
        <w:rPr>
          <w:sz w:val="28"/>
          <w:szCs w:val="28"/>
          <w:lang w:eastAsia="ar-SA"/>
        </w:rPr>
        <w:t>5.2</w:t>
      </w:r>
      <w:r w:rsidRPr="005558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«</w:t>
      </w:r>
      <w:proofErr w:type="gramEnd"/>
      <w:r>
        <w:rPr>
          <w:sz w:val="28"/>
          <w:szCs w:val="28"/>
        </w:rPr>
        <w:t>Расходы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и федерального бюджетов</w:t>
      </w:r>
      <w:r w:rsidRPr="002071D9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 xml:space="preserve"> муниципальной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пункты 1, 2, 2.1, 3, 3.1, 3.6 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редакции пунктов 1, 2, 2.1,2.2, 3, 3.1,3.2</w:t>
      </w:r>
      <w:r w:rsidRPr="005558D1">
        <w:rPr>
          <w:sz w:val="28"/>
          <w:szCs w:val="28"/>
          <w:lang w:eastAsia="ar-SA"/>
        </w:rPr>
        <w:t>:</w:t>
      </w:r>
    </w:p>
    <w:p w:rsidR="00A64BC0" w:rsidRPr="00531E97" w:rsidRDefault="00A64BC0" w:rsidP="00A64BC0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531E97">
        <w:rPr>
          <w:sz w:val="28"/>
          <w:szCs w:val="28"/>
        </w:rPr>
        <w:t xml:space="preserve">РАСХОДЫ областного и федерального бюджетов на реализацию </w:t>
      </w:r>
    </w:p>
    <w:p w:rsidR="00A64BC0" w:rsidRPr="00531E97" w:rsidRDefault="00A64BC0" w:rsidP="00A64BC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31E97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984"/>
        <w:gridCol w:w="1560"/>
        <w:gridCol w:w="1134"/>
        <w:gridCol w:w="1134"/>
        <w:gridCol w:w="1134"/>
        <w:gridCol w:w="1134"/>
        <w:gridCol w:w="1134"/>
        <w:gridCol w:w="1134"/>
        <w:gridCol w:w="1134"/>
      </w:tblGrid>
      <w:tr w:rsidR="00A64BC0" w:rsidRPr="00531E97" w:rsidTr="006E5F57">
        <w:tc>
          <w:tcPr>
            <w:tcW w:w="568" w:type="dxa"/>
            <w:vMerge w:val="restart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Наименование      </w:t>
            </w:r>
            <w:r w:rsidRPr="00531E97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531E97">
              <w:rPr>
                <w:rFonts w:ascii="Times New Roman" w:hAnsi="Times New Roman" w:cs="Times New Roman"/>
              </w:rPr>
              <w:br/>
              <w:t>программы, под</w:t>
            </w:r>
            <w:r w:rsidRPr="00531E97">
              <w:rPr>
                <w:rFonts w:ascii="Times New Roman" w:hAnsi="Times New Roman" w:cs="Times New Roman"/>
              </w:rPr>
              <w:softHyphen/>
              <w:t>программы</w:t>
            </w:r>
            <w:r w:rsidRPr="00531E97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531E97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основного </w:t>
            </w:r>
            <w:proofErr w:type="gramStart"/>
            <w:r w:rsidRPr="00531E97">
              <w:rPr>
                <w:sz w:val="20"/>
                <w:szCs w:val="20"/>
              </w:rPr>
              <w:t>меро</w:t>
            </w:r>
            <w:r w:rsidRPr="00531E97">
              <w:rPr>
                <w:sz w:val="20"/>
                <w:szCs w:val="20"/>
              </w:rPr>
              <w:softHyphen/>
              <w:t>приятия,</w:t>
            </w:r>
            <w:r w:rsidRPr="00531E97">
              <w:rPr>
                <w:sz w:val="20"/>
                <w:szCs w:val="20"/>
              </w:rPr>
              <w:br/>
              <w:t>мероприятия</w:t>
            </w:r>
            <w:proofErr w:type="gramEnd"/>
            <w:r w:rsidRPr="00531E97">
              <w:rPr>
                <w:sz w:val="20"/>
                <w:szCs w:val="20"/>
              </w:rPr>
              <w:t xml:space="preserve"> ве</w:t>
            </w:r>
            <w:r w:rsidRPr="00531E97">
              <w:rPr>
                <w:sz w:val="20"/>
                <w:szCs w:val="20"/>
              </w:rPr>
              <w:softHyphen/>
              <w:t>домственной целе</w:t>
            </w:r>
            <w:r w:rsidRPr="00531E97">
              <w:rPr>
                <w:sz w:val="20"/>
                <w:szCs w:val="20"/>
              </w:rPr>
              <w:softHyphen/>
              <w:t>вой программы</w:t>
            </w:r>
          </w:p>
        </w:tc>
        <w:tc>
          <w:tcPr>
            <w:tcW w:w="1984" w:type="dxa"/>
            <w:vMerge w:val="restart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proofErr w:type="gramStart"/>
            <w:r w:rsidRPr="00531E97">
              <w:rPr>
                <w:sz w:val="20"/>
                <w:szCs w:val="20"/>
              </w:rPr>
              <w:t xml:space="preserve">Ответственный  </w:t>
            </w:r>
            <w:r w:rsidRPr="00531E97">
              <w:rPr>
                <w:sz w:val="20"/>
                <w:szCs w:val="20"/>
              </w:rPr>
              <w:br/>
              <w:t>исполнитель</w:t>
            </w:r>
            <w:proofErr w:type="gramEnd"/>
            <w:r w:rsidRPr="00531E97">
              <w:rPr>
                <w:sz w:val="20"/>
                <w:szCs w:val="20"/>
              </w:rPr>
              <w:t xml:space="preserve">,   </w:t>
            </w:r>
            <w:r w:rsidRPr="00531E97">
              <w:rPr>
                <w:sz w:val="20"/>
                <w:szCs w:val="20"/>
              </w:rPr>
              <w:br/>
              <w:t xml:space="preserve">соисполнители,  </w:t>
            </w:r>
            <w:r w:rsidRPr="00531E97">
              <w:rPr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1560" w:type="dxa"/>
            <w:vMerge w:val="restart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Источник финан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сирования </w:t>
            </w:r>
          </w:p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про</w:t>
            </w:r>
            <w:r w:rsidRPr="00531E97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7938" w:type="dxa"/>
            <w:gridSpan w:val="7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Расходы (тыс. руб.), годы</w:t>
            </w:r>
          </w:p>
        </w:tc>
      </w:tr>
      <w:tr w:rsidR="00A64BC0" w:rsidRPr="00531E97" w:rsidTr="006E5F57">
        <w:tc>
          <w:tcPr>
            <w:tcW w:w="568" w:type="dxa"/>
            <w:vMerge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A64BC0" w:rsidRPr="00531E97" w:rsidRDefault="00A64BC0" w:rsidP="00A64BC0">
      <w:pPr>
        <w:spacing w:line="24" w:lineRule="auto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984"/>
        <w:gridCol w:w="1560"/>
        <w:gridCol w:w="1134"/>
        <w:gridCol w:w="1134"/>
        <w:gridCol w:w="1134"/>
        <w:gridCol w:w="1134"/>
        <w:gridCol w:w="1134"/>
        <w:gridCol w:w="1134"/>
        <w:gridCol w:w="1134"/>
      </w:tblGrid>
      <w:tr w:rsidR="00A64BC0" w:rsidRPr="00531E97" w:rsidTr="006E5F57">
        <w:trPr>
          <w:tblHeader/>
        </w:trPr>
        <w:tc>
          <w:tcPr>
            <w:tcW w:w="568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15</w:t>
            </w:r>
          </w:p>
        </w:tc>
      </w:tr>
      <w:tr w:rsidR="00A64BC0" w:rsidRPr="00B377F1" w:rsidTr="006E5F57">
        <w:tc>
          <w:tcPr>
            <w:tcW w:w="568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Муниципаль</w:t>
            </w:r>
            <w:r w:rsidRPr="00531E97">
              <w:rPr>
                <w:sz w:val="20"/>
                <w:szCs w:val="20"/>
              </w:rPr>
              <w:softHyphen/>
              <w:t>ная программа Белокалитвин</w:t>
            </w:r>
            <w:r w:rsidRPr="00531E97">
              <w:rPr>
                <w:sz w:val="20"/>
                <w:szCs w:val="20"/>
              </w:rPr>
              <w:softHyphen/>
              <w:t>ского района</w:t>
            </w:r>
          </w:p>
        </w:tc>
        <w:tc>
          <w:tcPr>
            <w:tcW w:w="2126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образо</w:t>
            </w:r>
            <w:r w:rsidRPr="00531E97">
              <w:rPr>
                <w:sz w:val="20"/>
                <w:szCs w:val="20"/>
              </w:rPr>
              <w:softHyphen/>
              <w:t>вания»</w:t>
            </w:r>
          </w:p>
        </w:tc>
        <w:tc>
          <w:tcPr>
            <w:tcW w:w="198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Отдел образования Администрации Белокалитвинского района</w:t>
            </w:r>
          </w:p>
        </w:tc>
        <w:tc>
          <w:tcPr>
            <w:tcW w:w="1560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Всего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областной бюджет 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724 588,7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718 140,7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6 448,0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808 266,8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794 971,5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13 295,3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735 514,9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735 514,9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531E97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A64BC0" w:rsidRPr="00531E9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</w:tr>
      <w:tr w:rsidR="00A64BC0" w:rsidRPr="00B377F1" w:rsidTr="006E5F57">
        <w:trPr>
          <w:trHeight w:val="1150"/>
        </w:trPr>
        <w:tc>
          <w:tcPr>
            <w:tcW w:w="568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B377F1">
              <w:rPr>
                <w:rFonts w:ascii="Times New Roman" w:hAnsi="Times New Roman" w:cs="Times New Roman"/>
              </w:rPr>
              <w:t>1 .</w:t>
            </w:r>
            <w:proofErr w:type="gramEnd"/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«Развитие дошко</w:t>
            </w:r>
            <w:r w:rsidRPr="00B377F1">
              <w:rPr>
                <w:sz w:val="20"/>
                <w:szCs w:val="20"/>
              </w:rPr>
              <w:softHyphen/>
              <w:t>льного образова</w:t>
            </w:r>
            <w:r w:rsidRPr="00B377F1">
              <w:rPr>
                <w:sz w:val="20"/>
                <w:szCs w:val="20"/>
              </w:rPr>
              <w:softHyphen/>
              <w:t>ния»</w:t>
            </w:r>
          </w:p>
        </w:tc>
        <w:tc>
          <w:tcPr>
            <w:tcW w:w="198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Отдел образования Администрации Белокалитвинского района, организации 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дошкольного образования</w:t>
            </w:r>
          </w:p>
        </w:tc>
        <w:tc>
          <w:tcPr>
            <w:tcW w:w="1560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Всего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областной бюджет 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федеральный 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250 149,7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243 701,7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6 448,0</w:t>
            </w:r>
          </w:p>
        </w:tc>
        <w:tc>
          <w:tcPr>
            <w:tcW w:w="1134" w:type="dxa"/>
          </w:tcPr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334 189,6</w:t>
            </w: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320 894,3</w:t>
            </w: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AE145D">
              <w:rPr>
                <w:sz w:val="20"/>
                <w:szCs w:val="20"/>
              </w:rPr>
              <w:t>13 295,3</w:t>
            </w:r>
          </w:p>
        </w:tc>
        <w:tc>
          <w:tcPr>
            <w:tcW w:w="1134" w:type="dxa"/>
          </w:tcPr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250 933,4</w:t>
            </w: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642AC7">
              <w:rPr>
                <w:sz w:val="20"/>
                <w:szCs w:val="20"/>
              </w:rPr>
              <w:t>0,0</w:t>
            </w: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642AC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jc w:val="center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64BC0" w:rsidRPr="00B377F1" w:rsidTr="006E5F57">
        <w:trPr>
          <w:trHeight w:val="753"/>
        </w:trPr>
        <w:tc>
          <w:tcPr>
            <w:tcW w:w="568" w:type="dxa"/>
          </w:tcPr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01" w:type="dxa"/>
          </w:tcPr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  <w:r w:rsidRPr="00B3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Финансовое обес</w:t>
            </w:r>
            <w:r w:rsidRPr="00B377F1">
              <w:rPr>
                <w:sz w:val="20"/>
                <w:szCs w:val="20"/>
              </w:rPr>
              <w:softHyphen/>
              <w:t>печение выполне</w:t>
            </w:r>
            <w:r w:rsidRPr="00B377F1">
              <w:rPr>
                <w:sz w:val="20"/>
                <w:szCs w:val="20"/>
              </w:rPr>
              <w:softHyphen/>
              <w:t>ния муниципаль</w:t>
            </w:r>
            <w:r w:rsidRPr="00B377F1">
              <w:rPr>
                <w:sz w:val="20"/>
                <w:szCs w:val="20"/>
              </w:rPr>
              <w:softHyphen/>
              <w:t xml:space="preserve">ных </w:t>
            </w:r>
            <w:proofErr w:type="gramStart"/>
            <w:r w:rsidRPr="00B377F1">
              <w:rPr>
                <w:sz w:val="20"/>
                <w:szCs w:val="20"/>
              </w:rPr>
              <w:t>заданий  в</w:t>
            </w:r>
            <w:proofErr w:type="gramEnd"/>
            <w:r w:rsidRPr="00B377F1">
              <w:rPr>
                <w:sz w:val="20"/>
                <w:szCs w:val="20"/>
              </w:rPr>
              <w:t xml:space="preserve"> до</w:t>
            </w:r>
            <w:r w:rsidRPr="00B377F1">
              <w:rPr>
                <w:sz w:val="20"/>
                <w:szCs w:val="20"/>
              </w:rPr>
              <w:softHyphen/>
              <w:t>школьных образо</w:t>
            </w:r>
            <w:r w:rsidRPr="00B377F1">
              <w:rPr>
                <w:sz w:val="20"/>
                <w:szCs w:val="20"/>
              </w:rPr>
              <w:softHyphen/>
              <w:t>вательных органи</w:t>
            </w:r>
            <w:r w:rsidRPr="00B377F1">
              <w:rPr>
                <w:sz w:val="20"/>
                <w:szCs w:val="20"/>
              </w:rPr>
              <w:softHyphen/>
              <w:t>заци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98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областной бюджет 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103 790,4</w:t>
            </w:r>
          </w:p>
        </w:tc>
        <w:tc>
          <w:tcPr>
            <w:tcW w:w="1134" w:type="dxa"/>
          </w:tcPr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149 775,7</w:t>
            </w:r>
          </w:p>
        </w:tc>
        <w:tc>
          <w:tcPr>
            <w:tcW w:w="1134" w:type="dxa"/>
          </w:tcPr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151 224,5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</w:tc>
      </w:tr>
      <w:tr w:rsidR="00A64BC0" w:rsidRPr="00B377F1" w:rsidTr="006E5F57">
        <w:trPr>
          <w:trHeight w:val="5750"/>
        </w:trPr>
        <w:tc>
          <w:tcPr>
            <w:tcW w:w="568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>мероприятие 1.4.</w:t>
            </w:r>
          </w:p>
        </w:tc>
        <w:tc>
          <w:tcPr>
            <w:tcW w:w="2126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122DE">
              <w:rPr>
                <w:sz w:val="20"/>
                <w:szCs w:val="20"/>
              </w:rPr>
              <w:t>асход</w:t>
            </w:r>
            <w:r>
              <w:rPr>
                <w:sz w:val="20"/>
                <w:szCs w:val="20"/>
              </w:rPr>
              <w:t>ы</w:t>
            </w:r>
            <w:r w:rsidRPr="005122DE">
              <w:rPr>
                <w:sz w:val="20"/>
                <w:szCs w:val="20"/>
              </w:rPr>
              <w:t xml:space="preserve"> на строи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тельство и реконст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рукцию объектов об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разования муници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пальной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собственнос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64BC0" w:rsidRPr="005122DE" w:rsidRDefault="00A64BC0" w:rsidP="006E5F57">
            <w:pPr>
              <w:jc w:val="both"/>
              <w:rPr>
                <w:sz w:val="20"/>
                <w:szCs w:val="20"/>
              </w:rPr>
            </w:pPr>
            <w:proofErr w:type="spellStart"/>
            <w:r w:rsidRPr="005122DE">
              <w:rPr>
                <w:sz w:val="20"/>
                <w:szCs w:val="20"/>
              </w:rPr>
              <w:t>ти</w:t>
            </w:r>
            <w:proofErr w:type="spellEnd"/>
            <w:r w:rsidRPr="005122DE">
              <w:rPr>
                <w:sz w:val="20"/>
                <w:szCs w:val="20"/>
              </w:rPr>
              <w:t>, включая газифи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кацию</w:t>
            </w:r>
            <w:r>
              <w:rPr>
                <w:sz w:val="20"/>
                <w:szCs w:val="20"/>
              </w:rPr>
              <w:t>, в том числе</w:t>
            </w:r>
            <w:r w:rsidRPr="005122DE">
              <w:rPr>
                <w:sz w:val="20"/>
                <w:szCs w:val="20"/>
              </w:rPr>
              <w:t>:</w:t>
            </w:r>
          </w:p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220 мест г. Белая Ка</w:t>
            </w:r>
            <w:r w:rsidRPr="00B377F1">
              <w:rPr>
                <w:sz w:val="20"/>
                <w:szCs w:val="20"/>
              </w:rPr>
              <w:softHyphen/>
              <w:t>литва, мкр. Зареч</w:t>
            </w:r>
            <w:r w:rsidRPr="00B377F1">
              <w:rPr>
                <w:sz w:val="20"/>
                <w:szCs w:val="20"/>
              </w:rPr>
              <w:softHyphen/>
              <w:t>ный</w:t>
            </w:r>
          </w:p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120 мест г. Белая Ка</w:t>
            </w:r>
            <w:r w:rsidRPr="00B377F1">
              <w:rPr>
                <w:sz w:val="20"/>
                <w:szCs w:val="20"/>
              </w:rPr>
              <w:softHyphen/>
              <w:t>литва, мкр. Сол</w:t>
            </w:r>
            <w:r w:rsidRPr="00B377F1">
              <w:rPr>
                <w:sz w:val="20"/>
                <w:szCs w:val="20"/>
              </w:rPr>
              <w:softHyphen/>
              <w:t>нечный</w:t>
            </w:r>
          </w:p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120 мест Белока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литвин</w:t>
            </w:r>
            <w:r w:rsidRPr="00B377F1">
              <w:rPr>
                <w:sz w:val="20"/>
                <w:szCs w:val="20"/>
              </w:rPr>
              <w:softHyphen/>
              <w:t>ский район, Кок</w:t>
            </w:r>
            <w:r w:rsidRPr="00B377F1">
              <w:rPr>
                <w:sz w:val="20"/>
                <w:szCs w:val="20"/>
              </w:rPr>
              <w:softHyphen/>
              <w:t>совское с/п.</w:t>
            </w:r>
          </w:p>
        </w:tc>
        <w:tc>
          <w:tcPr>
            <w:tcW w:w="198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1560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областной бюджет 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138 782,9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66 374,5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36 204,2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36 204,2</w:t>
            </w:r>
          </w:p>
        </w:tc>
        <w:tc>
          <w:tcPr>
            <w:tcW w:w="1134" w:type="dxa"/>
          </w:tcPr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166 560,3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55 726,0</w:t>
            </w: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52 636,2</w:t>
            </w: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58 198,1</w:t>
            </w:r>
          </w:p>
        </w:tc>
        <w:tc>
          <w:tcPr>
            <w:tcW w:w="1134" w:type="dxa"/>
          </w:tcPr>
          <w:p w:rsidR="00A64BC0" w:rsidRPr="00FB068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99 708,9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26 000,0</w:t>
            </w: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50 708,9</w:t>
            </w: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FB068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</w:tr>
      <w:tr w:rsidR="00A64BC0" w:rsidRPr="00B377F1" w:rsidTr="006E5F57">
        <w:tc>
          <w:tcPr>
            <w:tcW w:w="568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Подпрограмма </w:t>
            </w:r>
            <w:proofErr w:type="gramStart"/>
            <w:r w:rsidRPr="00B377F1">
              <w:rPr>
                <w:sz w:val="20"/>
                <w:szCs w:val="20"/>
              </w:rPr>
              <w:t>2 .</w:t>
            </w:r>
            <w:proofErr w:type="gramEnd"/>
          </w:p>
        </w:tc>
        <w:tc>
          <w:tcPr>
            <w:tcW w:w="2126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984" w:type="dxa"/>
            <w:vMerge w:val="restart"/>
          </w:tcPr>
          <w:p w:rsidR="00A64BC0" w:rsidRPr="009A72E9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9A72E9">
              <w:rPr>
                <w:sz w:val="20"/>
                <w:szCs w:val="20"/>
              </w:rPr>
              <w:t xml:space="preserve">Отдел образования Администрации Белокалитвинского района, организации </w:t>
            </w:r>
            <w:r w:rsidRPr="009A72E9">
              <w:rPr>
                <w:sz w:val="20"/>
                <w:szCs w:val="20"/>
              </w:rPr>
              <w:lastRenderedPageBreak/>
              <w:t>общего образо</w:t>
            </w:r>
            <w:r w:rsidRPr="009A72E9">
              <w:rPr>
                <w:sz w:val="20"/>
                <w:szCs w:val="20"/>
              </w:rPr>
              <w:softHyphen/>
              <w:t>вания</w:t>
            </w:r>
          </w:p>
        </w:tc>
        <w:tc>
          <w:tcPr>
            <w:tcW w:w="1560" w:type="dxa"/>
          </w:tcPr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460 896,8</w:t>
            </w:r>
          </w:p>
        </w:tc>
        <w:tc>
          <w:tcPr>
            <w:tcW w:w="1134" w:type="dxa"/>
          </w:tcPr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471 483,6</w:t>
            </w:r>
          </w:p>
        </w:tc>
        <w:tc>
          <w:tcPr>
            <w:tcW w:w="1134" w:type="dxa"/>
          </w:tcPr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482 017,8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</w:tr>
      <w:tr w:rsidR="00A64BC0" w:rsidRPr="00B377F1" w:rsidTr="006E5F57">
        <w:tc>
          <w:tcPr>
            <w:tcW w:w="568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lastRenderedPageBreak/>
              <w:t>2.1</w:t>
            </w:r>
            <w:r w:rsidRPr="00B3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lastRenderedPageBreak/>
              <w:t>Финансовое обес</w:t>
            </w:r>
            <w:r w:rsidRPr="00B377F1">
              <w:rPr>
                <w:sz w:val="20"/>
                <w:szCs w:val="20"/>
              </w:rPr>
              <w:softHyphen/>
              <w:t>печение выполне</w:t>
            </w:r>
            <w:r w:rsidRPr="00B377F1">
              <w:rPr>
                <w:sz w:val="20"/>
                <w:szCs w:val="20"/>
              </w:rPr>
              <w:softHyphen/>
              <w:t xml:space="preserve">ния </w:t>
            </w:r>
            <w:r w:rsidRPr="00B377F1">
              <w:rPr>
                <w:sz w:val="20"/>
                <w:szCs w:val="20"/>
              </w:rPr>
              <w:lastRenderedPageBreak/>
              <w:t>муниципаль</w:t>
            </w:r>
            <w:r w:rsidRPr="00B377F1">
              <w:rPr>
                <w:sz w:val="20"/>
                <w:szCs w:val="20"/>
              </w:rPr>
              <w:softHyphen/>
              <w:t xml:space="preserve">ных </w:t>
            </w:r>
            <w:proofErr w:type="gramStart"/>
            <w:r w:rsidRPr="00B377F1">
              <w:rPr>
                <w:sz w:val="20"/>
                <w:szCs w:val="20"/>
              </w:rPr>
              <w:t>заданий  в</w:t>
            </w:r>
            <w:proofErr w:type="gramEnd"/>
            <w:r w:rsidRPr="00B377F1">
              <w:rPr>
                <w:sz w:val="20"/>
                <w:szCs w:val="20"/>
              </w:rPr>
              <w:t xml:space="preserve"> об</w:t>
            </w:r>
            <w:r w:rsidRPr="00B377F1">
              <w:rPr>
                <w:sz w:val="20"/>
                <w:szCs w:val="20"/>
              </w:rPr>
              <w:softHyphen/>
              <w:t>щеобразовательных организаци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984" w:type="dxa"/>
            <w:vMerge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460 289,0</w:t>
            </w:r>
          </w:p>
        </w:tc>
        <w:tc>
          <w:tcPr>
            <w:tcW w:w="1134" w:type="dxa"/>
          </w:tcPr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470 843,8</w:t>
            </w:r>
          </w:p>
        </w:tc>
        <w:tc>
          <w:tcPr>
            <w:tcW w:w="1134" w:type="dxa"/>
          </w:tcPr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480 284,7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502 387,9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502 387,9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502 387,9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502 387,9</w:t>
            </w:r>
          </w:p>
        </w:tc>
      </w:tr>
      <w:tr w:rsidR="00A64BC0" w:rsidRPr="00B377F1" w:rsidTr="006E5F57">
        <w:tc>
          <w:tcPr>
            <w:tcW w:w="568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701" w:type="dxa"/>
          </w:tcPr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A64BC0" w:rsidRPr="00B377F1" w:rsidRDefault="00A64BC0" w:rsidP="006E5F5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2.6</w:t>
            </w:r>
            <w:r w:rsidRPr="00B3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</w:t>
            </w:r>
            <w:r>
              <w:rPr>
                <w:sz w:val="20"/>
                <w:szCs w:val="20"/>
              </w:rPr>
              <w:softHyphen/>
              <w:t>тение аппаратно-про</w:t>
            </w:r>
            <w:r>
              <w:rPr>
                <w:sz w:val="20"/>
                <w:szCs w:val="20"/>
              </w:rPr>
              <w:softHyphen/>
              <w:t>граммных комплек</w:t>
            </w:r>
            <w:r>
              <w:rPr>
                <w:sz w:val="20"/>
                <w:szCs w:val="20"/>
              </w:rPr>
              <w:softHyphen/>
              <w:t>сов доврачебной ди</w:t>
            </w:r>
            <w:r>
              <w:rPr>
                <w:sz w:val="20"/>
                <w:szCs w:val="20"/>
              </w:rPr>
              <w:softHyphen/>
              <w:t>агностики состояния здоровья школьников</w:t>
            </w:r>
          </w:p>
        </w:tc>
        <w:tc>
          <w:tcPr>
            <w:tcW w:w="1984" w:type="dxa"/>
            <w:vMerge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4BC0" w:rsidRPr="00B377F1" w:rsidRDefault="00A64BC0" w:rsidP="006E5F57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AE145D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642AC7" w:rsidRDefault="00A64BC0" w:rsidP="006E5F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1 125,2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64BC0" w:rsidRPr="00B377F1" w:rsidRDefault="00A64BC0" w:rsidP="006E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A64BC0" w:rsidRDefault="00A64BC0" w:rsidP="00A64BC0">
      <w:pPr>
        <w:rPr>
          <w:sz w:val="28"/>
          <w:szCs w:val="28"/>
        </w:rPr>
      </w:pPr>
    </w:p>
    <w:p w:rsidR="00A64BC0" w:rsidRDefault="00A64BC0" w:rsidP="00A64BC0">
      <w:pPr>
        <w:rPr>
          <w:sz w:val="28"/>
          <w:szCs w:val="28"/>
        </w:rPr>
      </w:pPr>
    </w:p>
    <w:p w:rsidR="00A64BC0" w:rsidRDefault="00A64BC0" w:rsidP="00A64BC0">
      <w:pPr>
        <w:rPr>
          <w:sz w:val="28"/>
          <w:szCs w:val="28"/>
        </w:rPr>
      </w:pPr>
    </w:p>
    <w:p w:rsidR="00A64BC0" w:rsidRDefault="00A64BC0" w:rsidP="00A64BC0">
      <w:pPr>
        <w:rPr>
          <w:sz w:val="28"/>
          <w:szCs w:val="28"/>
        </w:rPr>
      </w:pPr>
    </w:p>
    <w:p w:rsidR="00A64BC0" w:rsidRPr="00A5390F" w:rsidRDefault="00A64BC0" w:rsidP="00A64BC0">
      <w:pPr>
        <w:rPr>
          <w:sz w:val="28"/>
          <w:szCs w:val="28"/>
        </w:rPr>
      </w:pPr>
    </w:p>
    <w:p w:rsidR="00A64BC0" w:rsidRDefault="00A64BC0" w:rsidP="00A64BC0">
      <w:pPr>
        <w:rPr>
          <w:sz w:val="28"/>
          <w:szCs w:val="28"/>
        </w:rPr>
      </w:pPr>
      <w:r w:rsidRPr="00A5390F">
        <w:rPr>
          <w:sz w:val="28"/>
          <w:szCs w:val="28"/>
        </w:rPr>
        <w:t>Управляющий делами                                                                                                                                                           Л.Г. Василенко</w:t>
      </w:r>
    </w:p>
    <w:p w:rsidR="00A64BC0" w:rsidRDefault="00A64BC0" w:rsidP="00A64BC0">
      <w:pPr>
        <w:rPr>
          <w:sz w:val="28"/>
        </w:rPr>
      </w:pPr>
    </w:p>
    <w:p w:rsidR="00A64BC0" w:rsidRPr="00A5390F" w:rsidRDefault="00A64BC0" w:rsidP="00A64BC0">
      <w:pPr>
        <w:jc w:val="both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82E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08" w:rsidRDefault="00755108">
      <w:r>
        <w:separator/>
      </w:r>
    </w:p>
  </w:endnote>
  <w:endnote w:type="continuationSeparator" w:id="0">
    <w:p w:rsidR="00755108" w:rsidRDefault="0075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15E9" w:rsidRPr="007115E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15E9">
      <w:rPr>
        <w:noProof/>
        <w:sz w:val="14"/>
        <w:lang w:val="en-US"/>
      </w:rPr>
      <w:t>G</w:t>
    </w:r>
    <w:r w:rsidR="007115E9" w:rsidRPr="007115E9">
      <w:rPr>
        <w:noProof/>
        <w:sz w:val="14"/>
      </w:rPr>
      <w:t>:\Мои документы\Постановления\изм_1776-август.</w:t>
    </w:r>
    <w:r w:rsidR="007115E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3E15" w:rsidRPr="005F3E15">
      <w:rPr>
        <w:noProof/>
        <w:sz w:val="14"/>
      </w:rPr>
      <w:t>8/25/2016 5:41:00</w:t>
    </w:r>
    <w:r w:rsidR="005F3E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7115E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F3E15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F3E15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08" w:rsidRDefault="00755108">
      <w:r>
        <w:separator/>
      </w:r>
    </w:p>
  </w:footnote>
  <w:footnote w:type="continuationSeparator" w:id="0">
    <w:p w:rsidR="00755108" w:rsidRDefault="0075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61503E"/>
    <w:multiLevelType w:val="hybridMultilevel"/>
    <w:tmpl w:val="467A344A"/>
    <w:lvl w:ilvl="0" w:tplc="95148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12E5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F92F1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344166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50F6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AC1B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34F5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ACFE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3EEC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EC320ED"/>
    <w:multiLevelType w:val="hybridMultilevel"/>
    <w:tmpl w:val="9482A818"/>
    <w:lvl w:ilvl="0" w:tplc="5030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AD1EA0"/>
    <w:multiLevelType w:val="hybridMultilevel"/>
    <w:tmpl w:val="3C946DB0"/>
    <w:lvl w:ilvl="0" w:tplc="221E43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3213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3AE6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7C4C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79AA0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E2E7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BB090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CA07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0A80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2"/>
  </w:num>
  <w:num w:numId="8">
    <w:abstractNumId w:val="14"/>
  </w:num>
  <w:num w:numId="9">
    <w:abstractNumId w:val="17"/>
  </w:num>
  <w:num w:numId="10">
    <w:abstractNumId w:val="16"/>
  </w:num>
  <w:num w:numId="11">
    <w:abstractNumId w:val="11"/>
  </w:num>
  <w:num w:numId="12">
    <w:abstractNumId w:val="1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3E15"/>
    <w:rsid w:val="00625ACF"/>
    <w:rsid w:val="00641F26"/>
    <w:rsid w:val="00667AD1"/>
    <w:rsid w:val="0069702D"/>
    <w:rsid w:val="006A4064"/>
    <w:rsid w:val="006E05D3"/>
    <w:rsid w:val="007115E9"/>
    <w:rsid w:val="00715C8D"/>
    <w:rsid w:val="00724FEA"/>
    <w:rsid w:val="007427A1"/>
    <w:rsid w:val="007472E3"/>
    <w:rsid w:val="00755108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4BC0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B2A40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3674-C49D-4151-BF05-834CC948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64B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64BC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64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64BC0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BC0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9"/>
    <w:rsid w:val="00A64BC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64BC0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A64B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A64BC0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A64BC0"/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A64BC0"/>
    <w:rPr>
      <w:sz w:val="44"/>
    </w:rPr>
  </w:style>
  <w:style w:type="character" w:customStyle="1" w:styleId="20">
    <w:name w:val="Заголовок 2 Знак"/>
    <w:link w:val="2"/>
    <w:uiPriority w:val="99"/>
    <w:locked/>
    <w:rsid w:val="00A64BC0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A64BC0"/>
    <w:rPr>
      <w:sz w:val="28"/>
    </w:rPr>
  </w:style>
  <w:style w:type="paragraph" w:customStyle="1" w:styleId="211">
    <w:name w:val="Основной текст 21"/>
    <w:basedOn w:val="a"/>
    <w:uiPriority w:val="99"/>
    <w:rsid w:val="00A64BC0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uiPriority w:val="99"/>
    <w:rsid w:val="00A64BC0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A64BC0"/>
    <w:rPr>
      <w:sz w:val="24"/>
      <w:szCs w:val="24"/>
    </w:rPr>
  </w:style>
  <w:style w:type="paragraph" w:styleId="a8">
    <w:name w:val="Body Text"/>
    <w:basedOn w:val="a"/>
    <w:link w:val="a9"/>
    <w:uiPriority w:val="99"/>
    <w:rsid w:val="00A64BC0"/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64BC0"/>
    <w:rPr>
      <w:sz w:val="28"/>
    </w:rPr>
  </w:style>
  <w:style w:type="paragraph" w:styleId="aa">
    <w:name w:val="Body Text Indent"/>
    <w:basedOn w:val="a"/>
    <w:link w:val="ab"/>
    <w:uiPriority w:val="99"/>
    <w:rsid w:val="00A64BC0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A64BC0"/>
    <w:rPr>
      <w:sz w:val="28"/>
    </w:rPr>
  </w:style>
  <w:style w:type="paragraph" w:customStyle="1" w:styleId="Postan">
    <w:name w:val="Postan"/>
    <w:basedOn w:val="a"/>
    <w:uiPriority w:val="99"/>
    <w:rsid w:val="00A64BC0"/>
    <w:pPr>
      <w:jc w:val="center"/>
    </w:pPr>
    <w:rPr>
      <w:sz w:val="28"/>
      <w:szCs w:val="20"/>
    </w:rPr>
  </w:style>
  <w:style w:type="character" w:styleId="ac">
    <w:name w:val="page number"/>
    <w:uiPriority w:val="99"/>
    <w:rsid w:val="00A64BC0"/>
    <w:rPr>
      <w:rFonts w:cs="Times New Roman"/>
    </w:rPr>
  </w:style>
  <w:style w:type="paragraph" w:styleId="22">
    <w:name w:val="List Bullet 2"/>
    <w:basedOn w:val="a"/>
    <w:autoRedefine/>
    <w:uiPriority w:val="99"/>
    <w:rsid w:val="00A64BC0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A64BC0"/>
    <w:rPr>
      <w:b/>
      <w:sz w:val="28"/>
    </w:rPr>
  </w:style>
  <w:style w:type="paragraph" w:styleId="ad">
    <w:name w:val="Title"/>
    <w:basedOn w:val="a"/>
    <w:link w:val="ae"/>
    <w:uiPriority w:val="99"/>
    <w:qFormat/>
    <w:rsid w:val="00A64BC0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A64BC0"/>
    <w:rPr>
      <w:rFonts w:ascii="Calibri" w:eastAsia="Calibri" w:hAnsi="Calibri"/>
      <w:b/>
      <w:sz w:val="28"/>
    </w:rPr>
  </w:style>
  <w:style w:type="character" w:customStyle="1" w:styleId="TitleChar1">
    <w:name w:val="Title Char1"/>
    <w:uiPriority w:val="99"/>
    <w:locked/>
    <w:rsid w:val="00A64BC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A64BC0"/>
    <w:rPr>
      <w:rFonts w:ascii="Cambria" w:hAnsi="Cambria"/>
      <w:sz w:val="24"/>
    </w:rPr>
  </w:style>
  <w:style w:type="paragraph" w:styleId="af">
    <w:name w:val="Subtitle"/>
    <w:basedOn w:val="a"/>
    <w:next w:val="a"/>
    <w:link w:val="af0"/>
    <w:uiPriority w:val="99"/>
    <w:qFormat/>
    <w:rsid w:val="00A64BC0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A64BC0"/>
    <w:rPr>
      <w:rFonts w:ascii="Cambria" w:eastAsia="Calibri" w:hAnsi="Cambria"/>
      <w:sz w:val="24"/>
    </w:rPr>
  </w:style>
  <w:style w:type="character" w:customStyle="1" w:styleId="SubtitleChar1">
    <w:name w:val="Subtitle Char1"/>
    <w:uiPriority w:val="99"/>
    <w:locked/>
    <w:rsid w:val="00A64BC0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A64BC0"/>
    <w:rPr>
      <w:sz w:val="28"/>
    </w:rPr>
  </w:style>
  <w:style w:type="paragraph" w:styleId="23">
    <w:name w:val="Body Text 2"/>
    <w:basedOn w:val="a"/>
    <w:link w:val="24"/>
    <w:uiPriority w:val="99"/>
    <w:rsid w:val="00A64BC0"/>
    <w:rPr>
      <w:rFonts w:ascii="Calibri" w:eastAsia="Calibri" w:hAnsi="Calibri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A64BC0"/>
    <w:rPr>
      <w:rFonts w:ascii="Calibri" w:eastAsia="Calibri" w:hAnsi="Calibri"/>
      <w:sz w:val="28"/>
    </w:rPr>
  </w:style>
  <w:style w:type="character" w:customStyle="1" w:styleId="BodyText2Char1">
    <w:name w:val="Body Text 2 Char1"/>
    <w:uiPriority w:val="99"/>
    <w:semiHidden/>
    <w:locked/>
    <w:rsid w:val="00A64BC0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A64BC0"/>
    <w:rPr>
      <w:b/>
      <w:sz w:val="24"/>
    </w:rPr>
  </w:style>
  <w:style w:type="paragraph" w:styleId="31">
    <w:name w:val="Body Text 3"/>
    <w:basedOn w:val="a"/>
    <w:link w:val="32"/>
    <w:uiPriority w:val="99"/>
    <w:rsid w:val="00A64BC0"/>
    <w:pPr>
      <w:spacing w:line="360" w:lineRule="auto"/>
      <w:jc w:val="both"/>
    </w:pPr>
    <w:rPr>
      <w:rFonts w:ascii="Calibri" w:eastAsia="Calibri" w:hAnsi="Calibri"/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A64BC0"/>
    <w:rPr>
      <w:rFonts w:ascii="Calibri" w:eastAsia="Calibri" w:hAnsi="Calibri"/>
      <w:b/>
      <w:sz w:val="24"/>
    </w:rPr>
  </w:style>
  <w:style w:type="character" w:customStyle="1" w:styleId="BodyText3Char1">
    <w:name w:val="Body Text 3 Char1"/>
    <w:uiPriority w:val="99"/>
    <w:semiHidden/>
    <w:locked/>
    <w:rsid w:val="00A64BC0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A64BC0"/>
    <w:rPr>
      <w:sz w:val="28"/>
    </w:rPr>
  </w:style>
  <w:style w:type="paragraph" w:styleId="25">
    <w:name w:val="Body Text Indent 2"/>
    <w:basedOn w:val="a"/>
    <w:link w:val="26"/>
    <w:uiPriority w:val="99"/>
    <w:rsid w:val="00A64BC0"/>
    <w:pPr>
      <w:ind w:firstLine="567"/>
      <w:jc w:val="both"/>
    </w:pPr>
    <w:rPr>
      <w:rFonts w:ascii="Calibri" w:eastAsia="Calibri" w:hAnsi="Calibri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A64BC0"/>
    <w:rPr>
      <w:rFonts w:ascii="Calibri" w:eastAsia="Calibri" w:hAnsi="Calibri"/>
      <w:sz w:val="28"/>
    </w:rPr>
  </w:style>
  <w:style w:type="character" w:customStyle="1" w:styleId="BodyTextIndent2Char1">
    <w:name w:val="Body Text Indent 2 Char1"/>
    <w:uiPriority w:val="99"/>
    <w:semiHidden/>
    <w:locked/>
    <w:rsid w:val="00A64BC0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A64BC0"/>
    <w:rPr>
      <w:sz w:val="28"/>
    </w:rPr>
  </w:style>
  <w:style w:type="paragraph" w:styleId="33">
    <w:name w:val="Body Text Indent 3"/>
    <w:basedOn w:val="a"/>
    <w:link w:val="34"/>
    <w:uiPriority w:val="99"/>
    <w:rsid w:val="00A64BC0"/>
    <w:pPr>
      <w:spacing w:line="360" w:lineRule="auto"/>
      <w:ind w:firstLine="360"/>
      <w:jc w:val="both"/>
    </w:pPr>
    <w:rPr>
      <w:rFonts w:ascii="Calibri" w:eastAsia="Calibri" w:hAnsi="Calibri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64BC0"/>
    <w:rPr>
      <w:rFonts w:ascii="Calibri" w:eastAsia="Calibri" w:hAnsi="Calibri"/>
      <w:sz w:val="28"/>
    </w:rPr>
  </w:style>
  <w:style w:type="character" w:customStyle="1" w:styleId="BodyTextIndent3Char1">
    <w:name w:val="Body Text Indent 3 Char1"/>
    <w:uiPriority w:val="99"/>
    <w:semiHidden/>
    <w:locked/>
    <w:rsid w:val="00A64BC0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A64BC0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2"/>
    <w:uiPriority w:val="99"/>
    <w:rsid w:val="00A64BC0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A64BC0"/>
    <w:rPr>
      <w:rFonts w:ascii="Tahoma" w:eastAsia="Calibri" w:hAnsi="Tahoma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A64BC0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A64BC0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rsid w:val="00A64BC0"/>
    <w:pPr>
      <w:widowControl w:val="0"/>
      <w:autoSpaceDE w:val="0"/>
      <w:autoSpaceDN w:val="0"/>
      <w:adjustRightInd w:val="0"/>
    </w:pPr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basedOn w:val="a0"/>
    <w:link w:val="af3"/>
    <w:uiPriority w:val="99"/>
    <w:rsid w:val="00A64BC0"/>
    <w:rPr>
      <w:rFonts w:ascii="Tahoma" w:eastAsia="Calibri" w:hAnsi="Tahoma"/>
      <w:sz w:val="16"/>
    </w:rPr>
  </w:style>
  <w:style w:type="character" w:customStyle="1" w:styleId="BalloonTextChar1">
    <w:name w:val="Balloon Text Char1"/>
    <w:uiPriority w:val="99"/>
    <w:semiHidden/>
    <w:locked/>
    <w:rsid w:val="00A64BC0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A64B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A64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64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Внимание: Криминал!!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Внимание: недобросовестность!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Основное меню (преемственное)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uiPriority w:val="99"/>
    <w:rsid w:val="00A64BC0"/>
    <w:rPr>
      <w:rFonts w:ascii="Arial" w:hAnsi="Arial" w:cs="Arial"/>
      <w:b/>
      <w:bCs/>
      <w:color w:val="C0C0C0"/>
    </w:rPr>
  </w:style>
  <w:style w:type="paragraph" w:customStyle="1" w:styleId="af9">
    <w:name w:val="Заголовок статьи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Интерактивный заголовок"/>
    <w:basedOn w:val="af8"/>
    <w:next w:val="a"/>
    <w:uiPriority w:val="99"/>
    <w:rsid w:val="00A64BC0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c">
    <w:name w:val="Комментарий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A64BC0"/>
    <w:pPr>
      <w:ind w:left="0"/>
    </w:pPr>
  </w:style>
  <w:style w:type="paragraph" w:customStyle="1" w:styleId="afe">
    <w:name w:val="Текст (лев. подпись)"/>
    <w:basedOn w:val="a"/>
    <w:next w:val="a"/>
    <w:uiPriority w:val="99"/>
    <w:rsid w:val="00A64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A64BC0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A64BC0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A64BC0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Моноширинный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5">
    <w:name w:val="Необходимые документы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Нормальный (таблица)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A64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A64BC0"/>
    <w:pPr>
      <w:ind w:left="140"/>
    </w:pPr>
    <w:rPr>
      <w:rFonts w:ascii="Arial" w:hAnsi="Arial" w:cs="Arial"/>
    </w:rPr>
  </w:style>
  <w:style w:type="paragraph" w:customStyle="1" w:styleId="affa">
    <w:name w:val="Переменная часть"/>
    <w:basedOn w:val="af7"/>
    <w:next w:val="a"/>
    <w:uiPriority w:val="99"/>
    <w:rsid w:val="00A64BC0"/>
    <w:rPr>
      <w:rFonts w:ascii="Arial" w:hAnsi="Arial" w:cs="Arial"/>
      <w:sz w:val="20"/>
      <w:szCs w:val="20"/>
    </w:rPr>
  </w:style>
  <w:style w:type="paragraph" w:customStyle="1" w:styleId="affb">
    <w:name w:val="Постоянная часть"/>
    <w:basedOn w:val="af7"/>
    <w:next w:val="a"/>
    <w:uiPriority w:val="99"/>
    <w:rsid w:val="00A64BC0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A64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c"/>
    <w:next w:val="a"/>
    <w:uiPriority w:val="99"/>
    <w:rsid w:val="00A64BC0"/>
    <w:pPr>
      <w:ind w:left="0"/>
    </w:pPr>
    <w:rPr>
      <w:i w:val="0"/>
      <w:iCs w:val="0"/>
      <w:color w:val="auto"/>
    </w:rPr>
  </w:style>
  <w:style w:type="paragraph" w:customStyle="1" w:styleId="afff">
    <w:name w:val="Словарная статья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0">
    <w:name w:val="Текст (справка)"/>
    <w:basedOn w:val="a"/>
    <w:next w:val="a"/>
    <w:uiPriority w:val="99"/>
    <w:rsid w:val="00A64BC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1">
    <w:name w:val="Текст в таблице"/>
    <w:basedOn w:val="aff6"/>
    <w:next w:val="a"/>
    <w:uiPriority w:val="99"/>
    <w:rsid w:val="00A64BC0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A64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Центрированный (таблица)"/>
    <w:basedOn w:val="aff6"/>
    <w:next w:val="a"/>
    <w:uiPriority w:val="99"/>
    <w:rsid w:val="00A64BC0"/>
    <w:pPr>
      <w:jc w:val="center"/>
    </w:pPr>
  </w:style>
  <w:style w:type="paragraph" w:customStyle="1" w:styleId="Style4">
    <w:name w:val="Style4"/>
    <w:basedOn w:val="a"/>
    <w:uiPriority w:val="99"/>
    <w:rsid w:val="00A64BC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A64BC0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A64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64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A64B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BC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4">
    <w:name w:val="Цветовое выделение"/>
    <w:uiPriority w:val="99"/>
    <w:rsid w:val="00A64BC0"/>
    <w:rPr>
      <w:b/>
      <w:color w:val="000080"/>
    </w:rPr>
  </w:style>
  <w:style w:type="character" w:customStyle="1" w:styleId="afff5">
    <w:name w:val="Гипертекстовая ссылка"/>
    <w:uiPriority w:val="99"/>
    <w:rsid w:val="00A64BC0"/>
    <w:rPr>
      <w:color w:val="008000"/>
    </w:rPr>
  </w:style>
  <w:style w:type="character" w:customStyle="1" w:styleId="afff6">
    <w:name w:val="Активная гипертекстовая ссылка"/>
    <w:uiPriority w:val="99"/>
    <w:rsid w:val="00A64BC0"/>
    <w:rPr>
      <w:b/>
      <w:color w:val="008000"/>
      <w:u w:val="single"/>
    </w:rPr>
  </w:style>
  <w:style w:type="character" w:customStyle="1" w:styleId="afff7">
    <w:name w:val="Заголовок своего сообщения"/>
    <w:uiPriority w:val="99"/>
    <w:rsid w:val="00A64BC0"/>
    <w:rPr>
      <w:color w:val="000080"/>
    </w:rPr>
  </w:style>
  <w:style w:type="character" w:customStyle="1" w:styleId="afff8">
    <w:name w:val="Заголовок чужого сообщения"/>
    <w:uiPriority w:val="99"/>
    <w:rsid w:val="00A64BC0"/>
    <w:rPr>
      <w:color w:val="FF0000"/>
    </w:rPr>
  </w:style>
  <w:style w:type="character" w:customStyle="1" w:styleId="afff9">
    <w:name w:val="Найденные слова"/>
    <w:uiPriority w:val="99"/>
    <w:rsid w:val="00A64BC0"/>
    <w:rPr>
      <w:color w:val="000080"/>
    </w:rPr>
  </w:style>
  <w:style w:type="character" w:customStyle="1" w:styleId="afffa">
    <w:name w:val="Не вступил в силу"/>
    <w:uiPriority w:val="99"/>
    <w:rsid w:val="00A64BC0"/>
    <w:rPr>
      <w:color w:val="008080"/>
    </w:rPr>
  </w:style>
  <w:style w:type="character" w:customStyle="1" w:styleId="afffb">
    <w:name w:val="Опечатки"/>
    <w:uiPriority w:val="99"/>
    <w:rsid w:val="00A64BC0"/>
    <w:rPr>
      <w:color w:val="FF0000"/>
    </w:rPr>
  </w:style>
  <w:style w:type="character" w:customStyle="1" w:styleId="afffc">
    <w:name w:val="Продолжение ссылки"/>
    <w:uiPriority w:val="99"/>
    <w:rsid w:val="00A64BC0"/>
    <w:rPr>
      <w:b/>
      <w:color w:val="008000"/>
    </w:rPr>
  </w:style>
  <w:style w:type="character" w:customStyle="1" w:styleId="afffd">
    <w:name w:val="Сравнение редакций"/>
    <w:uiPriority w:val="99"/>
    <w:rsid w:val="00A64BC0"/>
    <w:rPr>
      <w:color w:val="000080"/>
    </w:rPr>
  </w:style>
  <w:style w:type="character" w:customStyle="1" w:styleId="afffe">
    <w:name w:val="Сравнение редакций. Добавленный фрагмент"/>
    <w:uiPriority w:val="99"/>
    <w:rsid w:val="00A64BC0"/>
    <w:rPr>
      <w:color w:val="0000FF"/>
    </w:rPr>
  </w:style>
  <w:style w:type="character" w:customStyle="1" w:styleId="affff">
    <w:name w:val="Сравнение редакций. Удаленный фрагмент"/>
    <w:uiPriority w:val="99"/>
    <w:rsid w:val="00A64BC0"/>
    <w:rPr>
      <w:strike/>
      <w:color w:val="808000"/>
    </w:rPr>
  </w:style>
  <w:style w:type="character" w:customStyle="1" w:styleId="affff0">
    <w:name w:val="Утратил силу"/>
    <w:uiPriority w:val="99"/>
    <w:rsid w:val="00A64BC0"/>
    <w:rPr>
      <w:strike/>
      <w:color w:val="808000"/>
    </w:rPr>
  </w:style>
  <w:style w:type="character" w:customStyle="1" w:styleId="FontStyle11">
    <w:name w:val="Font Style11"/>
    <w:uiPriority w:val="99"/>
    <w:rsid w:val="00A64BC0"/>
    <w:rPr>
      <w:rFonts w:ascii="Times New Roman" w:hAnsi="Times New Roman"/>
      <w:sz w:val="26"/>
    </w:rPr>
  </w:style>
  <w:style w:type="table" w:styleId="affff1">
    <w:name w:val="Table Grid"/>
    <w:basedOn w:val="a1"/>
    <w:uiPriority w:val="99"/>
    <w:rsid w:val="00A64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A64BC0"/>
    <w:rPr>
      <w:rFonts w:cs="Times New Roman"/>
      <w:color w:val="0000FF"/>
      <w:u w:val="single"/>
    </w:rPr>
  </w:style>
  <w:style w:type="character" w:styleId="affff3">
    <w:name w:val="FollowedHyperlink"/>
    <w:uiPriority w:val="99"/>
    <w:rsid w:val="00A64BC0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A64BC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A64BC0"/>
    <w:pPr>
      <w:spacing w:before="33" w:after="33"/>
    </w:pPr>
  </w:style>
  <w:style w:type="paragraph" w:customStyle="1" w:styleId="affff4">
    <w:name w:val="Знак"/>
    <w:basedOn w:val="a"/>
    <w:uiPriority w:val="99"/>
    <w:rsid w:val="00A64B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uiPriority w:val="99"/>
    <w:rsid w:val="00A64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A64BC0"/>
    <w:rPr>
      <w:rFonts w:ascii="Times New Roman" w:hAnsi="Times New Roman"/>
      <w:sz w:val="26"/>
    </w:rPr>
  </w:style>
  <w:style w:type="paragraph" w:styleId="affff5">
    <w:name w:val="List Paragraph"/>
    <w:basedOn w:val="a"/>
    <w:uiPriority w:val="99"/>
    <w:qFormat/>
    <w:rsid w:val="00A64BC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6">
    <w:name w:val="Normal (Web)"/>
    <w:basedOn w:val="a"/>
    <w:uiPriority w:val="99"/>
    <w:rsid w:val="00A64BC0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A64BC0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A64BC0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A64BC0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A64BC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3">
    <w:name w:val="Абзац списка1"/>
    <w:basedOn w:val="a"/>
    <w:uiPriority w:val="99"/>
    <w:rsid w:val="00A64B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A64BC0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A64BC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A64BC0"/>
    <w:rPr>
      <w:rFonts w:ascii="Times New Roman" w:hAnsi="Times New Roman"/>
      <w:sz w:val="22"/>
    </w:rPr>
  </w:style>
  <w:style w:type="paragraph" w:customStyle="1" w:styleId="xl108">
    <w:name w:val="xl108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A64BC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A64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64BC0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A64BC0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A64BC0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64BC0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A64BC0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A64BC0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A64B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64BC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A64BC0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A64BC0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A64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6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64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A64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A64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A64B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64B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A64BC0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A64B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2016-08-25T14:40:00Z</cp:lastPrinted>
  <dcterms:created xsi:type="dcterms:W3CDTF">2016-08-25T14:35:00Z</dcterms:created>
  <dcterms:modified xsi:type="dcterms:W3CDTF">2016-09-01T07:43:00Z</dcterms:modified>
</cp:coreProperties>
</file>