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1011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1638B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210119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1011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999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10119" w:rsidRPr="00210119" w:rsidRDefault="00210119" w:rsidP="00210119">
      <w:pPr>
        <w:spacing w:line="228" w:lineRule="auto"/>
        <w:ind w:right="5924"/>
        <w:jc w:val="both"/>
        <w:rPr>
          <w:sz w:val="27"/>
          <w:szCs w:val="27"/>
        </w:rPr>
      </w:pPr>
      <w:bookmarkStart w:id="2" w:name="Наименование"/>
      <w:bookmarkEnd w:id="2"/>
      <w:r w:rsidRPr="00210119">
        <w:rPr>
          <w:bCs/>
          <w:sz w:val="27"/>
          <w:szCs w:val="27"/>
        </w:rPr>
        <w:t xml:space="preserve">Об установлении Порядка определения цены земельных участков, </w:t>
      </w:r>
      <w:r w:rsidRPr="00210119">
        <w:rPr>
          <w:sz w:val="27"/>
          <w:szCs w:val="27"/>
        </w:rPr>
        <w:t>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</w:t>
      </w:r>
    </w:p>
    <w:p w:rsidR="00210119" w:rsidRPr="00210119" w:rsidRDefault="00210119" w:rsidP="00210119">
      <w:pPr>
        <w:spacing w:line="228" w:lineRule="auto"/>
        <w:ind w:firstLine="709"/>
        <w:jc w:val="both"/>
        <w:rPr>
          <w:sz w:val="27"/>
          <w:szCs w:val="27"/>
        </w:rPr>
      </w:pPr>
    </w:p>
    <w:p w:rsidR="00210119" w:rsidRPr="00210119" w:rsidRDefault="00210119" w:rsidP="00210119">
      <w:pPr>
        <w:spacing w:line="228" w:lineRule="auto"/>
        <w:ind w:firstLine="709"/>
        <w:jc w:val="both"/>
        <w:rPr>
          <w:sz w:val="27"/>
          <w:szCs w:val="27"/>
        </w:rPr>
      </w:pPr>
      <w:r w:rsidRPr="00210119">
        <w:rPr>
          <w:sz w:val="27"/>
          <w:szCs w:val="27"/>
        </w:rPr>
        <w:t>В соответствии с пунктом 2 статьи 39</w:t>
      </w:r>
      <w:r w:rsidRPr="00210119">
        <w:rPr>
          <w:sz w:val="27"/>
          <w:szCs w:val="27"/>
          <w:vertAlign w:val="superscript"/>
        </w:rPr>
        <w:t>3</w:t>
      </w:r>
      <w:r w:rsidRPr="00210119">
        <w:rPr>
          <w:sz w:val="27"/>
          <w:szCs w:val="27"/>
        </w:rPr>
        <w:t>, статьей 39</w:t>
      </w:r>
      <w:r w:rsidRPr="00210119">
        <w:rPr>
          <w:sz w:val="27"/>
          <w:szCs w:val="27"/>
          <w:vertAlign w:val="superscript"/>
        </w:rPr>
        <w:t>4</w:t>
      </w:r>
      <w:r w:rsidRPr="00210119">
        <w:rPr>
          <w:sz w:val="27"/>
          <w:szCs w:val="27"/>
        </w:rPr>
        <w:t xml:space="preserve"> Земельного кодекса Российской Федерации, пунктом 4.3 раздела 4 Положения о порядке управления и распоряжения имуществом, находящимся в муниципальной собственности Белокалитвинского района, утвержденного решением Собрания депутатов Белокалитвинского района от 30.03.2006 г. № 125, </w:t>
      </w:r>
    </w:p>
    <w:p w:rsidR="00210119" w:rsidRPr="00210119" w:rsidRDefault="00210119" w:rsidP="00210119">
      <w:pPr>
        <w:spacing w:line="228" w:lineRule="auto"/>
        <w:jc w:val="center"/>
        <w:rPr>
          <w:spacing w:val="-1"/>
          <w:sz w:val="27"/>
          <w:szCs w:val="27"/>
        </w:rPr>
      </w:pPr>
    </w:p>
    <w:p w:rsidR="00210119" w:rsidRPr="00210119" w:rsidRDefault="00210119" w:rsidP="00210119">
      <w:pPr>
        <w:spacing w:line="228" w:lineRule="auto"/>
        <w:jc w:val="center"/>
        <w:rPr>
          <w:sz w:val="27"/>
          <w:szCs w:val="27"/>
        </w:rPr>
      </w:pPr>
      <w:r w:rsidRPr="00210119">
        <w:rPr>
          <w:spacing w:val="-1"/>
          <w:sz w:val="27"/>
          <w:szCs w:val="27"/>
        </w:rPr>
        <w:t>ПО</w:t>
      </w:r>
      <w:r w:rsidRPr="00210119">
        <w:rPr>
          <w:sz w:val="27"/>
          <w:szCs w:val="27"/>
        </w:rPr>
        <w:t>С</w:t>
      </w:r>
      <w:r w:rsidRPr="00210119">
        <w:rPr>
          <w:spacing w:val="-1"/>
          <w:sz w:val="27"/>
          <w:szCs w:val="27"/>
        </w:rPr>
        <w:t>ТАНО</w:t>
      </w:r>
      <w:r w:rsidRPr="00210119">
        <w:rPr>
          <w:sz w:val="27"/>
          <w:szCs w:val="27"/>
        </w:rPr>
        <w:t>В</w:t>
      </w:r>
      <w:r w:rsidRPr="00210119">
        <w:rPr>
          <w:spacing w:val="-1"/>
          <w:sz w:val="27"/>
          <w:szCs w:val="27"/>
        </w:rPr>
        <w:t>Л</w:t>
      </w:r>
      <w:r w:rsidRPr="00210119">
        <w:rPr>
          <w:sz w:val="27"/>
          <w:szCs w:val="27"/>
        </w:rPr>
        <w:t>ЯЮ:</w:t>
      </w:r>
    </w:p>
    <w:p w:rsidR="00210119" w:rsidRPr="00210119" w:rsidRDefault="00210119" w:rsidP="00210119">
      <w:pPr>
        <w:pStyle w:val="Default"/>
        <w:spacing w:line="228" w:lineRule="auto"/>
        <w:ind w:firstLine="709"/>
        <w:jc w:val="both"/>
        <w:rPr>
          <w:sz w:val="27"/>
          <w:szCs w:val="27"/>
        </w:rPr>
      </w:pPr>
      <w:r w:rsidRPr="00210119">
        <w:rPr>
          <w:sz w:val="27"/>
          <w:szCs w:val="27"/>
        </w:rPr>
        <w:t xml:space="preserve"> 1. Установить Порядок определения цены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 согласно приложению. </w:t>
      </w:r>
    </w:p>
    <w:p w:rsidR="00210119" w:rsidRPr="00210119" w:rsidRDefault="00210119" w:rsidP="00210119">
      <w:pPr>
        <w:pStyle w:val="Default"/>
        <w:spacing w:line="228" w:lineRule="auto"/>
        <w:ind w:firstLine="709"/>
        <w:jc w:val="both"/>
        <w:rPr>
          <w:sz w:val="27"/>
          <w:szCs w:val="27"/>
        </w:rPr>
      </w:pPr>
      <w:r w:rsidRPr="00210119">
        <w:rPr>
          <w:sz w:val="27"/>
          <w:szCs w:val="27"/>
        </w:rPr>
        <w:t xml:space="preserve">2. Признать утратившим силу постановление Администрации Белокалитвинского района от 28.12.2012 № 1904 «Об установлении порядка определения цены земельных участков, находящихся в муниципальной собственности, и их оплаты при продаже указанных земельных участков собственникам расположенных на них зданий, строений, сооружений». </w:t>
      </w:r>
    </w:p>
    <w:p w:rsidR="00210119" w:rsidRPr="00210119" w:rsidRDefault="00210119" w:rsidP="00210119">
      <w:pPr>
        <w:pStyle w:val="Default"/>
        <w:spacing w:line="228" w:lineRule="auto"/>
        <w:ind w:firstLine="709"/>
        <w:jc w:val="both"/>
        <w:rPr>
          <w:sz w:val="27"/>
          <w:szCs w:val="27"/>
        </w:rPr>
      </w:pPr>
      <w:r w:rsidRPr="00210119">
        <w:rPr>
          <w:sz w:val="27"/>
          <w:szCs w:val="27"/>
        </w:rPr>
        <w:t xml:space="preserve">3. Постановление вступает в силу со дня его официального опубликования. </w:t>
      </w:r>
    </w:p>
    <w:p w:rsidR="00210119" w:rsidRPr="00210119" w:rsidRDefault="00210119" w:rsidP="00210119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0119">
        <w:rPr>
          <w:rFonts w:ascii="Times New Roman" w:hAnsi="Times New Roman" w:cs="Times New Roman"/>
          <w:sz w:val="27"/>
          <w:szCs w:val="27"/>
        </w:rPr>
        <w:t xml:space="preserve">4. Контроль за выполнением постановления возложить на первого заместителя главы Администрации района по экономическому развитию, инвестиционной политике и местному самоуправлению Д.Ю. Устименко, председателя Комитета по управлению имуществом Администрации Белокалитвинского района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210119">
        <w:rPr>
          <w:rFonts w:ascii="Times New Roman" w:hAnsi="Times New Roman" w:cs="Times New Roman"/>
          <w:sz w:val="27"/>
          <w:szCs w:val="27"/>
        </w:rPr>
        <w:t xml:space="preserve">С.А. Севостьянова.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210119" w:rsidP="00040C21">
      <w:pPr>
        <w:pStyle w:val="2"/>
        <w:ind w:firstLine="720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И.о. </w:t>
      </w:r>
      <w:proofErr w:type="gramStart"/>
      <w:r w:rsidR="00872883" w:rsidRPr="00210119">
        <w:rPr>
          <w:b w:val="0"/>
          <w:sz w:val="27"/>
          <w:szCs w:val="27"/>
        </w:rPr>
        <w:t>Глав</w:t>
      </w:r>
      <w:r>
        <w:rPr>
          <w:b w:val="0"/>
          <w:sz w:val="27"/>
          <w:szCs w:val="27"/>
        </w:rPr>
        <w:t>ы</w:t>
      </w:r>
      <w:r w:rsidR="00F4755E" w:rsidRPr="00210119">
        <w:rPr>
          <w:b w:val="0"/>
          <w:sz w:val="27"/>
          <w:szCs w:val="27"/>
        </w:rPr>
        <w:t xml:space="preserve"> </w:t>
      </w:r>
      <w:r w:rsidR="00872883" w:rsidRPr="00210119">
        <w:rPr>
          <w:b w:val="0"/>
          <w:sz w:val="27"/>
          <w:szCs w:val="27"/>
        </w:rPr>
        <w:t xml:space="preserve"> района</w:t>
      </w:r>
      <w:proofErr w:type="gramEnd"/>
      <w:r w:rsidR="00872883" w:rsidRPr="00210119">
        <w:rPr>
          <w:b w:val="0"/>
          <w:sz w:val="27"/>
          <w:szCs w:val="27"/>
        </w:rPr>
        <w:tab/>
      </w:r>
      <w:r w:rsidR="00872883" w:rsidRPr="00210119">
        <w:rPr>
          <w:b w:val="0"/>
          <w:sz w:val="27"/>
          <w:szCs w:val="27"/>
        </w:rPr>
        <w:tab/>
      </w:r>
      <w:r w:rsidR="00872883" w:rsidRPr="00210119">
        <w:rPr>
          <w:b w:val="0"/>
          <w:sz w:val="27"/>
          <w:szCs w:val="27"/>
        </w:rPr>
        <w:tab/>
      </w:r>
      <w:r w:rsidR="00872883" w:rsidRPr="00210119">
        <w:rPr>
          <w:b w:val="0"/>
          <w:sz w:val="27"/>
          <w:szCs w:val="27"/>
        </w:rPr>
        <w:tab/>
      </w:r>
      <w:r w:rsidR="00872883" w:rsidRPr="00210119">
        <w:rPr>
          <w:b w:val="0"/>
          <w:sz w:val="27"/>
          <w:szCs w:val="27"/>
        </w:rPr>
        <w:tab/>
      </w:r>
      <w:r w:rsidR="007C732C" w:rsidRPr="00210119"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>К.С. Гусев</w:t>
      </w:r>
    </w:p>
    <w:p w:rsidR="00024F61" w:rsidRPr="00210119" w:rsidRDefault="00024F61" w:rsidP="00024F61">
      <w:pPr>
        <w:rPr>
          <w:sz w:val="27"/>
          <w:szCs w:val="27"/>
        </w:rPr>
      </w:pPr>
      <w:r w:rsidRPr="00210119">
        <w:rPr>
          <w:sz w:val="27"/>
          <w:szCs w:val="27"/>
        </w:rPr>
        <w:t>Верно:</w:t>
      </w:r>
    </w:p>
    <w:p w:rsidR="00024F61" w:rsidRPr="00210119" w:rsidRDefault="00024F61" w:rsidP="00024F61">
      <w:pPr>
        <w:rPr>
          <w:sz w:val="27"/>
          <w:szCs w:val="27"/>
        </w:rPr>
      </w:pPr>
      <w:r w:rsidRPr="00210119">
        <w:rPr>
          <w:sz w:val="27"/>
          <w:szCs w:val="27"/>
        </w:rPr>
        <w:t>Управляющий   делами</w:t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</w:r>
      <w:r w:rsidRPr="00210119">
        <w:rPr>
          <w:sz w:val="27"/>
          <w:szCs w:val="27"/>
        </w:rPr>
        <w:tab/>
        <w:t>Л.Г. Василенко</w:t>
      </w:r>
    </w:p>
    <w:p w:rsidR="00024F61" w:rsidRPr="00024F61" w:rsidRDefault="00024F61" w:rsidP="00024F61"/>
    <w:p w:rsidR="00872883" w:rsidRPr="00210119" w:rsidRDefault="00872883" w:rsidP="00872883">
      <w:pPr>
        <w:rPr>
          <w:sz w:val="27"/>
          <w:szCs w:val="27"/>
        </w:rPr>
      </w:pPr>
    </w:p>
    <w:p w:rsidR="00210119" w:rsidRPr="00270DC8" w:rsidRDefault="00210119" w:rsidP="00210119">
      <w:pPr>
        <w:pStyle w:val="a3"/>
        <w:spacing w:line="228" w:lineRule="auto"/>
        <w:jc w:val="right"/>
        <w:rPr>
          <w:sz w:val="26"/>
          <w:szCs w:val="26"/>
        </w:rPr>
      </w:pPr>
      <w:r w:rsidRPr="00270DC8">
        <w:rPr>
          <w:sz w:val="26"/>
          <w:szCs w:val="26"/>
        </w:rPr>
        <w:t>Приложение</w:t>
      </w:r>
    </w:p>
    <w:p w:rsidR="00210119" w:rsidRPr="00270DC8" w:rsidRDefault="00210119" w:rsidP="00210119">
      <w:pPr>
        <w:spacing w:line="228" w:lineRule="auto"/>
        <w:jc w:val="right"/>
        <w:rPr>
          <w:sz w:val="26"/>
          <w:szCs w:val="26"/>
        </w:rPr>
      </w:pPr>
      <w:r w:rsidRPr="00270DC8">
        <w:rPr>
          <w:sz w:val="26"/>
          <w:szCs w:val="26"/>
        </w:rPr>
        <w:t>к постановлению Администрации</w:t>
      </w:r>
    </w:p>
    <w:p w:rsidR="00210119" w:rsidRPr="00270DC8" w:rsidRDefault="00210119" w:rsidP="00210119">
      <w:pPr>
        <w:spacing w:line="228" w:lineRule="auto"/>
        <w:jc w:val="center"/>
        <w:rPr>
          <w:sz w:val="26"/>
          <w:szCs w:val="26"/>
        </w:rPr>
      </w:pPr>
      <w:r w:rsidRPr="00270DC8">
        <w:rPr>
          <w:sz w:val="26"/>
          <w:szCs w:val="26"/>
        </w:rPr>
        <w:t xml:space="preserve">                                                                                        Белокалитвинского района</w:t>
      </w:r>
    </w:p>
    <w:p w:rsidR="00210119" w:rsidRPr="00270DC8" w:rsidRDefault="00210119" w:rsidP="00210119">
      <w:pPr>
        <w:spacing w:line="228" w:lineRule="auto"/>
        <w:jc w:val="center"/>
        <w:rPr>
          <w:sz w:val="26"/>
          <w:szCs w:val="26"/>
        </w:rPr>
      </w:pPr>
      <w:r w:rsidRPr="00270DC8">
        <w:rPr>
          <w:sz w:val="26"/>
          <w:szCs w:val="26"/>
        </w:rPr>
        <w:t xml:space="preserve">                                                                                    от </w:t>
      </w:r>
      <w:proofErr w:type="gramStart"/>
      <w:r w:rsidR="0051638B">
        <w:rPr>
          <w:sz w:val="26"/>
          <w:szCs w:val="26"/>
        </w:rPr>
        <w:t>18</w:t>
      </w:r>
      <w:r>
        <w:rPr>
          <w:sz w:val="26"/>
          <w:szCs w:val="26"/>
        </w:rPr>
        <w:t>.07</w:t>
      </w:r>
      <w:r w:rsidRPr="00270DC8">
        <w:rPr>
          <w:sz w:val="26"/>
          <w:szCs w:val="26"/>
        </w:rPr>
        <w:t>.2016  №</w:t>
      </w:r>
      <w:proofErr w:type="gramEnd"/>
      <w:r w:rsidRPr="00270DC8">
        <w:rPr>
          <w:sz w:val="26"/>
          <w:szCs w:val="26"/>
        </w:rPr>
        <w:t xml:space="preserve"> </w:t>
      </w:r>
      <w:r w:rsidR="0051638B">
        <w:rPr>
          <w:sz w:val="26"/>
          <w:szCs w:val="26"/>
        </w:rPr>
        <w:t xml:space="preserve"> 999</w:t>
      </w:r>
      <w:bookmarkStart w:id="3" w:name="_GoBack"/>
      <w:bookmarkEnd w:id="3"/>
    </w:p>
    <w:p w:rsidR="00210119" w:rsidRPr="00270DC8" w:rsidRDefault="00210119" w:rsidP="00210119">
      <w:pPr>
        <w:spacing w:line="228" w:lineRule="auto"/>
        <w:jc w:val="center"/>
        <w:rPr>
          <w:b/>
          <w:bCs/>
          <w:sz w:val="26"/>
          <w:szCs w:val="26"/>
          <w:lang w:eastAsia="en-US"/>
        </w:rPr>
      </w:pPr>
    </w:p>
    <w:p w:rsidR="00210119" w:rsidRPr="00270DC8" w:rsidRDefault="00210119" w:rsidP="00210119">
      <w:pPr>
        <w:pStyle w:val="Default"/>
        <w:jc w:val="center"/>
        <w:rPr>
          <w:sz w:val="26"/>
          <w:szCs w:val="26"/>
        </w:rPr>
      </w:pPr>
      <w:r w:rsidRPr="00270DC8">
        <w:rPr>
          <w:sz w:val="26"/>
          <w:szCs w:val="26"/>
        </w:rPr>
        <w:t xml:space="preserve">ПОРЯДОК </w:t>
      </w:r>
    </w:p>
    <w:p w:rsidR="00210119" w:rsidRPr="00270DC8" w:rsidRDefault="00210119" w:rsidP="00210119">
      <w:pPr>
        <w:pStyle w:val="Default"/>
        <w:jc w:val="center"/>
        <w:rPr>
          <w:sz w:val="26"/>
          <w:szCs w:val="26"/>
        </w:rPr>
      </w:pPr>
      <w:r w:rsidRPr="00270DC8">
        <w:rPr>
          <w:bCs/>
          <w:sz w:val="26"/>
          <w:szCs w:val="26"/>
        </w:rPr>
        <w:t xml:space="preserve">определения цены земельных участков, </w:t>
      </w:r>
      <w:r w:rsidRPr="00270DC8">
        <w:rPr>
          <w:sz w:val="26"/>
          <w:szCs w:val="26"/>
        </w:rPr>
        <w:t>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</w:t>
      </w:r>
    </w:p>
    <w:p w:rsidR="00210119" w:rsidRPr="00270DC8" w:rsidRDefault="00210119" w:rsidP="00210119">
      <w:pPr>
        <w:pStyle w:val="Default"/>
        <w:jc w:val="center"/>
        <w:rPr>
          <w:sz w:val="26"/>
          <w:szCs w:val="26"/>
        </w:rPr>
      </w:pPr>
    </w:p>
    <w:p w:rsidR="00210119" w:rsidRPr="00270DC8" w:rsidRDefault="00210119" w:rsidP="00210119">
      <w:pPr>
        <w:pStyle w:val="Default"/>
        <w:tabs>
          <w:tab w:val="left" w:pos="10206"/>
        </w:tabs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>1. Настоящим Порядком определяется цена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 в случаях, указанных в пункте 2 статьи 39</w:t>
      </w:r>
      <w:r w:rsidRPr="00270DC8">
        <w:rPr>
          <w:sz w:val="26"/>
          <w:szCs w:val="26"/>
          <w:vertAlign w:val="superscript"/>
        </w:rPr>
        <w:t>3</w:t>
      </w:r>
      <w:r w:rsidRPr="00270DC8">
        <w:rPr>
          <w:sz w:val="26"/>
          <w:szCs w:val="26"/>
        </w:rPr>
        <w:t xml:space="preserve"> Земельного кодекса Российской Федерации.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2. Цена земельных участков определяется в размере, равном рыночной стоимости земельных участков в случаях продажи: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кодексом Российской Федерации заключен договор о комплексном освоении территории;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 </w:t>
      </w:r>
    </w:p>
    <w:p w:rsidR="00210119" w:rsidRPr="00270DC8" w:rsidRDefault="00210119" w:rsidP="00210119">
      <w:pPr>
        <w:spacing w:line="228" w:lineRule="auto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свободных от зданий, сооружений земельных участков, находящихся в постоянном (бессрочном) пользовании юридических лиц, указанным юридическим лицам, за исключением продажи земельных участков лицам, указанным в пункте 2 статьи 399 Земельного кодекса Российской Федерации, а также продажи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</w:t>
      </w:r>
      <w:r w:rsidRPr="00270DC8">
        <w:rPr>
          <w:sz w:val="26"/>
          <w:szCs w:val="26"/>
          <w:vertAlign w:val="superscript"/>
        </w:rPr>
        <w:t>18</w:t>
      </w:r>
      <w:r w:rsidRPr="00270DC8">
        <w:rPr>
          <w:sz w:val="26"/>
          <w:szCs w:val="26"/>
        </w:rPr>
        <w:t xml:space="preserve"> Земельного кодекса Российской Федерации.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lastRenderedPageBreak/>
        <w:t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270DC8">
        <w:rPr>
          <w:sz w:val="26"/>
          <w:szCs w:val="26"/>
          <w:vertAlign w:val="superscript"/>
        </w:rPr>
        <w:t>9</w:t>
      </w:r>
      <w:r w:rsidRPr="00270DC8">
        <w:rPr>
          <w:sz w:val="26"/>
          <w:szCs w:val="26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 </w:t>
      </w:r>
    </w:p>
    <w:p w:rsidR="00210119" w:rsidRDefault="00210119" w:rsidP="00210119">
      <w:pPr>
        <w:pStyle w:val="Default"/>
        <w:jc w:val="center"/>
        <w:rPr>
          <w:sz w:val="26"/>
          <w:szCs w:val="26"/>
        </w:rPr>
      </w:pPr>
    </w:p>
    <w:p w:rsidR="00210119" w:rsidRPr="00270DC8" w:rsidRDefault="00210119" w:rsidP="00210119">
      <w:pPr>
        <w:pStyle w:val="Default"/>
        <w:jc w:val="center"/>
        <w:rPr>
          <w:sz w:val="26"/>
          <w:szCs w:val="26"/>
        </w:rPr>
      </w:pPr>
      <w:r w:rsidRPr="00270DC8">
        <w:rPr>
          <w:sz w:val="26"/>
          <w:szCs w:val="26"/>
        </w:rPr>
        <w:t xml:space="preserve">Ц = </w:t>
      </w:r>
      <w:proofErr w:type="spellStart"/>
      <w:r w:rsidRPr="00270DC8">
        <w:rPr>
          <w:sz w:val="26"/>
          <w:szCs w:val="26"/>
        </w:rPr>
        <w:t>Кст</w:t>
      </w:r>
      <w:proofErr w:type="spellEnd"/>
      <w:r w:rsidRPr="00270DC8">
        <w:rPr>
          <w:sz w:val="26"/>
          <w:szCs w:val="26"/>
        </w:rPr>
        <w:t xml:space="preserve"> х </w:t>
      </w:r>
      <w:proofErr w:type="gramStart"/>
      <w:r w:rsidRPr="00270DC8">
        <w:rPr>
          <w:sz w:val="26"/>
          <w:szCs w:val="26"/>
        </w:rPr>
        <w:t>С</w:t>
      </w:r>
      <w:proofErr w:type="gramEnd"/>
      <w:r w:rsidRPr="00270DC8">
        <w:rPr>
          <w:sz w:val="26"/>
          <w:szCs w:val="26"/>
        </w:rPr>
        <w:t xml:space="preserve"> х </w:t>
      </w:r>
      <w:proofErr w:type="spellStart"/>
      <w:r w:rsidRPr="00270DC8">
        <w:rPr>
          <w:sz w:val="26"/>
          <w:szCs w:val="26"/>
        </w:rPr>
        <w:t>Ккр</w:t>
      </w:r>
      <w:proofErr w:type="spellEnd"/>
      <w:r w:rsidRPr="00270DC8">
        <w:rPr>
          <w:sz w:val="26"/>
          <w:szCs w:val="26"/>
        </w:rPr>
        <w:t>,</w:t>
      </w:r>
    </w:p>
    <w:p w:rsidR="00210119" w:rsidRDefault="00210119" w:rsidP="00210119">
      <w:pPr>
        <w:pStyle w:val="Default"/>
        <w:ind w:firstLine="709"/>
        <w:jc w:val="both"/>
        <w:rPr>
          <w:sz w:val="26"/>
          <w:szCs w:val="26"/>
        </w:rPr>
      </w:pPr>
    </w:p>
    <w:p w:rsidR="00210119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270DC8">
        <w:rPr>
          <w:sz w:val="26"/>
          <w:szCs w:val="26"/>
        </w:rPr>
        <w:t>де</w:t>
      </w:r>
      <w:r>
        <w:rPr>
          <w:sz w:val="26"/>
          <w:szCs w:val="26"/>
        </w:rPr>
        <w:t>: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Ц – цена земельного участка;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proofErr w:type="spellStart"/>
      <w:r w:rsidRPr="00270DC8">
        <w:rPr>
          <w:sz w:val="26"/>
          <w:szCs w:val="26"/>
        </w:rPr>
        <w:t>Кст</w:t>
      </w:r>
      <w:proofErr w:type="spellEnd"/>
      <w:r w:rsidRPr="00270DC8">
        <w:rPr>
          <w:sz w:val="26"/>
          <w:szCs w:val="26"/>
        </w:rPr>
        <w:t xml:space="preserve"> –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С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proofErr w:type="spellStart"/>
      <w:r w:rsidRPr="00270DC8">
        <w:rPr>
          <w:sz w:val="26"/>
          <w:szCs w:val="26"/>
        </w:rPr>
        <w:t>Ккр</w:t>
      </w:r>
      <w:proofErr w:type="spellEnd"/>
      <w:r w:rsidRPr="00270DC8">
        <w:rPr>
          <w:sz w:val="26"/>
          <w:szCs w:val="26"/>
        </w:rPr>
        <w:t xml:space="preserve"> – коэффициент кратности ставки земельного налога, равный 17.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 </w:t>
      </w:r>
    </w:p>
    <w:p w:rsidR="00210119" w:rsidRPr="00270DC8" w:rsidRDefault="00210119" w:rsidP="00210119">
      <w:pPr>
        <w:pStyle w:val="Default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 xml:space="preserve"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t xml:space="preserve"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t xml:space="preserve"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t xml:space="preserve"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lastRenderedPageBreak/>
        <w:t xml:space="preserve"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t xml:space="preserve"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 </w:t>
      </w:r>
    </w:p>
    <w:p w:rsidR="00210119" w:rsidRPr="00270DC8" w:rsidRDefault="00210119" w:rsidP="002101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70DC8">
        <w:rPr>
          <w:color w:val="auto"/>
          <w:sz w:val="26"/>
          <w:szCs w:val="26"/>
        </w:rPr>
        <w:t xml:space="preserve">5. Цена земельного участка определяется по состоянию на дату поступления в орган, уполномоченный на распоряжение данным земельным участком, заявления о предоставлении земельного участка в собственность без проведения торгов. </w:t>
      </w:r>
    </w:p>
    <w:p w:rsidR="00210119" w:rsidRPr="00270DC8" w:rsidRDefault="00210119" w:rsidP="00210119">
      <w:pPr>
        <w:spacing w:line="228" w:lineRule="auto"/>
        <w:ind w:firstLine="709"/>
        <w:jc w:val="both"/>
        <w:rPr>
          <w:sz w:val="26"/>
          <w:szCs w:val="26"/>
        </w:rPr>
      </w:pPr>
      <w:r w:rsidRPr="00270DC8">
        <w:rPr>
          <w:sz w:val="26"/>
          <w:szCs w:val="26"/>
        </w:rPr>
        <w:t>6. Оплата цены земельных участков производится в течение семи календарных дней со дня заключения договоров купли-продажи этих земельных участков.</w:t>
      </w:r>
    </w:p>
    <w:p w:rsidR="00210119" w:rsidRDefault="00210119" w:rsidP="00210119">
      <w:pPr>
        <w:spacing w:line="228" w:lineRule="auto"/>
        <w:ind w:firstLine="709"/>
        <w:jc w:val="both"/>
        <w:rPr>
          <w:sz w:val="28"/>
          <w:szCs w:val="28"/>
        </w:rPr>
      </w:pPr>
    </w:p>
    <w:p w:rsidR="00210119" w:rsidRDefault="00210119" w:rsidP="00210119">
      <w:pPr>
        <w:spacing w:line="228" w:lineRule="auto"/>
        <w:ind w:firstLine="709"/>
        <w:jc w:val="both"/>
        <w:rPr>
          <w:sz w:val="28"/>
          <w:szCs w:val="28"/>
        </w:rPr>
      </w:pPr>
    </w:p>
    <w:p w:rsidR="00210119" w:rsidRDefault="00210119" w:rsidP="00210119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79"/>
      </w:tblGrid>
      <w:tr w:rsidR="00210119" w:rsidRPr="009120E7" w:rsidTr="001F614D">
        <w:trPr>
          <w:trHeight w:val="591"/>
        </w:trPr>
        <w:tc>
          <w:tcPr>
            <w:tcW w:w="7655" w:type="dxa"/>
            <w:shd w:val="clear" w:color="auto" w:fill="auto"/>
          </w:tcPr>
          <w:p w:rsidR="00210119" w:rsidRPr="009120E7" w:rsidRDefault="00210119" w:rsidP="001F614D">
            <w:pPr>
              <w:pStyle w:val="4"/>
              <w:spacing w:before="0" w:after="0" w:line="228" w:lineRule="auto"/>
              <w:ind w:left="709" w:hanging="709"/>
              <w:rPr>
                <w:b w:val="0"/>
                <w:bCs w:val="0"/>
                <w:sz w:val="26"/>
                <w:szCs w:val="26"/>
              </w:rPr>
            </w:pPr>
            <w:r w:rsidRPr="009120E7">
              <w:rPr>
                <w:b w:val="0"/>
                <w:bCs w:val="0"/>
                <w:sz w:val="26"/>
                <w:szCs w:val="26"/>
              </w:rPr>
              <w:t>Управляющий делами</w:t>
            </w:r>
            <w:r>
              <w:rPr>
                <w:b w:val="0"/>
                <w:bCs w:val="0"/>
                <w:sz w:val="26"/>
                <w:szCs w:val="26"/>
              </w:rPr>
              <w:t xml:space="preserve">      </w:t>
            </w:r>
          </w:p>
        </w:tc>
        <w:tc>
          <w:tcPr>
            <w:tcW w:w="2479" w:type="dxa"/>
            <w:shd w:val="clear" w:color="auto" w:fill="auto"/>
          </w:tcPr>
          <w:p w:rsidR="00210119" w:rsidRPr="009120E7" w:rsidRDefault="00210119" w:rsidP="001F614D">
            <w:pPr>
              <w:pStyle w:val="5"/>
              <w:spacing w:before="0" w:after="0" w:line="228" w:lineRule="auto"/>
              <w:jc w:val="both"/>
              <w:rPr>
                <w:b w:val="0"/>
                <w:i w:val="0"/>
              </w:rPr>
            </w:pPr>
            <w:r w:rsidRPr="009120E7">
              <w:rPr>
                <w:b w:val="0"/>
                <w:i w:val="0"/>
              </w:rPr>
              <w:t>Л.Г. Василенко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24" w:rsidRDefault="004A4224">
      <w:r>
        <w:separator/>
      </w:r>
    </w:p>
  </w:endnote>
  <w:endnote w:type="continuationSeparator" w:id="0">
    <w:p w:rsidR="004A4224" w:rsidRDefault="004A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4F61" w:rsidRPr="00024F6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4F61">
      <w:rPr>
        <w:noProof/>
        <w:sz w:val="14"/>
        <w:lang w:val="en-US"/>
      </w:rPr>
      <w:t>G</w:t>
    </w:r>
    <w:r w:rsidR="00024F61" w:rsidRPr="00024F61">
      <w:rPr>
        <w:noProof/>
        <w:sz w:val="14"/>
      </w:rPr>
      <w:t>:\Мои документы\Постановления\Определ_цены-участ.</w:t>
    </w:r>
    <w:r w:rsidR="00024F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638B" w:rsidRPr="0051638B">
      <w:rPr>
        <w:noProof/>
        <w:sz w:val="14"/>
      </w:rPr>
      <w:t>7/15/2016 10:33:00</w:t>
    </w:r>
    <w:r w:rsidR="0051638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024F6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1638B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638B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24" w:rsidRDefault="004A4224">
      <w:r>
        <w:separator/>
      </w:r>
    </w:p>
  </w:footnote>
  <w:footnote w:type="continuationSeparator" w:id="0">
    <w:p w:rsidR="004A4224" w:rsidRDefault="004A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47457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0103E8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E5EE8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940E3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33675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8D02E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F24F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9E8AB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C7E36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AF65A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C5E89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908E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44EA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EADD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11E51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48D2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B0BE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9DE97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19"/>
    <w:rsid w:val="000135FF"/>
    <w:rsid w:val="0002101A"/>
    <w:rsid w:val="00024F61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0119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A4224"/>
    <w:rsid w:val="004B2917"/>
    <w:rsid w:val="00505B80"/>
    <w:rsid w:val="00506564"/>
    <w:rsid w:val="00506965"/>
    <w:rsid w:val="00507DD5"/>
    <w:rsid w:val="005134A0"/>
    <w:rsid w:val="005162D6"/>
    <w:rsid w:val="0051638B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561B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FE963-3B64-4CBB-B81B-92D0038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10119"/>
    <w:pPr>
      <w:keepNext/>
      <w:suppressAutoHyphens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0119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210119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2101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1011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10119"/>
    <w:rPr>
      <w:b/>
      <w:bCs/>
      <w:i/>
      <w:iCs/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210119"/>
    <w:rPr>
      <w:sz w:val="28"/>
    </w:rPr>
  </w:style>
  <w:style w:type="paragraph" w:styleId="a7">
    <w:name w:val="Balloon Text"/>
    <w:basedOn w:val="a"/>
    <w:link w:val="a8"/>
    <w:rsid w:val="00024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2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2016-07-15T07:32:00Z</cp:lastPrinted>
  <dcterms:created xsi:type="dcterms:W3CDTF">2016-07-15T07:27:00Z</dcterms:created>
  <dcterms:modified xsi:type="dcterms:W3CDTF">2016-07-22T06:24:00Z</dcterms:modified>
</cp:coreProperties>
</file>