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0682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5690E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8400D9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400D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1027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400D9" w:rsidRPr="008400D9" w:rsidRDefault="008400D9" w:rsidP="008400D9">
      <w:pPr>
        <w:spacing w:line="216" w:lineRule="auto"/>
        <w:ind w:right="5924"/>
        <w:jc w:val="both"/>
        <w:rPr>
          <w:sz w:val="27"/>
          <w:szCs w:val="27"/>
        </w:rPr>
      </w:pPr>
      <w:bookmarkStart w:id="2" w:name="Наименование"/>
      <w:bookmarkEnd w:id="2"/>
      <w:r w:rsidRPr="008400D9">
        <w:rPr>
          <w:sz w:val="27"/>
          <w:szCs w:val="27"/>
        </w:rPr>
        <w:t xml:space="preserve">О внесении изменений в постановление Администрации Белокалитвинского </w:t>
      </w:r>
      <w:proofErr w:type="gramStart"/>
      <w:r w:rsidRPr="008400D9">
        <w:rPr>
          <w:sz w:val="27"/>
          <w:szCs w:val="27"/>
        </w:rPr>
        <w:t>района  от</w:t>
      </w:r>
      <w:proofErr w:type="gramEnd"/>
      <w:r w:rsidRPr="008400D9">
        <w:rPr>
          <w:sz w:val="27"/>
          <w:szCs w:val="27"/>
        </w:rPr>
        <w:t xml:space="preserve"> 17.10.2013 № 1777</w:t>
      </w:r>
    </w:p>
    <w:p w:rsidR="008400D9" w:rsidRPr="008400D9" w:rsidRDefault="008400D9" w:rsidP="008400D9">
      <w:pPr>
        <w:spacing w:line="216" w:lineRule="auto"/>
        <w:rPr>
          <w:sz w:val="27"/>
          <w:szCs w:val="27"/>
        </w:rPr>
      </w:pPr>
    </w:p>
    <w:p w:rsidR="008400D9" w:rsidRPr="008400D9" w:rsidRDefault="008400D9" w:rsidP="008400D9">
      <w:pPr>
        <w:pStyle w:val="ConsPlusNonformat"/>
        <w:widowControl/>
        <w:spacing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400D9" w:rsidRPr="008400D9" w:rsidRDefault="008400D9" w:rsidP="008400D9">
      <w:pPr>
        <w:pStyle w:val="ConsPlusNonformat"/>
        <w:widowControl/>
        <w:spacing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400D9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значений показателей и объемов финансирования программных мероприятий,  </w:t>
      </w:r>
    </w:p>
    <w:p w:rsidR="008400D9" w:rsidRPr="008400D9" w:rsidRDefault="008400D9" w:rsidP="008400D9">
      <w:pPr>
        <w:spacing w:line="216" w:lineRule="auto"/>
        <w:jc w:val="center"/>
        <w:rPr>
          <w:sz w:val="27"/>
          <w:szCs w:val="27"/>
        </w:rPr>
      </w:pPr>
    </w:p>
    <w:p w:rsidR="008400D9" w:rsidRPr="008400D9" w:rsidRDefault="008400D9" w:rsidP="008400D9">
      <w:pPr>
        <w:spacing w:line="216" w:lineRule="auto"/>
        <w:jc w:val="center"/>
        <w:rPr>
          <w:sz w:val="27"/>
          <w:szCs w:val="27"/>
        </w:rPr>
      </w:pPr>
      <w:r w:rsidRPr="008400D9">
        <w:rPr>
          <w:sz w:val="27"/>
          <w:szCs w:val="27"/>
        </w:rPr>
        <w:t>ПОСТАНОВЛЯЮ:</w:t>
      </w:r>
    </w:p>
    <w:p w:rsidR="008400D9" w:rsidRPr="008400D9" w:rsidRDefault="008400D9" w:rsidP="008400D9">
      <w:pPr>
        <w:spacing w:line="216" w:lineRule="auto"/>
        <w:ind w:firstLine="708"/>
        <w:jc w:val="both"/>
        <w:rPr>
          <w:sz w:val="27"/>
          <w:szCs w:val="27"/>
        </w:rPr>
      </w:pPr>
      <w:r w:rsidRPr="008400D9">
        <w:rPr>
          <w:sz w:val="27"/>
          <w:szCs w:val="27"/>
        </w:rPr>
        <w:t>1. Внести в приложение № 1 к постановлению Администрации Белокалитвинского района от 17.10.2013 № 1777 «Об утверждении муниципальной программы Белокалитвинского района «Социальная поддержка граждан» изменения согласно приложению № 1 к настоящему постановлению.</w:t>
      </w:r>
    </w:p>
    <w:p w:rsidR="008400D9" w:rsidRPr="008400D9" w:rsidRDefault="008400D9" w:rsidP="008400D9">
      <w:pPr>
        <w:spacing w:line="216" w:lineRule="auto"/>
        <w:ind w:firstLine="708"/>
        <w:jc w:val="both"/>
        <w:rPr>
          <w:rFonts w:eastAsia="Calibri"/>
          <w:sz w:val="27"/>
          <w:szCs w:val="27"/>
        </w:rPr>
      </w:pPr>
      <w:r w:rsidRPr="008400D9">
        <w:rPr>
          <w:rFonts w:eastAsia="Calibri"/>
          <w:sz w:val="27"/>
          <w:szCs w:val="27"/>
        </w:rPr>
        <w:t>2. Приложение № 1</w:t>
      </w:r>
      <w:r w:rsidRPr="008400D9">
        <w:rPr>
          <w:sz w:val="27"/>
          <w:szCs w:val="27"/>
        </w:rPr>
        <w:t xml:space="preserve"> к муниципальной программе Белокалитвинского района «Социальная поддержка граждан» изложить в </w:t>
      </w:r>
      <w:proofErr w:type="gramStart"/>
      <w:r w:rsidRPr="008400D9">
        <w:rPr>
          <w:sz w:val="27"/>
          <w:szCs w:val="27"/>
        </w:rPr>
        <w:t>редакции  согласно</w:t>
      </w:r>
      <w:proofErr w:type="gramEnd"/>
      <w:r w:rsidRPr="008400D9">
        <w:rPr>
          <w:sz w:val="27"/>
          <w:szCs w:val="27"/>
        </w:rPr>
        <w:t xml:space="preserve"> приложению № 2 к настоящему постановлению.</w:t>
      </w:r>
    </w:p>
    <w:p w:rsidR="008400D9" w:rsidRPr="008400D9" w:rsidRDefault="008400D9" w:rsidP="008400D9">
      <w:pPr>
        <w:spacing w:line="216" w:lineRule="auto"/>
        <w:ind w:firstLine="708"/>
        <w:jc w:val="both"/>
        <w:rPr>
          <w:sz w:val="27"/>
          <w:szCs w:val="27"/>
        </w:rPr>
      </w:pPr>
      <w:r w:rsidRPr="008400D9">
        <w:rPr>
          <w:rFonts w:eastAsia="Calibri"/>
          <w:sz w:val="27"/>
          <w:szCs w:val="27"/>
        </w:rPr>
        <w:t>3. Приложение №</w:t>
      </w:r>
      <w:r>
        <w:rPr>
          <w:rFonts w:eastAsia="Calibri"/>
          <w:sz w:val="27"/>
          <w:szCs w:val="27"/>
        </w:rPr>
        <w:t xml:space="preserve"> </w:t>
      </w:r>
      <w:r w:rsidRPr="008400D9">
        <w:rPr>
          <w:rFonts w:eastAsia="Calibri"/>
          <w:sz w:val="27"/>
          <w:szCs w:val="27"/>
        </w:rPr>
        <w:t>2</w:t>
      </w:r>
      <w:r>
        <w:rPr>
          <w:rFonts w:eastAsia="Calibri"/>
          <w:sz w:val="27"/>
          <w:szCs w:val="27"/>
        </w:rPr>
        <w:t xml:space="preserve"> </w:t>
      </w:r>
      <w:r w:rsidRPr="008400D9">
        <w:rPr>
          <w:sz w:val="27"/>
          <w:szCs w:val="27"/>
        </w:rPr>
        <w:t xml:space="preserve">к муниципальной программе Белокалитвинского района «Социальная поддержка граждан» изложить в </w:t>
      </w:r>
      <w:proofErr w:type="gramStart"/>
      <w:r w:rsidRPr="008400D9">
        <w:rPr>
          <w:sz w:val="27"/>
          <w:szCs w:val="27"/>
        </w:rPr>
        <w:t>редакции  согласно</w:t>
      </w:r>
      <w:proofErr w:type="gramEnd"/>
      <w:r w:rsidRPr="008400D9">
        <w:rPr>
          <w:sz w:val="27"/>
          <w:szCs w:val="27"/>
        </w:rPr>
        <w:t xml:space="preserve"> приложению № 3 к настоящему постановлению.</w:t>
      </w:r>
    </w:p>
    <w:p w:rsidR="008400D9" w:rsidRPr="008400D9" w:rsidRDefault="008400D9" w:rsidP="008400D9">
      <w:pPr>
        <w:spacing w:line="216" w:lineRule="auto"/>
        <w:ind w:firstLine="708"/>
        <w:jc w:val="both"/>
        <w:rPr>
          <w:sz w:val="27"/>
          <w:szCs w:val="27"/>
        </w:rPr>
      </w:pPr>
      <w:r w:rsidRPr="008400D9">
        <w:rPr>
          <w:rFonts w:eastAsia="Calibri"/>
          <w:sz w:val="27"/>
          <w:szCs w:val="27"/>
        </w:rPr>
        <w:t>4. Приложение №</w:t>
      </w:r>
      <w:r>
        <w:rPr>
          <w:rFonts w:eastAsia="Calibri"/>
          <w:sz w:val="27"/>
          <w:szCs w:val="27"/>
        </w:rPr>
        <w:t xml:space="preserve"> </w:t>
      </w:r>
      <w:r w:rsidRPr="008400D9">
        <w:rPr>
          <w:rFonts w:eastAsia="Calibri"/>
          <w:sz w:val="27"/>
          <w:szCs w:val="27"/>
        </w:rPr>
        <w:t xml:space="preserve">6 </w:t>
      </w:r>
      <w:r w:rsidRPr="008400D9">
        <w:rPr>
          <w:sz w:val="27"/>
          <w:szCs w:val="27"/>
        </w:rPr>
        <w:t xml:space="preserve">к муниципальной программе Белокалитвинского района «Социальная поддержка граждан» изложить в </w:t>
      </w:r>
      <w:proofErr w:type="gramStart"/>
      <w:r w:rsidRPr="008400D9">
        <w:rPr>
          <w:sz w:val="27"/>
          <w:szCs w:val="27"/>
        </w:rPr>
        <w:t>редакции  согласно</w:t>
      </w:r>
      <w:proofErr w:type="gramEnd"/>
      <w:r w:rsidRPr="008400D9">
        <w:rPr>
          <w:sz w:val="27"/>
          <w:szCs w:val="27"/>
        </w:rPr>
        <w:t xml:space="preserve"> приложению № 4 к настоящему постановлению.</w:t>
      </w:r>
    </w:p>
    <w:p w:rsidR="008400D9" w:rsidRPr="008400D9" w:rsidRDefault="008400D9" w:rsidP="008400D9">
      <w:pPr>
        <w:spacing w:line="216" w:lineRule="auto"/>
        <w:ind w:firstLine="708"/>
        <w:jc w:val="both"/>
        <w:rPr>
          <w:sz w:val="27"/>
          <w:szCs w:val="27"/>
        </w:rPr>
      </w:pPr>
      <w:r w:rsidRPr="008400D9">
        <w:rPr>
          <w:rFonts w:eastAsia="Calibri"/>
          <w:sz w:val="27"/>
          <w:szCs w:val="27"/>
        </w:rPr>
        <w:t>5. Приложение №</w:t>
      </w:r>
      <w:r>
        <w:rPr>
          <w:rFonts w:eastAsia="Calibri"/>
          <w:sz w:val="27"/>
          <w:szCs w:val="27"/>
        </w:rPr>
        <w:t xml:space="preserve"> </w:t>
      </w:r>
      <w:r w:rsidRPr="008400D9">
        <w:rPr>
          <w:rFonts w:eastAsia="Calibri"/>
          <w:sz w:val="27"/>
          <w:szCs w:val="27"/>
        </w:rPr>
        <w:t xml:space="preserve">7 </w:t>
      </w:r>
      <w:r w:rsidRPr="008400D9">
        <w:rPr>
          <w:sz w:val="27"/>
          <w:szCs w:val="27"/>
        </w:rPr>
        <w:t xml:space="preserve">к муниципальной программе Белокалитвинского района «Социальная поддержка граждан» изложить в </w:t>
      </w:r>
      <w:proofErr w:type="gramStart"/>
      <w:r w:rsidRPr="008400D9">
        <w:rPr>
          <w:sz w:val="27"/>
          <w:szCs w:val="27"/>
        </w:rPr>
        <w:t>редакции  согласно</w:t>
      </w:r>
      <w:proofErr w:type="gramEnd"/>
      <w:r w:rsidRPr="008400D9">
        <w:rPr>
          <w:sz w:val="27"/>
          <w:szCs w:val="27"/>
        </w:rPr>
        <w:t xml:space="preserve"> приложению № 5 к настоящему постановлению.</w:t>
      </w:r>
    </w:p>
    <w:p w:rsidR="008400D9" w:rsidRPr="008400D9" w:rsidRDefault="008400D9" w:rsidP="008400D9">
      <w:pPr>
        <w:spacing w:line="216" w:lineRule="auto"/>
        <w:ind w:firstLine="708"/>
        <w:jc w:val="both"/>
        <w:rPr>
          <w:sz w:val="27"/>
          <w:szCs w:val="27"/>
        </w:rPr>
      </w:pPr>
      <w:r w:rsidRPr="008400D9">
        <w:rPr>
          <w:sz w:val="27"/>
          <w:szCs w:val="27"/>
        </w:rPr>
        <w:t xml:space="preserve">6. </w:t>
      </w:r>
      <w:r>
        <w:rPr>
          <w:sz w:val="27"/>
          <w:szCs w:val="27"/>
        </w:rPr>
        <w:t xml:space="preserve">   </w:t>
      </w:r>
      <w:r w:rsidRPr="008400D9">
        <w:rPr>
          <w:sz w:val="27"/>
          <w:szCs w:val="27"/>
        </w:rPr>
        <w:t>Постановление вступает в силу после его официального опубликования.</w:t>
      </w:r>
    </w:p>
    <w:p w:rsidR="008400D9" w:rsidRPr="008400D9" w:rsidRDefault="008400D9" w:rsidP="008400D9">
      <w:pPr>
        <w:spacing w:line="216" w:lineRule="auto"/>
        <w:ind w:firstLine="708"/>
        <w:jc w:val="both"/>
        <w:rPr>
          <w:sz w:val="27"/>
          <w:szCs w:val="27"/>
        </w:rPr>
      </w:pPr>
      <w:r w:rsidRPr="008400D9">
        <w:rPr>
          <w:sz w:val="27"/>
          <w:szCs w:val="27"/>
        </w:rPr>
        <w:t xml:space="preserve">7. Контроль за выполнением настоящего постановления возложить на заместителя главы Администрации Белокалитвинского района по социальным вопросам   Е.Н. </w:t>
      </w:r>
      <w:proofErr w:type="spellStart"/>
      <w:r w:rsidRPr="008400D9">
        <w:rPr>
          <w:sz w:val="27"/>
          <w:szCs w:val="27"/>
        </w:rPr>
        <w:t>Керенцеву</w:t>
      </w:r>
      <w:proofErr w:type="spellEnd"/>
      <w:r w:rsidRPr="008400D9">
        <w:rPr>
          <w:sz w:val="27"/>
          <w:szCs w:val="27"/>
        </w:rPr>
        <w:t>.</w:t>
      </w:r>
    </w:p>
    <w:p w:rsidR="008400D9" w:rsidRPr="008400D9" w:rsidRDefault="008400D9" w:rsidP="008400D9">
      <w:pPr>
        <w:spacing w:line="216" w:lineRule="auto"/>
        <w:rPr>
          <w:spacing w:val="10"/>
          <w:sz w:val="27"/>
          <w:szCs w:val="27"/>
        </w:rPr>
      </w:pPr>
    </w:p>
    <w:p w:rsidR="00872883" w:rsidRPr="008400D9" w:rsidRDefault="008400D9" w:rsidP="008400D9">
      <w:pPr>
        <w:pStyle w:val="2"/>
        <w:spacing w:line="216" w:lineRule="auto"/>
        <w:ind w:firstLine="720"/>
        <w:rPr>
          <w:b w:val="0"/>
          <w:sz w:val="27"/>
          <w:szCs w:val="27"/>
        </w:rPr>
      </w:pPr>
      <w:r w:rsidRPr="008400D9">
        <w:rPr>
          <w:b w:val="0"/>
          <w:sz w:val="27"/>
          <w:szCs w:val="27"/>
        </w:rPr>
        <w:t xml:space="preserve">И.о. </w:t>
      </w:r>
      <w:proofErr w:type="gramStart"/>
      <w:r w:rsidR="00872883" w:rsidRPr="008400D9">
        <w:rPr>
          <w:b w:val="0"/>
          <w:sz w:val="27"/>
          <w:szCs w:val="27"/>
        </w:rPr>
        <w:t>Глав</w:t>
      </w:r>
      <w:r w:rsidRPr="008400D9">
        <w:rPr>
          <w:b w:val="0"/>
          <w:sz w:val="27"/>
          <w:szCs w:val="27"/>
        </w:rPr>
        <w:t>ы</w:t>
      </w:r>
      <w:r w:rsidR="00F4755E" w:rsidRPr="008400D9">
        <w:rPr>
          <w:b w:val="0"/>
          <w:sz w:val="27"/>
          <w:szCs w:val="27"/>
        </w:rPr>
        <w:t xml:space="preserve"> </w:t>
      </w:r>
      <w:r w:rsidR="00872883" w:rsidRPr="008400D9">
        <w:rPr>
          <w:b w:val="0"/>
          <w:sz w:val="27"/>
          <w:szCs w:val="27"/>
        </w:rPr>
        <w:t xml:space="preserve"> района</w:t>
      </w:r>
      <w:proofErr w:type="gramEnd"/>
      <w:r w:rsidR="00872883" w:rsidRPr="008400D9">
        <w:rPr>
          <w:b w:val="0"/>
          <w:sz w:val="27"/>
          <w:szCs w:val="27"/>
        </w:rPr>
        <w:tab/>
      </w:r>
      <w:r w:rsidR="00872883" w:rsidRPr="008400D9">
        <w:rPr>
          <w:b w:val="0"/>
          <w:sz w:val="27"/>
          <w:szCs w:val="27"/>
        </w:rPr>
        <w:tab/>
      </w:r>
      <w:r w:rsidR="00872883" w:rsidRPr="008400D9">
        <w:rPr>
          <w:b w:val="0"/>
          <w:sz w:val="27"/>
          <w:szCs w:val="27"/>
        </w:rPr>
        <w:tab/>
      </w:r>
      <w:r w:rsidR="00872883" w:rsidRPr="008400D9">
        <w:rPr>
          <w:b w:val="0"/>
          <w:sz w:val="27"/>
          <w:szCs w:val="27"/>
        </w:rPr>
        <w:tab/>
      </w:r>
      <w:r w:rsidR="00872883" w:rsidRPr="008400D9">
        <w:rPr>
          <w:b w:val="0"/>
          <w:sz w:val="27"/>
          <w:szCs w:val="27"/>
        </w:rPr>
        <w:tab/>
      </w:r>
      <w:r w:rsidR="007C732C" w:rsidRPr="008400D9">
        <w:rPr>
          <w:b w:val="0"/>
          <w:sz w:val="27"/>
          <w:szCs w:val="27"/>
        </w:rPr>
        <w:tab/>
      </w:r>
      <w:r w:rsidRPr="008400D9">
        <w:rPr>
          <w:b w:val="0"/>
          <w:sz w:val="27"/>
          <w:szCs w:val="27"/>
        </w:rPr>
        <w:t>Д.Ю. Устименко</w:t>
      </w:r>
    </w:p>
    <w:p w:rsidR="004B32DD" w:rsidRDefault="004B32DD" w:rsidP="008400D9">
      <w:pPr>
        <w:spacing w:line="216" w:lineRule="auto"/>
        <w:rPr>
          <w:sz w:val="27"/>
          <w:szCs w:val="27"/>
        </w:rPr>
      </w:pPr>
    </w:p>
    <w:p w:rsidR="00872883" w:rsidRDefault="004B32DD" w:rsidP="008400D9">
      <w:pPr>
        <w:spacing w:line="216" w:lineRule="auto"/>
        <w:rPr>
          <w:sz w:val="27"/>
          <w:szCs w:val="27"/>
        </w:rPr>
      </w:pPr>
      <w:r>
        <w:rPr>
          <w:sz w:val="27"/>
          <w:szCs w:val="27"/>
        </w:rPr>
        <w:t>Верно:</w:t>
      </w:r>
    </w:p>
    <w:p w:rsidR="004B32DD" w:rsidRPr="008400D9" w:rsidRDefault="004B32DD" w:rsidP="008400D9">
      <w:pPr>
        <w:spacing w:line="216" w:lineRule="auto"/>
        <w:rPr>
          <w:sz w:val="27"/>
          <w:szCs w:val="27"/>
        </w:rPr>
      </w:pPr>
      <w:r>
        <w:rPr>
          <w:sz w:val="27"/>
          <w:szCs w:val="27"/>
        </w:rPr>
        <w:t>Управляющий делами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Л.Г. Василенко</w:t>
      </w:r>
    </w:p>
    <w:p w:rsidR="008400D9" w:rsidRDefault="008400D9" w:rsidP="008400D9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400D9" w:rsidRDefault="008400D9" w:rsidP="008400D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400D9" w:rsidRDefault="008400D9" w:rsidP="008400D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8400D9" w:rsidRPr="006773E3" w:rsidRDefault="008400D9" w:rsidP="008400D9">
      <w:pPr>
        <w:ind w:firstLine="708"/>
        <w:jc w:val="right"/>
        <w:rPr>
          <w:sz w:val="16"/>
          <w:szCs w:val="16"/>
        </w:rPr>
      </w:pPr>
    </w:p>
    <w:p w:rsidR="008400D9" w:rsidRDefault="008400D9" w:rsidP="008400D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8400D9">
        <w:rPr>
          <w:sz w:val="28"/>
          <w:szCs w:val="28"/>
        </w:rPr>
        <w:t xml:space="preserve">т </w:t>
      </w:r>
      <w:r w:rsidR="0035690E">
        <w:rPr>
          <w:sz w:val="28"/>
          <w:szCs w:val="28"/>
        </w:rPr>
        <w:t>25</w:t>
      </w:r>
      <w:r w:rsidRPr="008400D9">
        <w:rPr>
          <w:sz w:val="28"/>
          <w:szCs w:val="28"/>
        </w:rPr>
        <w:t>.07.2016</w:t>
      </w:r>
      <w:r>
        <w:rPr>
          <w:sz w:val="28"/>
          <w:szCs w:val="28"/>
        </w:rPr>
        <w:t xml:space="preserve">    № </w:t>
      </w:r>
      <w:r w:rsidR="0035690E">
        <w:rPr>
          <w:sz w:val="28"/>
          <w:szCs w:val="28"/>
        </w:rPr>
        <w:t>1027</w:t>
      </w:r>
    </w:p>
    <w:p w:rsidR="008400D9" w:rsidRPr="00F65A41" w:rsidRDefault="008400D9" w:rsidP="008400D9">
      <w:pPr>
        <w:ind w:firstLine="708"/>
        <w:jc w:val="center"/>
        <w:rPr>
          <w:sz w:val="16"/>
          <w:szCs w:val="16"/>
        </w:rPr>
      </w:pPr>
    </w:p>
    <w:p w:rsidR="008400D9" w:rsidRDefault="008400D9" w:rsidP="008400D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8400D9" w:rsidRDefault="008400D9" w:rsidP="008400D9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 1 к постановлению Администрации Белокалитвинского района от 17.10.2013 № 1777 «Об утверждении муниципальной программы</w:t>
      </w:r>
    </w:p>
    <w:p w:rsidR="008400D9" w:rsidRDefault="008400D9" w:rsidP="008400D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 «Социальная поддержка граждан»</w:t>
      </w:r>
    </w:p>
    <w:p w:rsidR="008400D9" w:rsidRPr="00F65A41" w:rsidRDefault="008400D9" w:rsidP="008400D9">
      <w:pPr>
        <w:ind w:firstLine="708"/>
        <w:jc w:val="center"/>
        <w:rPr>
          <w:sz w:val="16"/>
          <w:szCs w:val="16"/>
        </w:rPr>
      </w:pPr>
    </w:p>
    <w:p w:rsidR="008400D9" w:rsidRDefault="008400D9" w:rsidP="008400D9">
      <w:pPr>
        <w:numPr>
          <w:ilvl w:val="0"/>
          <w:numId w:val="4"/>
        </w:numPr>
        <w:ind w:left="0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паспорте муниципальной программы Белокалитвинского района «Социальная поддержка граждан» подраздел «Ресурсное обеспечение </w:t>
      </w:r>
      <w:r>
        <w:rPr>
          <w:rFonts w:eastAsia="Calibri"/>
          <w:sz w:val="28"/>
          <w:szCs w:val="28"/>
        </w:rPr>
        <w:t>муниципальной программы Белокалитвинского района» изложить в следующей редакции:</w:t>
      </w:r>
    </w:p>
    <w:p w:rsidR="008400D9" w:rsidRDefault="008400D9" w:rsidP="008400D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«объем финансового обеспечения реализации муниципальной программы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8400D9" w:rsidTr="004B32DD">
        <w:trPr>
          <w:trHeight w:val="1566"/>
        </w:trPr>
        <w:tc>
          <w:tcPr>
            <w:tcW w:w="10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8400D9" w:rsidTr="004B32DD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на 2014 - 2020 годы – 5 510 591,8 тыс. 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 xml:space="preserve">рублей,  </w:t>
                  </w:r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том числе:</w:t>
                  </w:r>
                </w:p>
              </w:tc>
            </w:tr>
            <w:tr w:rsidR="008400D9" w:rsidTr="004B32DD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400D9" w:rsidRDefault="008400D9" w:rsidP="008400D9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877 706,7 тыс. рублей;</w:t>
                  </w:r>
                </w:p>
              </w:tc>
            </w:tr>
            <w:tr w:rsidR="008400D9" w:rsidTr="004B32DD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921 352,3 тыс. рублей;</w:t>
                  </w:r>
                </w:p>
              </w:tc>
            </w:tr>
            <w:tr w:rsidR="008400D9" w:rsidTr="004B32DD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400D9" w:rsidRDefault="008400D9" w:rsidP="008400D9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822 249,3 тыс. рублей;</w:t>
                  </w:r>
                </w:p>
              </w:tc>
            </w:tr>
            <w:tr w:rsidR="008400D9" w:rsidTr="004B32DD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400D9" w:rsidRDefault="008400D9" w:rsidP="008400D9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828 635,4 тыс. рублей;</w:t>
                  </w:r>
                </w:p>
                <w:p w:rsidR="008400D9" w:rsidRDefault="008400D9" w:rsidP="008400D9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686 882,7 тыс. рублей;</w:t>
                  </w:r>
                </w:p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−  686 882,7 тыс. рублей;</w:t>
                  </w:r>
                </w:p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686 882,7 тыс. рублей; </w:t>
                  </w:r>
                </w:p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средства областного бюджета – 4 583 793,5 тыс. рублей, в том числе:</w:t>
                  </w:r>
                </w:p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669 143,9 тыс. рублей;</w:t>
                  </w:r>
                </w:p>
                <w:p w:rsidR="008400D9" w:rsidRDefault="008400D9" w:rsidP="008400D9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682 575,8тыс. рублей;</w:t>
                  </w:r>
                </w:p>
                <w:p w:rsidR="008400D9" w:rsidRDefault="008400D9" w:rsidP="008400D9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626 318,6 тыс. рублей;</w:t>
                  </w:r>
                </w:p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651 438,8 тыс. рублей;</w:t>
                  </w:r>
                </w:p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651 438,8 тыс. рублей;</w:t>
                  </w:r>
                </w:p>
                <w:p w:rsidR="008400D9" w:rsidRDefault="008400D9" w:rsidP="008400D9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2019 год −  651 438,8 тыс. рублей; </w:t>
                  </w:r>
                </w:p>
                <w:p w:rsidR="008400D9" w:rsidRDefault="008400D9" w:rsidP="008400D9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651 438,8 тыс. рублей; </w:t>
                  </w:r>
                </w:p>
              </w:tc>
            </w:tr>
          </w:tbl>
          <w:p w:rsidR="008400D9" w:rsidRDefault="008400D9" w:rsidP="008400D9">
            <w:pPr>
              <w:tabs>
                <w:tab w:val="left" w:pos="2520"/>
              </w:tabs>
              <w:ind w:left="144" w:hanging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675 738,4 тыс. рублей, в том числе: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175 112,7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200 273,6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158 599,4 тыс. рублей;</w:t>
            </w:r>
          </w:p>
          <w:p w:rsidR="008400D9" w:rsidRDefault="008400D9" w:rsidP="008400D9">
            <w:pPr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 год −   141 752,7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96 806,0 тыс. рублей, в том числе: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−  12 171,4 тыс. рублей; 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14 499,2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13 206,6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14 232,2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14 232,2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14 232,2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14 232,2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154 253,9 тыс. рублей, в том числе: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 год −  21 278,7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24 003,7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24 124,7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21 211,7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21 211,7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21 211,7 тыс. рублей;</w:t>
            </w:r>
          </w:p>
          <w:p w:rsidR="008400D9" w:rsidRDefault="008400D9" w:rsidP="008400D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21 211,7 тыс. рублей».</w:t>
            </w:r>
          </w:p>
          <w:p w:rsidR="008400D9" w:rsidRDefault="008400D9" w:rsidP="008400D9">
            <w:pPr>
              <w:ind w:right="36"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 пункте 4. «Информация по ресурсному обеспечению муниципальной программы Белокалитвинского района «Социальная </w:t>
            </w:r>
            <w:proofErr w:type="gramStart"/>
            <w:r>
              <w:rPr>
                <w:sz w:val="28"/>
                <w:szCs w:val="28"/>
              </w:rPr>
              <w:t>поддержка  граждан</w:t>
            </w:r>
            <w:proofErr w:type="gramEnd"/>
            <w:r>
              <w:rPr>
                <w:sz w:val="28"/>
                <w:szCs w:val="28"/>
              </w:rPr>
              <w:t>» абзац 1  изложить в следующей редакции:</w:t>
            </w:r>
          </w:p>
          <w:p w:rsidR="008400D9" w:rsidRDefault="008400D9" w:rsidP="008400D9">
            <w:pPr>
              <w:tabs>
                <w:tab w:val="left" w:pos="9923"/>
              </w:tabs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«Объем финансового обеспечения реализации муниципальной программы на 2014 - 2020 годы </w:t>
            </w:r>
            <w:proofErr w:type="gramStart"/>
            <w:r>
              <w:rPr>
                <w:sz w:val="28"/>
                <w:szCs w:val="28"/>
              </w:rPr>
              <w:t xml:space="preserve">составляет  </w:t>
            </w:r>
            <w:r>
              <w:rPr>
                <w:rFonts w:eastAsia="Calibri"/>
                <w:sz w:val="28"/>
                <w:szCs w:val="28"/>
              </w:rPr>
              <w:t>5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 510 591,8 </w:t>
            </w:r>
            <w:r>
              <w:rPr>
                <w:sz w:val="28"/>
                <w:szCs w:val="28"/>
              </w:rPr>
      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 6)».</w:t>
            </w:r>
          </w:p>
          <w:p w:rsidR="008400D9" w:rsidRDefault="008400D9" w:rsidP="008400D9">
            <w:pPr>
              <w:tabs>
                <w:tab w:val="left" w:pos="9923"/>
              </w:tabs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Раздел 6 изложить в редакции:</w:t>
            </w:r>
          </w:p>
          <w:p w:rsidR="008400D9" w:rsidRDefault="008400D9" w:rsidP="008400D9">
            <w:pPr>
              <w:tabs>
                <w:tab w:val="left" w:pos="9923"/>
              </w:tabs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«6. Методика оценки эффективности муниципальной программы Белокалитвинского района «Социальная поддержка граждан».</w:t>
            </w:r>
          </w:p>
          <w:p w:rsidR="008400D9" w:rsidRPr="003522B8" w:rsidRDefault="008400D9" w:rsidP="008400D9">
            <w:pPr>
              <w:tabs>
                <w:tab w:val="left" w:pos="9923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Эффективность реализации </w:t>
            </w:r>
            <w:r w:rsidRPr="008400D9"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  <w:r w:rsidRPr="003522B8">
              <w:rPr>
                <w:sz w:val="28"/>
                <w:szCs w:val="28"/>
              </w:rPr>
              <w:t xml:space="preserve"> оценивается ежегодно на основе целевых показателей, предусмотренных </w:t>
            </w:r>
            <w:r w:rsidRPr="00E86FE7">
              <w:rPr>
                <w:sz w:val="28"/>
                <w:szCs w:val="28"/>
              </w:rPr>
              <w:t>приложением № 2</w:t>
            </w:r>
            <w:r w:rsidRPr="003522B8">
              <w:rPr>
                <w:sz w:val="28"/>
                <w:szCs w:val="28"/>
              </w:rPr>
              <w:t xml:space="preserve">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</w:t>
            </w:r>
            <w:r w:rsidRPr="005A5AA0">
              <w:rPr>
                <w:color w:val="002060"/>
                <w:sz w:val="28"/>
                <w:szCs w:val="28"/>
              </w:rPr>
              <w:t>муниципальной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522B8">
              <w:rPr>
                <w:sz w:val="28"/>
                <w:szCs w:val="28"/>
              </w:rPr>
              <w:t>рограммы.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Оценка эффективности реализации муниципальной программы проводится по следующим направлениям:</w:t>
            </w:r>
          </w:p>
          <w:p w:rsidR="008400D9" w:rsidRPr="008400D9" w:rsidRDefault="008400D9" w:rsidP="008400D9">
            <w:pPr>
              <w:tabs>
                <w:tab w:val="left" w:pos="99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1. Оценка степени достижения целей и решения задач муниципальной программы путем сопоставления фактически достигнутых в отчетном году значений </w:t>
            </w:r>
            <w:proofErr w:type="gramStart"/>
            <w:r w:rsidRPr="008400D9">
              <w:rPr>
                <w:rFonts w:eastAsia="Calibri"/>
                <w:sz w:val="28"/>
                <w:szCs w:val="28"/>
                <w:lang w:eastAsia="en-US"/>
              </w:rPr>
              <w:t>показателей  муниципальной</w:t>
            </w:r>
            <w:proofErr w:type="gram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программы и входящих в нее подпрограмм и их плановых значений, приведенных в </w:t>
            </w:r>
            <w:r w:rsidRPr="005A5AA0">
              <w:rPr>
                <w:color w:val="002060"/>
                <w:sz w:val="28"/>
                <w:szCs w:val="28"/>
              </w:rPr>
              <w:t>приложении № 2</w:t>
            </w:r>
            <w:r w:rsidRPr="008400D9">
              <w:rPr>
                <w:rFonts w:eastAsia="Calibri"/>
                <w:sz w:val="28"/>
                <w:szCs w:val="28"/>
                <w:lang w:eastAsia="en-US"/>
              </w:rPr>
              <w:t>, по формуле: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Сд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=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Зф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/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Зп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* 100%, 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где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Сд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- степень достижения целей (решения задач),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Зф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- фактическое значение показателя муниципальной программы /подпрограммы в отчетном году,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Зп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- запланированное на отчетный год значение показателя муниципальной программы /подпрограммы - для показателей, тенденцией изменения которых является рост значений, 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или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Сд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=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Зп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/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Зф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* 100% - для показателя, тенденцией изменения которых является снижение значений;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2. Оценка бюджетной эффективности муниципальной программы.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Бюджетная эффективность реализации муниципальной программы рассчитывается в несколько этапов: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2.1. Степень реализации основных мероприятий, финансируемых за счет всех источников финансирования Программы, оценивается как доля мероприятий, выполненных в полном объеме, по следующей формуле: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lastRenderedPageBreak/>
              <w:t>СРм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=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Мв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>/М,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где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СРм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– степень реализации мероприятий;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Мв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–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М – общее количество мероприятий, запланированных к реализации в отчетном году.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Мероприятие может считаться выполненным в полном объеме при достижении следующих результатов: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мероприятие, результаты которого оцениваются на основании числовых значений показателей, считается выполненным в полном объеме, если фактически достигнутое значение показателя (индикатора) составляет не менее 95 процентов от запланированного и не хуже, чем значение показателя (индикатора), достигнутое в году, предшествующего отчетному, при условии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неуменьшения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финансирования мероприятия. В том случае, когда для описания результатов реализации мероприятия используется несколько показателей (индикаторов), для </w:t>
            </w:r>
            <w:proofErr w:type="gramStart"/>
            <w:r w:rsidRPr="008400D9">
              <w:rPr>
                <w:rFonts w:eastAsia="Calibri"/>
                <w:sz w:val="28"/>
                <w:szCs w:val="28"/>
                <w:lang w:eastAsia="en-US"/>
              </w:rPr>
              <w:t>оценки  степени</w:t>
            </w:r>
            <w:proofErr w:type="gram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мероприятие, предусматривающее оказание муниципальных услуг на основании муниципальных заданий, считается выполненным в полном объеме в случае выполнения сводных показателей муниципальных заданий по объему и по качеству муниципальных услуг.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2.2. Степень соответствия запланированному уровню расходов за счет всех источников финансирования оценивается как отношение фактически произведенных в отчетном году бюджетных расходов к их плановым значениям по следующей формуле: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ССуз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=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Зф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Зп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где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ССуз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– степень соответствия запланированному уровню расходов;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Зф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– фактические расходы на реализацию Программы в отчетном году;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Зп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– плановые бюджетные ассигнования на реализацию Программы в отчетном году. 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2.3. Эффективность использования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Эис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=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СРм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/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ССуз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где </w:t>
            </w: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Эис</w:t>
            </w:r>
            <w:proofErr w:type="spell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–эффективность использования финансовых ресурсов на реализацию Программы,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СРм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400D9">
              <w:rPr>
                <w:rFonts w:eastAsia="Calibri"/>
                <w:sz w:val="28"/>
                <w:szCs w:val="28"/>
                <w:lang w:eastAsia="en-US"/>
              </w:rPr>
              <w:t>-  степень реализации всех мероприятий Программы;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00D9">
              <w:rPr>
                <w:rFonts w:eastAsia="Calibri"/>
                <w:sz w:val="28"/>
                <w:szCs w:val="28"/>
                <w:lang w:eastAsia="en-US"/>
              </w:rPr>
              <w:t>ССуз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400D9">
              <w:rPr>
                <w:rFonts w:eastAsia="Calibri"/>
                <w:sz w:val="28"/>
                <w:szCs w:val="28"/>
                <w:lang w:eastAsia="en-US"/>
              </w:rPr>
              <w:t>- степень соответствия запланированному уровню расходов.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Муниципальная программа считается реализуемой с высоким уровнем эффективности, если: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степень достижения целей (решения задач) муниципальной программы и ее подпрограмм 95% и более;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эффективность использования финансовых ресурсов на реализацию Программы составляет не менее 0,95;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lastRenderedPageBreak/>
              <w:t>освоено не менее 98% средств, запланированных для реализации муниципальной программы в отчетном году.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Муниципальная программа считается реализуемой с удовлетворительным уровнем эффективности, если: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степень достижения целей (решения задач) муниципальной программы и ее подпрограмм от 80% до 95 %;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эффективность использования финансовых ресурсов на реализацию Программы составляет от 0,75 до 0,95.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Если реализация муниципальной программы не отвечает приведенным выше критериям, уровень эффективности ее реализации в отчетном году признается неудовлетворительным.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Сведения о методике расчета показателей (индикаторов) муниципальной программы приведены в </w:t>
            </w:r>
            <w:r w:rsidRPr="0028712A">
              <w:rPr>
                <w:sz w:val="28"/>
                <w:szCs w:val="28"/>
              </w:rPr>
              <w:t>приложении № 3</w:t>
            </w:r>
            <w:r w:rsidRPr="008400D9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Сведения </w:t>
            </w: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о показателях, включенных в федеральный (региональный) план статистических работ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приведены в приложении № 7.»</w:t>
            </w:r>
          </w:p>
          <w:p w:rsidR="008400D9" w:rsidRDefault="008400D9" w:rsidP="008400D9">
            <w:pPr>
              <w:ind w:left="142" w:firstLine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 паспорте подпрограммы 1 «Социальная поддержка отдельных категорий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граждан» подраздел «Ресурсное обеспечение подпрограммы» изложить в следующей редакции: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«объем финансового обеспечения реализации подпрограммы на 2014 - 2020 годы – 3 122 090,9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521 093,9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548 852,7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441 188,6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472 664,5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379 430,4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379 430,4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379 430,4 тыс. рублей; 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– 2 633 288,4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399 076,3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410 405,7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342 942,4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370 216,0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370 216,0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370 216,0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370 216,0 тыс. рублей; 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428 909,5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115 763,1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128 796,3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 91 116,0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 93 234,1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59 893,0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6 254,5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9 650,7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7 130,2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9214,4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 −  9214,4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9214,4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9214,4 тыс. рублей».</w:t>
            </w:r>
          </w:p>
          <w:p w:rsidR="008400D9" w:rsidRDefault="008400D9" w:rsidP="008400D9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 пункте 8.5. «Информация по ресурсному обеспечению подпрограммы 1 «Социальная поддержка отдельных категорий граждан» абзац </w:t>
            </w:r>
            <w:proofErr w:type="gramStart"/>
            <w:r>
              <w:rPr>
                <w:sz w:val="28"/>
                <w:szCs w:val="28"/>
              </w:rPr>
              <w:t>1  изложить</w:t>
            </w:r>
            <w:proofErr w:type="gramEnd"/>
            <w:r>
              <w:rPr>
                <w:sz w:val="28"/>
                <w:szCs w:val="28"/>
              </w:rPr>
              <w:t xml:space="preserve"> в следующей редакции:</w:t>
            </w:r>
          </w:p>
          <w:p w:rsidR="008400D9" w:rsidRDefault="008400D9" w:rsidP="008400D9">
            <w:pPr>
              <w:ind w:left="142" w:firstLine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финансового обеспечения реализации подпрограммы 1 на 2014 - 2020 годы – 3 122 090,9 тыс. рублей».</w:t>
            </w:r>
          </w:p>
          <w:p w:rsidR="008400D9" w:rsidRDefault="008400D9" w:rsidP="008400D9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В </w:t>
            </w:r>
            <w:proofErr w:type="gramStart"/>
            <w:r>
              <w:rPr>
                <w:sz w:val="28"/>
                <w:szCs w:val="28"/>
              </w:rPr>
              <w:t>паспорте  подпрограммы</w:t>
            </w:r>
            <w:proofErr w:type="gramEnd"/>
            <w:r>
              <w:rPr>
                <w:sz w:val="28"/>
                <w:szCs w:val="28"/>
              </w:rPr>
              <w:t xml:space="preserve">  3 «</w:t>
            </w:r>
            <w:r>
              <w:rPr>
                <w:rFonts w:eastAsia="Calibri"/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детей»</w:t>
            </w:r>
            <w:r>
              <w:rPr>
                <w:sz w:val="28"/>
                <w:szCs w:val="28"/>
              </w:rPr>
              <w:t xml:space="preserve"> подраздел «Ресурсное обеспечение подпрограммы» изложить в следующей редакции: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«объем финансового обеспечения реализации подпрограммы за 2014 - 2020 годы </w:t>
            </w:r>
            <w:proofErr w:type="gramStart"/>
            <w:r>
              <w:rPr>
                <w:sz w:val="28"/>
                <w:szCs w:val="28"/>
              </w:rPr>
              <w:t>–  1</w:t>
            </w:r>
            <w:proofErr w:type="gramEnd"/>
            <w:r>
              <w:rPr>
                <w:sz w:val="28"/>
                <w:szCs w:val="28"/>
              </w:rPr>
              <w:t> 332 497,4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186 313,9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219 387,3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217 941,6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213 602,6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165 084,0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165 084,0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165 084,0 тыс. рублей; 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– 1 073 142,4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125 328,2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146 186,6 тыс. рублей;</w:t>
            </w:r>
          </w:p>
          <w:p w:rsidR="008400D9" w:rsidRDefault="008400D9" w:rsidP="008400D9">
            <w:pPr>
              <w:jc w:val="both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>2016 год −  148 604,4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163 255,8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163 255,8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163 255,8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163 255,8 тыс. рублей; 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246 828,9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59 349,6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71 477,3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67 483,4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48 518,6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12 526,1 тыс. рублей, в том числе: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1 636,1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1 723,4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1 853,8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1 828,2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1 828,2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1 828,2 тыс. рублей;</w:t>
            </w:r>
          </w:p>
          <w:p w:rsidR="008400D9" w:rsidRDefault="008400D9" w:rsidP="00840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1 828,2 тыс. рублей».</w:t>
            </w:r>
          </w:p>
          <w:p w:rsidR="008400D9" w:rsidRDefault="008400D9" w:rsidP="008400D9">
            <w:pPr>
              <w:ind w:firstLine="708"/>
              <w:rPr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7. В пункте 10.5. «Информация по ресурсному обеспечению подпрограммы 3 </w:t>
            </w:r>
            <w:r>
              <w:rPr>
                <w:sz w:val="28"/>
                <w:szCs w:val="28"/>
              </w:rPr>
              <w:t>«Совершенствование мер демографической политики в области социальной поддержки семьи и детей» абзац 1 изложить в следующей редакции:</w:t>
            </w:r>
          </w:p>
          <w:p w:rsidR="008400D9" w:rsidRDefault="008400D9" w:rsidP="008400D9">
            <w:pPr>
              <w:ind w:firstLine="708"/>
              <w:rPr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lastRenderedPageBreak/>
              <w:t xml:space="preserve">«Объем финансового обеспечения реализации подпрограммы </w:t>
            </w:r>
            <w:r>
              <w:rPr>
                <w:sz w:val="28"/>
                <w:szCs w:val="28"/>
              </w:rPr>
              <w:t>за 2014 - 2020 годы – 1 332 497,4 тыс. рублей за счет бюджетов всех уровней: федерального, областного и местного».</w:t>
            </w:r>
          </w:p>
          <w:p w:rsidR="008400D9" w:rsidRDefault="008400D9" w:rsidP="008400D9">
            <w:pPr>
              <w:autoSpaceDE w:val="0"/>
              <w:autoSpaceDN w:val="0"/>
              <w:adjustRightInd w:val="0"/>
              <w:ind w:firstLine="708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В </w:t>
            </w:r>
            <w:proofErr w:type="gramStart"/>
            <w:r>
              <w:rPr>
                <w:sz w:val="28"/>
                <w:szCs w:val="28"/>
              </w:rPr>
              <w:t>паспорте  п</w:t>
            </w:r>
            <w:r w:rsidRPr="003522B8">
              <w:rPr>
                <w:sz w:val="28"/>
                <w:szCs w:val="28"/>
              </w:rPr>
              <w:t>одпрограммы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4 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«Старшее пок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ление» </w:t>
            </w:r>
            <w:r>
              <w:rPr>
                <w:sz w:val="28"/>
                <w:szCs w:val="28"/>
              </w:rPr>
              <w:t>подраздел «Ресурсное обеспечение подпрограммы» изложить в следующей редакции: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«объем финансового обеспечения </w:t>
            </w:r>
            <w:proofErr w:type="gramStart"/>
            <w:r w:rsidRPr="008400D9">
              <w:rPr>
                <w:rFonts w:eastAsia="Calibri"/>
                <w:sz w:val="28"/>
                <w:szCs w:val="28"/>
                <w:lang w:eastAsia="en-US"/>
              </w:rPr>
              <w:t>реализации  подпрограммы</w:t>
            </w:r>
            <w:proofErr w:type="gram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за 2014 - 2020 годы – 1 055 923,5тыс. рублей,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400D9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2014 год −  170 289,1 тыс. рублей;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2015 год −  153 100,6 тыс. рублей;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2016 год −  163 107,4 тыс. рублей;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2017 год −  142 356,6 тыс. рублей;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2018 год −  142 356,6 тыс. рублей;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2019 год −  142 356,</w:t>
            </w:r>
            <w:proofErr w:type="gramStart"/>
            <w:r w:rsidRPr="008400D9">
              <w:rPr>
                <w:rFonts w:eastAsia="Calibri"/>
                <w:sz w:val="28"/>
                <w:szCs w:val="28"/>
                <w:lang w:eastAsia="en-US"/>
              </w:rPr>
              <w:t>6  тыс.</w:t>
            </w:r>
            <w:proofErr w:type="gram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рублей;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2020 год −  142 356,6 тыс. рублей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8400D9" w:rsidRPr="00955D8E" w:rsidTr="004B32DD">
              <w:tc>
                <w:tcPr>
                  <w:tcW w:w="10173" w:type="dxa"/>
                </w:tcPr>
                <w:p w:rsidR="008400D9" w:rsidRPr="00955D8E" w:rsidRDefault="008400D9" w:rsidP="008400D9">
                  <w:pPr>
                    <w:jc w:val="both"/>
                    <w:rPr>
                      <w:sz w:val="28"/>
                      <w:szCs w:val="28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средства областного бюджета – 877 362,7 тыс. рублей, </w:t>
                  </w:r>
                  <w:r w:rsidRPr="00955D8E"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8400D9" w:rsidRPr="00955D8E" w:rsidTr="004B32DD">
              <w:tc>
                <w:tcPr>
                  <w:tcW w:w="10173" w:type="dxa"/>
                </w:tcPr>
                <w:p w:rsidR="008400D9" w:rsidRPr="00955D8E" w:rsidRDefault="008400D9" w:rsidP="008400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955D8E">
                    <w:rPr>
                      <w:sz w:val="28"/>
                      <w:szCs w:val="28"/>
                    </w:rPr>
                    <w:t xml:space="preserve">014 год </w:t>
                  </w:r>
                  <w:proofErr w:type="gramStart"/>
                  <w:r w:rsidRPr="00955D8E">
                    <w:rPr>
                      <w:sz w:val="28"/>
                      <w:szCs w:val="28"/>
                    </w:rPr>
                    <w:t xml:space="preserve">–  </w:t>
                  </w:r>
                  <w:r>
                    <w:rPr>
                      <w:sz w:val="28"/>
                      <w:szCs w:val="28"/>
                    </w:rPr>
                    <w:t>144</w:t>
                  </w:r>
                  <w:proofErr w:type="gramEnd"/>
                  <w:r>
                    <w:rPr>
                      <w:sz w:val="28"/>
                      <w:szCs w:val="28"/>
                    </w:rPr>
                    <w:t> 739,4</w:t>
                  </w:r>
                  <w:r w:rsidRPr="00955D8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8400D9" w:rsidRPr="00955D8E" w:rsidTr="004B32DD">
              <w:tc>
                <w:tcPr>
                  <w:tcW w:w="10173" w:type="dxa"/>
                </w:tcPr>
                <w:p w:rsidR="008400D9" w:rsidRPr="00955D8E" w:rsidRDefault="008400D9" w:rsidP="008400D9">
                  <w:pPr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2015 год −  </w:t>
                  </w:r>
                  <w:r>
                    <w:rPr>
                      <w:sz w:val="28"/>
                      <w:szCs w:val="28"/>
                    </w:rPr>
                    <w:t>125 983,5 т</w:t>
                  </w:r>
                  <w:r w:rsidRPr="00955D8E">
                    <w:rPr>
                      <w:sz w:val="28"/>
                      <w:szCs w:val="28"/>
                    </w:rPr>
                    <w:t>ыс. рублей;</w:t>
                  </w:r>
                </w:p>
              </w:tc>
            </w:tr>
            <w:tr w:rsidR="008400D9" w:rsidRPr="00955D8E" w:rsidTr="004B32DD">
              <w:tc>
                <w:tcPr>
                  <w:tcW w:w="10173" w:type="dxa"/>
                </w:tcPr>
                <w:p w:rsidR="008400D9" w:rsidRPr="00955D8E" w:rsidRDefault="008400D9" w:rsidP="008400D9">
                  <w:pPr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2016 год −  </w:t>
                  </w:r>
                  <w:r>
                    <w:rPr>
                      <w:sz w:val="28"/>
                      <w:szCs w:val="28"/>
                    </w:rPr>
                    <w:t>134 771,8</w:t>
                  </w:r>
                  <w:r w:rsidRPr="00955D8E">
                    <w:rPr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8400D9" w:rsidRPr="00955D8E" w:rsidTr="004B32DD">
              <w:tc>
                <w:tcPr>
                  <w:tcW w:w="10173" w:type="dxa"/>
                </w:tcPr>
                <w:p w:rsidR="008400D9" w:rsidRPr="00955D8E" w:rsidRDefault="008400D9" w:rsidP="008400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117 967,0 тыс. р</w:t>
                  </w:r>
                  <w:r w:rsidRPr="00955D8E">
                    <w:rPr>
                      <w:sz w:val="28"/>
                      <w:szCs w:val="28"/>
                    </w:rPr>
                    <w:t>ублей;</w:t>
                  </w:r>
                </w:p>
              </w:tc>
            </w:tr>
            <w:tr w:rsidR="008400D9" w:rsidRPr="00955D8E" w:rsidTr="004B32DD">
              <w:tc>
                <w:tcPr>
                  <w:tcW w:w="10173" w:type="dxa"/>
                </w:tcPr>
                <w:p w:rsidR="008400D9" w:rsidRPr="00955D8E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2018 год </w:t>
                  </w:r>
                  <w:r>
                    <w:rPr>
                      <w:sz w:val="28"/>
                      <w:szCs w:val="28"/>
                    </w:rPr>
                    <w:t xml:space="preserve">– 117 967,0 </w:t>
                  </w:r>
                  <w:r w:rsidRPr="00955D8E">
                    <w:rPr>
                      <w:sz w:val="28"/>
                      <w:szCs w:val="28"/>
                    </w:rPr>
                    <w:t>тыс. рублей;</w:t>
                  </w:r>
                </w:p>
                <w:p w:rsidR="008400D9" w:rsidRPr="00955D8E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2019 год </w:t>
                  </w:r>
                  <w:r>
                    <w:rPr>
                      <w:sz w:val="28"/>
                      <w:szCs w:val="28"/>
                    </w:rPr>
                    <w:t xml:space="preserve">– 117 967,0 </w:t>
                  </w:r>
                  <w:r w:rsidRPr="00955D8E">
                    <w:rPr>
                      <w:sz w:val="28"/>
                      <w:szCs w:val="28"/>
                    </w:rPr>
                    <w:t>тыс. рублей;</w:t>
                  </w:r>
                </w:p>
                <w:p w:rsidR="008400D9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2020 год </w:t>
                  </w:r>
                  <w:r>
                    <w:rPr>
                      <w:sz w:val="28"/>
                      <w:szCs w:val="28"/>
                    </w:rPr>
                    <w:t xml:space="preserve">– 117 967,0 </w:t>
                  </w:r>
                  <w:r w:rsidRPr="00955D8E">
                    <w:rPr>
                      <w:sz w:val="28"/>
                      <w:szCs w:val="28"/>
                    </w:rPr>
                    <w:t>тыс. рублей</w:t>
                  </w:r>
                </w:p>
                <w:p w:rsidR="008400D9" w:rsidRPr="003522B8" w:rsidRDefault="008400D9" w:rsidP="008400D9">
                  <w:pPr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>средства местн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 w:rsidRPr="003522B8">
                    <w:rPr>
                      <w:sz w:val="28"/>
                      <w:szCs w:val="28"/>
                    </w:rPr>
                    <w:t xml:space="preserve"> бюджет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3522B8"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>24 386,9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522B8">
                    <w:rPr>
                      <w:sz w:val="28"/>
                      <w:szCs w:val="28"/>
                    </w:rPr>
                    <w:t>в том числе:</w:t>
                  </w:r>
                </w:p>
                <w:p w:rsidR="008400D9" w:rsidRPr="003522B8" w:rsidRDefault="008400D9" w:rsidP="008400D9">
                  <w:pPr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 xml:space="preserve">2014 год −  </w:t>
                  </w:r>
                  <w:r>
                    <w:rPr>
                      <w:sz w:val="28"/>
                      <w:szCs w:val="28"/>
                    </w:rPr>
                    <w:t>4 280,8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400D9" w:rsidRPr="003522B8" w:rsidRDefault="008400D9" w:rsidP="008400D9">
                  <w:pPr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 xml:space="preserve">2015 год −  </w:t>
                  </w:r>
                  <w:r>
                    <w:rPr>
                      <w:sz w:val="28"/>
                      <w:szCs w:val="28"/>
                    </w:rPr>
                    <w:t>3 125,1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400D9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 xml:space="preserve">2016 год −  </w:t>
                  </w:r>
                  <w:r>
                    <w:rPr>
                      <w:sz w:val="28"/>
                      <w:szCs w:val="28"/>
                    </w:rPr>
                    <w:t>4 222,6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400D9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>201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3522B8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3 189,6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400D9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>201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3522B8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3 189,6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400D9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>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3522B8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3 189,6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400D9" w:rsidRDefault="008400D9" w:rsidP="008400D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522B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3522B8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3 189,6</w:t>
                  </w:r>
                  <w:r w:rsidRPr="003522B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средства внебюджетных источников – </w:t>
                  </w:r>
                  <w:r>
                    <w:rPr>
                      <w:sz w:val="28"/>
                      <w:szCs w:val="28"/>
                    </w:rPr>
                    <w:t>154 173,9</w:t>
                  </w:r>
                  <w:r w:rsidRPr="00955D8E">
                    <w:rPr>
                      <w:sz w:val="28"/>
                      <w:szCs w:val="28"/>
                    </w:rPr>
                    <w:t xml:space="preserve"> тыс.рублей</w:t>
                  </w: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, в том числе: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2014 год −  21 268,9 тыс. рублей;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2015 год −  23 992,0 тыс. рублей;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2016 год −  24 113,0 тыс. рублей;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2017 год −  21 200,0 тыс. рублей;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2018 год −  21 200,0 тыс. рублей;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2019 год −  21 200,0 тыс. рублей;</w:t>
                  </w:r>
                </w:p>
                <w:p w:rsidR="008400D9" w:rsidRPr="00955D8E" w:rsidRDefault="008400D9" w:rsidP="008400D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8400D9">
                    <w:rPr>
                      <w:rFonts w:eastAsia="Calibri"/>
                      <w:sz w:val="28"/>
                      <w:szCs w:val="28"/>
                      <w:lang w:eastAsia="en-US"/>
                    </w:rPr>
                    <w:t>2020 год −  21 200,0 тыс. рублей».</w:t>
                  </w:r>
                </w:p>
              </w:tc>
            </w:tr>
          </w:tbl>
          <w:p w:rsidR="008400D9" w:rsidRPr="008400D9" w:rsidRDefault="008400D9" w:rsidP="008400D9">
            <w:pPr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9. В пункте </w:t>
            </w:r>
            <w:r w:rsidRPr="008A67B9">
              <w:rPr>
                <w:rFonts w:eastAsia="Calibri"/>
                <w:sz w:val="28"/>
                <w:szCs w:val="28"/>
                <w:lang w:eastAsia="en-US"/>
              </w:rPr>
              <w:t>11.5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3522B8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Информация по ресурсному обеспечению подпрограммы </w:t>
            </w:r>
            <w:r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4 </w:t>
            </w:r>
            <w:r w:rsidRPr="003522B8">
              <w:rPr>
                <w:rFonts w:eastAsia="Calibri"/>
                <w:color w:val="000000"/>
                <w:sz w:val="28"/>
                <w:szCs w:val="22"/>
                <w:lang w:eastAsia="en-US"/>
              </w:rPr>
              <w:t>«Старшее поколение»</w:t>
            </w:r>
            <w:r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 абзац 1 изложить в редакции: «</w:t>
            </w:r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Объем финансового обеспечения </w:t>
            </w:r>
            <w:proofErr w:type="gramStart"/>
            <w:r w:rsidRPr="008400D9">
              <w:rPr>
                <w:rFonts w:eastAsia="Calibri"/>
                <w:sz w:val="28"/>
                <w:szCs w:val="28"/>
                <w:lang w:eastAsia="en-US"/>
              </w:rPr>
              <w:t>реализации  подпрограммы</w:t>
            </w:r>
            <w:proofErr w:type="gramEnd"/>
            <w:r w:rsidRPr="008400D9">
              <w:rPr>
                <w:rFonts w:eastAsia="Calibri"/>
                <w:sz w:val="28"/>
                <w:szCs w:val="28"/>
                <w:lang w:eastAsia="en-US"/>
              </w:rPr>
              <w:t xml:space="preserve"> за 2014 - 2020 годы 1 055 923,5 тыс. рублей за счет областного и местного бюджетов, средств от приносящей доход деятельности».</w:t>
            </w:r>
          </w:p>
          <w:p w:rsidR="008400D9" w:rsidRDefault="008400D9" w:rsidP="008400D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400D9" w:rsidRDefault="008400D9" w:rsidP="008400D9">
      <w:pPr>
        <w:rPr>
          <w:sz w:val="28"/>
          <w:szCs w:val="28"/>
        </w:rPr>
        <w:sectPr w:rsidR="008400D9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lastRenderedPageBreak/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Л.Г. Василенко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2407"/>
        <w:gridCol w:w="2743"/>
        <w:gridCol w:w="2332"/>
        <w:gridCol w:w="7516"/>
        <w:gridCol w:w="170"/>
        <w:gridCol w:w="109"/>
      </w:tblGrid>
      <w:tr w:rsidR="008400D9" w:rsidRPr="003522B8" w:rsidTr="008400D9">
        <w:trPr>
          <w:gridAfter w:val="1"/>
          <w:wAfter w:w="109" w:type="dxa"/>
          <w:trHeight w:val="255"/>
        </w:trPr>
        <w:tc>
          <w:tcPr>
            <w:tcW w:w="15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27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6"/>
              <w:gridCol w:w="1925"/>
              <w:gridCol w:w="1213"/>
              <w:gridCol w:w="613"/>
              <w:gridCol w:w="523"/>
              <w:gridCol w:w="761"/>
              <w:gridCol w:w="495"/>
              <w:gridCol w:w="1130"/>
              <w:gridCol w:w="1226"/>
              <w:gridCol w:w="1397"/>
              <w:gridCol w:w="1188"/>
              <w:gridCol w:w="1103"/>
              <w:gridCol w:w="1733"/>
              <w:gridCol w:w="992"/>
              <w:gridCol w:w="142"/>
            </w:tblGrid>
            <w:tr w:rsidR="008400D9" w:rsidRPr="00104A03" w:rsidTr="008400D9">
              <w:trPr>
                <w:gridAfter w:val="1"/>
                <w:wAfter w:w="142" w:type="dxa"/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bookmarkStart w:id="3" w:name="OLE_LINK1"/>
                  <w:r w:rsidRPr="003017CD">
                    <w:rPr>
                      <w:b/>
                      <w:bCs/>
                      <w:lang w:eastAsia="ar-SA"/>
                    </w:rPr>
                    <w:lastRenderedPageBreak/>
                    <w:softHyphen/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2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Приложение № 2</w:t>
                  </w:r>
                </w:p>
              </w:tc>
            </w:tr>
            <w:tr w:rsidR="008400D9" w:rsidRPr="00104A03" w:rsidTr="008400D9">
              <w:trPr>
                <w:gridAfter w:val="1"/>
                <w:wAfter w:w="142" w:type="dxa"/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к постановлению Администрации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 Белокалитвинского района</w:t>
                  </w:r>
                </w:p>
              </w:tc>
            </w:tr>
            <w:tr w:rsidR="008400D9" w:rsidRPr="00104A03" w:rsidTr="008400D9">
              <w:trPr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9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Default="008400D9" w:rsidP="008400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от </w:t>
                  </w:r>
                  <w:proofErr w:type="gramStart"/>
                  <w:r w:rsidR="0035690E">
                    <w:rPr>
                      <w:sz w:val="28"/>
                      <w:szCs w:val="28"/>
                      <w:u w:val="single"/>
                    </w:rPr>
                    <w:t>25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.</w:t>
                  </w:r>
                  <w:proofErr w:type="gramEnd"/>
                  <w:r>
                    <w:rPr>
                      <w:sz w:val="28"/>
                      <w:szCs w:val="28"/>
                      <w:u w:val="single"/>
                    </w:rPr>
                    <w:t>07.2016</w:t>
                  </w:r>
                  <w:r>
                    <w:rPr>
                      <w:sz w:val="28"/>
                      <w:szCs w:val="28"/>
                    </w:rPr>
                    <w:t xml:space="preserve">    № </w:t>
                  </w:r>
                  <w:r w:rsidR="0035690E">
                    <w:rPr>
                      <w:sz w:val="28"/>
                      <w:szCs w:val="28"/>
                    </w:rPr>
                    <w:t>1027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400D9" w:rsidTr="008400D9">
              <w:trPr>
                <w:trHeight w:val="298"/>
              </w:trPr>
              <w:tc>
                <w:tcPr>
                  <w:tcW w:w="14143" w:type="dxa"/>
                  <w:gridSpan w:val="13"/>
                  <w:tcBorders>
                    <w:top w:val="nil"/>
                    <w:left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400D9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Расходы бюджета Белокалитвинского района</w:t>
                  </w:r>
                </w:p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40"/>
                      <w:szCs w:val="40"/>
                      <w:lang w:eastAsia="en-US"/>
                    </w:rPr>
                  </w:pPr>
                  <w:r w:rsidRPr="008400D9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на реализацию муниципальной программы Белокалитвинского района «Социальная поддержка граждан»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0D9" w:rsidRPr="008400D9" w:rsidRDefault="008400D9" w:rsidP="008400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400D9" w:rsidRPr="008400D9" w:rsidRDefault="008400D9" w:rsidP="008400D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400D9" w:rsidRPr="00801E5B" w:rsidTr="008400D9">
        <w:trPr>
          <w:gridAfter w:val="1"/>
          <w:wAfter w:w="109" w:type="dxa"/>
          <w:trHeight w:val="1984"/>
        </w:trPr>
        <w:tc>
          <w:tcPr>
            <w:tcW w:w="15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3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1701"/>
              <w:gridCol w:w="1134"/>
              <w:gridCol w:w="567"/>
              <w:gridCol w:w="709"/>
              <w:gridCol w:w="1276"/>
              <w:gridCol w:w="567"/>
              <w:gridCol w:w="1275"/>
              <w:gridCol w:w="1134"/>
              <w:gridCol w:w="993"/>
              <w:gridCol w:w="992"/>
              <w:gridCol w:w="992"/>
              <w:gridCol w:w="992"/>
              <w:gridCol w:w="975"/>
              <w:gridCol w:w="1010"/>
            </w:tblGrid>
            <w:tr w:rsidR="008400D9" w:rsidRPr="00801E5B" w:rsidTr="00706824">
              <w:trPr>
                <w:trHeight w:val="1846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EA138B" w:rsidRDefault="008400D9" w:rsidP="008400D9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Статус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Ответственный исполнитель, соисполнители, участники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EA138B" w:rsidRDefault="008400D9" w:rsidP="008400D9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Код бюджетной классификации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400D9" w:rsidRPr="003E4F5B" w:rsidRDefault="008400D9" w:rsidP="008400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расходов всего, (тыс. рублей)</w:t>
                  </w:r>
                </w:p>
              </w:tc>
              <w:tc>
                <w:tcPr>
                  <w:tcW w:w="7088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400D9" w:rsidRPr="00EA138B" w:rsidRDefault="008400D9" w:rsidP="008400D9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Расходы (</w:t>
                  </w:r>
                  <w:proofErr w:type="spellStart"/>
                  <w:r w:rsidRPr="00EA138B">
                    <w:rPr>
                      <w:color w:val="000000"/>
                    </w:rPr>
                    <w:t>тыс.руб</w:t>
                  </w:r>
                  <w:proofErr w:type="spellEnd"/>
                  <w:r w:rsidRPr="00EA138B">
                    <w:rPr>
                      <w:color w:val="000000"/>
                    </w:rPr>
                    <w:t>.), годы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РзПр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</w:tr>
            <w:tr w:rsidR="008400D9" w:rsidRPr="00801E5B" w:rsidTr="00706824">
              <w:trPr>
                <w:trHeight w:val="315"/>
                <w:jc w:val="center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00D9" w:rsidRPr="00801E5B" w:rsidTr="00706824">
              <w:trPr>
                <w:trHeight w:val="390"/>
                <w:jc w:val="center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8400D9" w:rsidRPr="00801E5B" w:rsidTr="00706824">
              <w:trPr>
                <w:trHeight w:val="777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color w:val="000000"/>
                      <w:sz w:val="20"/>
                      <w:szCs w:val="20"/>
                    </w:rPr>
                    <w:t>униципальная программа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«Социальная поддержка граждан»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всего,в</w:t>
                  </w:r>
                  <w:proofErr w:type="spellEnd"/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F5E14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5 356 337,9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856428,0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C3B36" w:rsidRDefault="008400D9" w:rsidP="008400D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897348,6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B73A01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812</w:t>
                  </w:r>
                  <w:r>
                    <w:rPr>
                      <w:color w:val="000000"/>
                      <w:sz w:val="20"/>
                      <w:szCs w:val="20"/>
                    </w:rPr>
                    <w:t>4,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807423,7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665671,0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665671,0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665671,0</w:t>
                  </w:r>
                </w:p>
              </w:tc>
            </w:tr>
            <w:tr w:rsidR="008400D9" w:rsidRPr="00801E5B" w:rsidTr="00706824">
              <w:trPr>
                <w:trHeight w:val="945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района, в том числе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5 064 442,9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81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139,1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853281,2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B73A01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756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78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.9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765255,9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623992,6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992,6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623992,6</w:t>
                  </w:r>
                </w:p>
              </w:tc>
            </w:tr>
            <w:tr w:rsidR="008400D9" w:rsidRPr="00801E5B" w:rsidTr="00706824">
              <w:trPr>
                <w:trHeight w:val="304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400D9" w:rsidRPr="00801E5B" w:rsidTr="00706824">
              <w:trPr>
                <w:trHeight w:val="677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673 804,2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174695,6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199724,1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B73A01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158121</w:t>
                  </w:r>
                  <w:r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141263,3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98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306 337,3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631908,2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640766,3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587308,4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</w:tr>
            <w:tr w:rsidR="008400D9" w:rsidRPr="00801E5B" w:rsidTr="00706824">
              <w:trPr>
                <w:trHeight w:val="546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84 301,4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10 535,3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12 790,8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</w:t>
                  </w: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59,3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</w:tr>
            <w:tr w:rsidR="008400D9" w:rsidRPr="00801E5B" w:rsidTr="00706824">
              <w:trPr>
                <w:trHeight w:val="974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в том числе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291 895,0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39 288,9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44 067,4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41 335,7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42 167,8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</w:tr>
            <w:tr w:rsidR="008400D9" w:rsidRPr="00801E5B" w:rsidTr="00706824">
              <w:trPr>
                <w:trHeight w:val="636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1 934,2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53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277 456,2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37 235,7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</w:t>
                  </w:r>
                  <w:r>
                    <w:rPr>
                      <w:color w:val="000000"/>
                      <w:sz w:val="20"/>
                      <w:szCs w:val="20"/>
                    </w:rPr>
                    <w:t> 809,5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39 010,2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</w:tr>
            <w:tr w:rsidR="008400D9" w:rsidRPr="00801E5B" w:rsidTr="00706824">
              <w:trPr>
                <w:trHeight w:val="543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12504,6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8400D9" w:rsidRPr="00801E5B" w:rsidTr="00706824">
              <w:trPr>
                <w:trHeight w:val="743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«Социальная поддержка отдельных категорий граждан»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всего по подпрограмме 1: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3 122 090,9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521 093,9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548852,7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441188,6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472664,5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</w:tr>
            <w:tr w:rsidR="008400D9" w:rsidRPr="00801E5B" w:rsidTr="00706824">
              <w:trPr>
                <w:trHeight w:val="120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,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3 122 090,9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521 093,9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548852,7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441188,6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472664,5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</w:tr>
            <w:tr w:rsidR="008400D9" w:rsidRPr="00801E5B" w:rsidTr="00706824">
              <w:trPr>
                <w:trHeight w:val="688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428 909,5</w:t>
                  </w: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115 763,1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128796,3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91 116,0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93 234,1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3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2 633288,4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399076,3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410405,7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342942,4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</w:tr>
            <w:tr w:rsidR="008400D9" w:rsidRPr="00801E5B" w:rsidTr="00706824">
              <w:trPr>
                <w:trHeight w:val="50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59 893,0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6 254,5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9 650,7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7 13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</w:tr>
            <w:tr w:rsidR="008400D9" w:rsidRPr="00801E5B" w:rsidTr="00706824">
              <w:trPr>
                <w:trHeight w:val="562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выплата государственных пенсий за выслугу лет лицам, заме</w:t>
                  </w:r>
                  <w:r>
                    <w:rPr>
                      <w:color w:val="000000"/>
                      <w:sz w:val="20"/>
                      <w:szCs w:val="20"/>
                    </w:rPr>
                    <w:t>ща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color w:val="000000"/>
                      <w:sz w:val="20"/>
                      <w:szCs w:val="20"/>
                    </w:rPr>
                    <w:t>ш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им муниципальные должности и должности муниципальной службы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 местный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FC2B13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11721,3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5 145,1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6 576,2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3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0410029680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53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0410029680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39 708,4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1.2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ветеранов труда Ростовской области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384,3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157,5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226,8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34717,0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15 961,4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18 755,6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13380,8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5 963,8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7 417,0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1394,6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253,0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94 937,5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16 595,1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29 086,6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7 091,0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1.3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ветеранов труда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1 841,9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910,3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931,6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159 932,1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80 025,8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79 906,3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48 434,5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24 441,3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23 993,2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6 218,5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1 096,9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430 813,1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77 962,7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108760,8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23 950,0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</w:tr>
            <w:tr w:rsidR="008400D9" w:rsidRPr="00801E5B" w:rsidTr="00706824">
              <w:trPr>
                <w:trHeight w:val="1002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1.4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лиц, работавших в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тылу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период Великой Отечественной войны 1941– 1945 годов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4 123,6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2 218,3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1 905,3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97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36144C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8 750,7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color w:val="000000"/>
                      <w:sz w:val="20"/>
                      <w:szCs w:val="20"/>
                    </w:rPr>
                    <w:t>615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1.5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реабилитирован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ных лиц и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лиц, признанных пострадавшими от политических репрессий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4926,3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2 525,3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2 401,0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12 563,0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2 315,4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2 063,0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505,8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1.6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поддержки отдельных категорий граждан, работающих и проживающих в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сельской местности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УСЗН Белокалит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2998,3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1 498,2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283 401,7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136 279,8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147121,9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5 751,4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1 335,4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521 904,4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123612,8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1.7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гр</w:t>
                  </w:r>
                  <w:r>
                    <w:rPr>
                      <w:color w:val="000000"/>
                      <w:sz w:val="20"/>
                      <w:szCs w:val="20"/>
                    </w:rPr>
                    <w:t>ажданам в целях оказания социаль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субсидий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на оплату жилых помещений и коммунальных услуг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1 940,7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987,7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953,0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202 997,8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102 097,5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100900,3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4 550,8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555,6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</w:tr>
            <w:tr w:rsidR="008400D9" w:rsidRPr="00801E5B" w:rsidTr="00706824">
              <w:trPr>
                <w:trHeight w:val="57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471 972,4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61 039,2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1.8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 материальной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 иной помощи для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погребения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1 704,0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875,4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828,6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5 571,2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</w:tr>
            <w:tr w:rsidR="008400D9" w:rsidRPr="00801E5B" w:rsidTr="00706824">
              <w:trPr>
                <w:trHeight w:val="2106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1.9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4C3EA1" w:rsidRDefault="008400D9" w:rsidP="008400D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от 26.12.2007 № 830-ЗС 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опеки и попечительства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, по организации приемных семей для граждан пожилого возраста и инвалидов в соответствии с Областным законом от 19.11.2009 № 320- ЗС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приемных семей для граждан пожилого возраста и инвалидов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, а также по организации работы по оформлению и назначению адресной социальной помощи в соответствии с Областным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законом от 22.10.2004  № 174 -ЗС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адресной социаль</w:t>
                  </w:r>
                  <w:r>
                    <w:rPr>
                      <w:color w:val="000000"/>
                      <w:sz w:val="18"/>
                      <w:szCs w:val="18"/>
                    </w:rPr>
                    <w:t>ной помощи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21 474,9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21 474,9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21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1 489,7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1 489,7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21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EB29B9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Pr="00EB29B9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EB29B9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21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EB29B9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Pr="00EB29B9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345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организация исполнительно- распорядительных функций, связанных с реализацией переданных государственных полномочий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в сфере социального обслуживания населения в соответствии с пунктом 1 части 1 статьи 6 Областного закона от 03.09.2014 №222-ЗС «О социальном обслуживании граждан в Ростовской области»,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по 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от 26.12.2007 № 830-ЗС 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опеки и попечительства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, по организации приемных семей для граждан пожилого возраста и инвалидов в соответствии с Областным законом от 19.11.2009 № 320- ЗС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приемных семей для граждан пожилого возраста и инвалидов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, а также по организации работы по оформлению и назначению адресной социальной помощи в соответствии с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Областным законом от 22.10.2004  № 174 -ЗС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адресной социальной помощи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19 754,3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19754,3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571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400D9" w:rsidRPr="00801E5B" w:rsidTr="00706824">
              <w:trPr>
                <w:trHeight w:val="4552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1 738,9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Default="008400D9" w:rsidP="008400D9">
                  <w:pPr>
                    <w:jc w:val="right"/>
                  </w:pPr>
                  <w:r w:rsidRPr="00BD2B0D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175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1 539,9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Default="008400D9" w:rsidP="008400D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BD2B0D">
                    <w:rPr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1539,9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313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Default="008400D9" w:rsidP="008400D9">
                  <w:pPr>
                    <w:jc w:val="right"/>
                  </w:pPr>
                  <w:r w:rsidRPr="00BD2B0D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822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организация исполнительно- распорядительных функций, связанных с реализацией переданных государственных полномочий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в сфере социального обслуживания в соответствии с пунктом 1 части 1 статьи 6 Областного закона от 3 сентября 2014 года №222-ЗС «О социальном обслуживании граждан в Ростовской области»,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по  назначению  </w:t>
                  </w:r>
                  <w:r>
                    <w:rPr>
                      <w:color w:val="000000"/>
                      <w:sz w:val="18"/>
                      <w:szCs w:val="18"/>
                    </w:rPr>
                    <w:t>п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особия на ребенка, предоставлению мер социальной поддержки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отдельным категориям граждан, по организации и осуществлению деятельности по попечительству в соответствии  со статьей 7 Областного закона 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от 26 декабря 2007 года №830-ЗС 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опеки и попечительства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, по организации приемных семей для граждан пожилого возраста и инвалидов в соответствии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с Областным законом от 19 ноября 2009 года №320-ЗС «Об организации приемных семей для граждан пожилого возраста и инвалидов в Ростовской области», по организации работы по оформлению и назначению  адресной социальной помощи в соответствии с Областным законом от 22 октября 2004 года №174-ЗС «Об адресной социальной помощи в </w:t>
                  </w: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Ростовской области»,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 в соответствии с Областным законом «О предоставлении компенсации расходов на уплату взноса на капитальный ремонт отдельным категориям граждан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79 704,7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15 887,9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Default="008400D9" w:rsidP="008400D9">
                  <w:pPr>
                    <w:jc w:val="right"/>
                  </w:pPr>
                  <w:r w:rsidRPr="00875510"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Default="008400D9" w:rsidP="008400D9">
                  <w:pPr>
                    <w:jc w:val="right"/>
                  </w:pPr>
                  <w:r w:rsidRPr="00875510"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Default="008400D9" w:rsidP="008400D9">
                  <w:pPr>
                    <w:jc w:val="right"/>
                  </w:pPr>
                  <w:r w:rsidRPr="00875510"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</w:tr>
            <w:tr w:rsidR="008400D9" w:rsidRPr="00801E5B" w:rsidTr="00706824">
              <w:trPr>
                <w:trHeight w:val="1928"/>
                <w:jc w:val="center"/>
              </w:trPr>
              <w:tc>
                <w:tcPr>
                  <w:tcW w:w="105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7 678,8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1 678,8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</w:tr>
            <w:tr w:rsidR="008400D9" w:rsidRPr="00801E5B" w:rsidTr="00706824">
              <w:trPr>
                <w:trHeight w:val="2041"/>
                <w:jc w:val="center"/>
              </w:trPr>
              <w:tc>
                <w:tcPr>
                  <w:tcW w:w="105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24 071,0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4 798,2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</w:tr>
            <w:tr w:rsidR="008400D9" w:rsidRPr="00801E5B" w:rsidTr="00706824">
              <w:trPr>
                <w:trHeight w:val="2885"/>
                <w:jc w:val="center"/>
              </w:trPr>
              <w:tc>
                <w:tcPr>
                  <w:tcW w:w="105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7 737,4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1 510,6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</w:tr>
            <w:tr w:rsidR="008400D9" w:rsidRPr="00801E5B" w:rsidTr="00706824">
              <w:trPr>
                <w:trHeight w:val="851"/>
                <w:jc w:val="center"/>
              </w:trPr>
              <w:tc>
                <w:tcPr>
                  <w:tcW w:w="105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деятельности УСЗН 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1 352,5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3957,8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</w:tr>
            <w:tr w:rsidR="008400D9" w:rsidRPr="00801E5B" w:rsidTr="00706824">
              <w:trPr>
                <w:trHeight w:val="689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1.11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расходы на капитальный ремонт здания УСЗН 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2549,2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2 149,2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</w:t>
                  </w:r>
                  <w:r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2985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1.12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отдельных категорий граждан по оплате жилого помещения и коммунальных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услуг</w:t>
                  </w:r>
                  <w:r w:rsidRPr="00534E60">
                    <w:rPr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534E60">
                    <w:rPr>
                      <w:bCs/>
                      <w:color w:val="000000"/>
                      <w:sz w:val="20"/>
                      <w:szCs w:val="20"/>
                    </w:rPr>
                    <w:t>инвалиды, ветераны, «чернобыльцы»)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2749,9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1 323,6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1 426,3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235118,3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114 439,5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120678,8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1877,8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967,6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169 909,2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82 377,4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87 531,8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1.13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ежегодная денежная выплата лицам, награжденным нагрудным знаком "Почетный донор России"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E4046D" w:rsidRDefault="008400D9" w:rsidP="008400D9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4 363,7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4 363,7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E4046D" w:rsidRDefault="008400D9" w:rsidP="008400D9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8 971,0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4 307,4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4 663,6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1.14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отдельных мер социальной поддержки граждан, подвергшихся воздействию радиации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0415137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0415137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2 263,1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2 263,1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0410051370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0410051370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3446,2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3 446,2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575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Подпрограмма 2.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«Модернизация и развитие социального обслуживания населения, сохранение кадрового потенциала»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400D9" w:rsidRPr="00801E5B" w:rsidTr="00706824">
              <w:trPr>
                <w:trHeight w:val="1550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2.1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706824" w:rsidRDefault="008400D9" w:rsidP="008400D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06824">
                    <w:rPr>
                      <w:color w:val="000000"/>
                      <w:sz w:val="18"/>
                      <w:szCs w:val="18"/>
                    </w:rPr>
                    <w:t>обучение работников МБУ ЦСО Белокалитвинского района на курсах повышения квалификации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400D9" w:rsidRPr="00801E5B" w:rsidTr="00706824">
              <w:trPr>
                <w:trHeight w:val="1579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2.2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проведение конкурса "Лучший социальный работник МБУ ЦСО Белокалитвинского района"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400D9" w:rsidRPr="00801E5B" w:rsidTr="00706824">
              <w:trPr>
                <w:trHeight w:val="2956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2.3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участия победителей областного конкурса «Лучший социальный работник МБУ ЦСО Белокалитвинского района» в Областном конкурсе «Лучший социальный работник»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400D9" w:rsidRPr="00801E5B" w:rsidTr="00706824">
              <w:trPr>
                <w:trHeight w:val="1114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3.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«Совершенствование мер демографической политики в области социальной поддержки семьи и детей»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всего по подпрограмме 3, </w:t>
                  </w:r>
                  <w:r w:rsidRPr="001F462E">
                    <w:rPr>
                      <w:color w:val="000000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1 332 497,4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186 313,9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219387,3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217941,6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602,6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165084,0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165084,0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165084,0</w:t>
                  </w:r>
                </w:p>
              </w:tc>
            </w:tr>
            <w:tr w:rsidR="008400D9" w:rsidRPr="00801E5B" w:rsidTr="00706824">
              <w:trPr>
                <w:trHeight w:val="141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1 040 602,4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147 025,0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175319,9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176605,9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171434,8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</w:tr>
            <w:tr w:rsidR="008400D9" w:rsidRPr="00801E5B" w:rsidTr="00706824">
              <w:trPr>
                <w:trHeight w:val="698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244 894,7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58 932,5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70 927,8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67 005,2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48 029,2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3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795 686,2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88 092,5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104377,1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10959</w:t>
                  </w:r>
                  <w:r>
                    <w:rPr>
                      <w:color w:val="000000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405,6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</w:tr>
            <w:tr w:rsidR="008400D9" w:rsidRPr="00801E5B" w:rsidTr="00706824">
              <w:trPr>
                <w:trHeight w:val="532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9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</w:t>
                  </w:r>
                  <w:r w:rsidRPr="001F462E">
                    <w:rPr>
                      <w:color w:val="000000"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291 895,0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39 288,9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44 067,4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41 335,7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42 167,8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</w:tr>
            <w:tr w:rsidR="008400D9" w:rsidRPr="00801E5B" w:rsidTr="00706824">
              <w:trPr>
                <w:trHeight w:val="69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1 934,2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5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277 456,2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37 235,7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</w:t>
                  </w:r>
                  <w:r>
                    <w:rPr>
                      <w:color w:val="000000"/>
                      <w:sz w:val="20"/>
                      <w:szCs w:val="20"/>
                    </w:rPr>
                    <w:t> 809,5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39 010,2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</w:tr>
            <w:tr w:rsidR="008400D9" w:rsidRPr="00801E5B" w:rsidTr="00706824">
              <w:trPr>
                <w:trHeight w:val="396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12 504,6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8400D9" w:rsidRPr="00801E5B" w:rsidTr="00706824">
              <w:trPr>
                <w:trHeight w:val="1113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</w:t>
                  </w:r>
                  <w:r>
                    <w:rPr>
                      <w:color w:val="000000"/>
                      <w:sz w:val="20"/>
                      <w:szCs w:val="20"/>
                    </w:rPr>
                    <w:t>я   отдыха детей и подростков Бело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калитвинского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Отдел образования, Отдел куль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</w:tr>
            <w:tr w:rsidR="008400D9" w:rsidRPr="00801E5B" w:rsidTr="00706824">
              <w:trPr>
                <w:trHeight w:val="688"/>
                <w:jc w:val="center"/>
              </w:trPr>
              <w:tc>
                <w:tcPr>
                  <w:tcW w:w="105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 временной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занятости  детей и подростков Белокалитвинского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Центр занятости населения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3.3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организация   отдыха детей в каникулярное время,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</w:t>
                  </w:r>
                  <w:r w:rsidRPr="002E3EE0">
                    <w:rPr>
                      <w:color w:val="000000"/>
                      <w:sz w:val="20"/>
                      <w:szCs w:val="20"/>
                    </w:rPr>
                    <w:t xml:space="preserve">в том </w:t>
                  </w:r>
                  <w:proofErr w:type="gramStart"/>
                  <w:r w:rsidRPr="002E3EE0">
                    <w:rPr>
                      <w:color w:val="000000"/>
                      <w:sz w:val="20"/>
                      <w:szCs w:val="20"/>
                    </w:rPr>
                    <w:t>числе :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55 165,0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7 434,4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7 492,2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7 589,2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</w:tr>
            <w:tr w:rsidR="008400D9" w:rsidRPr="00801E5B" w:rsidTr="00706824">
              <w:trPr>
                <w:trHeight w:val="28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бластной</w:t>
                  </w:r>
                </w:p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0437313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11 582,1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5 798,3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5 783,8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местный</w:t>
                  </w:r>
                </w:p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0432973   0432959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3 344,5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8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бластной</w:t>
                  </w:r>
                </w:p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0430073130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31 078,3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5 741,9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</w:tr>
            <w:tr w:rsidR="008400D9" w:rsidRPr="00801E5B" w:rsidTr="00706824">
              <w:trPr>
                <w:trHeight w:val="40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местный,</w:t>
                  </w:r>
                </w:p>
                <w:p w:rsidR="008400D9" w:rsidRPr="009A0AA3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0AA3">
                    <w:rPr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0430029730   0430029590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9160,1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8400D9" w:rsidRPr="00801E5B" w:rsidTr="00706824">
              <w:trPr>
                <w:trHeight w:val="496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питания на базе общеобразовательных учреждений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8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0430029730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</w:tr>
            <w:tr w:rsidR="008400D9" w:rsidRPr="00801E5B" w:rsidTr="00706824">
              <w:trPr>
                <w:trHeight w:val="1102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организация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br/>
                    <w:t>регулярных перевозок детей из мест проживания к местам отдыха в лагеря с дневным пребыванием на базе образовательных учреждений</w:t>
                  </w:r>
                </w:p>
                <w:p w:rsidR="008400D9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952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1 078,0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</w:tr>
            <w:tr w:rsidR="008400D9" w:rsidRPr="00801E5B" w:rsidTr="00706824">
              <w:trPr>
                <w:trHeight w:val="2673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прошедшие холодной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и  тепловой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обработки, в размере 5% для предприятий, обслуживающих оздоровительные лагеря с дневным пребыванием детей при муниципальных бюджетных образовательных учреждениях</w:t>
                  </w:r>
                </w:p>
                <w:p w:rsidR="008400D9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2 304,3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1 147,1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1 157,2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18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6 325,5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</w:tr>
            <w:tr w:rsidR="008400D9" w:rsidRPr="00801E5B" w:rsidTr="00706824">
              <w:trPr>
                <w:trHeight w:val="68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3.4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и обеспечение отдыха и оздоровления детей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7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28,6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9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7 834,3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3 607,0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4 227,3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2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20 253,9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9 764,6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10 489,3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0430029590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3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</w:tr>
            <w:tr w:rsidR="008400D9" w:rsidRPr="00801E5B" w:rsidTr="00706824">
              <w:trPr>
                <w:trHeight w:val="54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C73090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15 906,0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4 580,0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</w:tr>
            <w:tr w:rsidR="008400D9" w:rsidRPr="00801E5B" w:rsidTr="00706824">
              <w:trPr>
                <w:trHeight w:val="69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57 623,5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10 117,9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3.5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детей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первого-второго года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жизни из малоимущих семей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113,6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24 652,1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11 813,9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61 746,4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10 400,0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3.6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на  детей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из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многодетных семей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23 543,7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12 329,6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11 214,1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65 752,9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14 015,7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3.7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ежемесячного пособия на ребенка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93 680,5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44 466,8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49 213,7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</w:tr>
            <w:tr w:rsidR="008400D9" w:rsidRPr="00801E5B" w:rsidTr="00706824">
              <w:trPr>
                <w:trHeight w:val="34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240 240,0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44 270,0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3.8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беременных женщин из малоимущих семей,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кормящих матерей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 детей в возрасте до трех лет из малоимущих семей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203A70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</w:tr>
            <w:tr w:rsidR="008400D9" w:rsidRPr="00801E5B" w:rsidTr="00706824">
              <w:trPr>
                <w:trHeight w:val="51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</w:tr>
            <w:tr w:rsidR="008400D9" w:rsidRPr="00801E5B" w:rsidTr="00706824">
              <w:trPr>
                <w:trHeight w:val="1301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3.9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400D9" w:rsidRPr="009517E3" w:rsidRDefault="008400D9" w:rsidP="008400D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предоставление мер социальной поддержки семей, имеющих детей и проживавших на территории Ростовской области, в виде ежемесячной денежной выплаты 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lastRenderedPageBreak/>
                    <w:t>в размере определенного в Ростовской области прожиточного минимума для детей,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н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азначаемой в случае рождения после 31 декабря 2012 года </w:t>
                  </w:r>
                  <w:r w:rsidRPr="001235F1">
                    <w:rPr>
                      <w:bCs/>
                      <w:color w:val="000000"/>
                      <w:sz w:val="18"/>
                      <w:szCs w:val="18"/>
                    </w:rPr>
                    <w:t>третьего ребенка (родного, усыновленного)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 или последующих </w:t>
                  </w:r>
                  <w:proofErr w:type="gramStart"/>
                  <w:r w:rsidRPr="009517E3">
                    <w:rPr>
                      <w:color w:val="000000"/>
                      <w:sz w:val="18"/>
                      <w:szCs w:val="18"/>
                    </w:rPr>
                    <w:t>детей</w:t>
                  </w:r>
                  <w:r w:rsidRPr="001235F1">
                    <w:rPr>
                      <w:color w:val="000000"/>
                      <w:sz w:val="18"/>
                      <w:szCs w:val="18"/>
                    </w:rPr>
                    <w:t>(</w:t>
                  </w:r>
                  <w:proofErr w:type="gramEnd"/>
                  <w:r>
                    <w:rPr>
                      <w:bCs/>
                      <w:color w:val="000000"/>
                      <w:sz w:val="18"/>
                      <w:szCs w:val="18"/>
                    </w:rPr>
                    <w:t>родных</w:t>
                  </w:r>
                  <w:r w:rsidRPr="001235F1">
                    <w:rPr>
                      <w:bCs/>
                      <w:color w:val="000000"/>
                      <w:sz w:val="18"/>
                      <w:szCs w:val="18"/>
                    </w:rPr>
                    <w:t>, усыновленн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ых</w:t>
                  </w:r>
                  <w:r w:rsidRPr="001235F1">
                    <w:rPr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t>до достижения ребенком возраста трех лет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,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180 972,2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17 696,8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34 147,2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38 205,4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</w:tr>
            <w:tr w:rsidR="008400D9" w:rsidRPr="00801E5B" w:rsidTr="00706824">
              <w:trPr>
                <w:trHeight w:val="32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328,1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0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18 790,8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5 528,3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13 262,5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0435084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32555,0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11 998,4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20 556,6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0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1 153,9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</w:tr>
            <w:tr w:rsidR="008400D9" w:rsidRPr="00801E5B" w:rsidTr="00706824">
              <w:trPr>
                <w:trHeight w:val="406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107 954,7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17 905,1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</w:tr>
            <w:tr w:rsidR="008400D9" w:rsidRPr="00801E5B" w:rsidTr="00706824">
              <w:trPr>
                <w:trHeight w:val="62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20019,6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20 019,6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малоимущих семей, имеющих детей и проживающих на территории Ростовской области, в виде предоставления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регионального материнского капитала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686,0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686,0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1766,4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1 766,4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454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46503,6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3 560,0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</w:tr>
            <w:tr w:rsidR="008400D9" w:rsidRPr="00801E5B" w:rsidTr="00706824">
              <w:trPr>
                <w:trHeight w:val="433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019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3.11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выплата  компенсации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родительской платы за присмотр и уход за детьми в образовательной организации,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реализую</w:t>
                  </w:r>
                  <w:r>
                    <w:rPr>
                      <w:color w:val="000000"/>
                      <w:sz w:val="20"/>
                      <w:szCs w:val="20"/>
                    </w:rPr>
                    <w:t>щей образовательную программу до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школьного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Отдел образования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Белокалитвин-ского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14589,7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5 790,3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8 799,4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9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78,7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948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23151,7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5 170,1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</w:tr>
            <w:tr w:rsidR="008400D9" w:rsidRPr="00801E5B" w:rsidTr="00706824">
              <w:trPr>
                <w:trHeight w:val="1539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3.12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тями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1,1.1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,1.2,1.3 статьи 132 Об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ластного закона от 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2.10.2004 №165-ЗС «О социальной поддержке детства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областной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0437242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52 753,4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25 587,1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27 166,3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81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862,9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862,9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85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142729,4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27 126,6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</w:tr>
            <w:tr w:rsidR="008400D9" w:rsidRPr="00801E5B" w:rsidTr="00706824">
              <w:trPr>
                <w:trHeight w:val="1613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3.13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предоставление мер социальной поддержки граждан, усыновивших (удочеривших) ребенка (детей),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в части назначения и выплаты единовременного денежного пособия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областной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533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8400D9" w:rsidRPr="00801E5B" w:rsidTr="00706824">
              <w:trPr>
                <w:trHeight w:val="1949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3.14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единовременного пособия беременной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жене военнослужащего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0435270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F273E0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F273E0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1717,2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1 356,3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85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0430052700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1 447,4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386,5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1 060,9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1048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3.15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выплата единовременного денежного пособ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ия при всех формах устройства </w:t>
                  </w:r>
                  <w:proofErr w:type="spellStart"/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де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тей,лишенных</w:t>
                  </w:r>
                  <w:proofErr w:type="spellEnd"/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родительского попечения, в семью</w:t>
                  </w:r>
                </w:p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федеральный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0435260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F273E0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Pr="00F273E0" w:rsidRDefault="008400D9" w:rsidP="008400D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966,6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7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0430052600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815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3.16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      </w:r>
                </w:p>
                <w:p w:rsidR="008400D9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0435380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95 588,1</w:t>
                  </w: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45 577,8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50 010,3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80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0430053800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93567,4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46 599,1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46 968,3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794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4.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«Старшее поколение»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901 749,6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149 020,2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129108,6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138994,4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</w:tr>
            <w:tr w:rsidR="008400D9" w:rsidRPr="00801E5B" w:rsidTr="00706824">
              <w:trPr>
                <w:trHeight w:val="153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района </w:t>
                  </w:r>
                  <w:r w:rsidRPr="001C6496">
                    <w:rPr>
                      <w:color w:val="000000"/>
                      <w:sz w:val="16"/>
                      <w:szCs w:val="16"/>
                    </w:rPr>
                    <w:t xml:space="preserve">(МБУ ЦСО), </w:t>
                  </w:r>
                  <w:r w:rsidRPr="002E3EE0">
                    <w:rPr>
                      <w:color w:val="000000"/>
                      <w:sz w:val="20"/>
                      <w:szCs w:val="20"/>
                    </w:rPr>
                    <w:t>в том числе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901 749,6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149 020,2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129108,6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138994,4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</w:tr>
            <w:tr w:rsidR="008400D9" w:rsidRPr="00801E5B" w:rsidTr="00706824">
              <w:trPr>
                <w:trHeight w:val="41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877 362,7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144 739,4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125983,5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134771,8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</w:tr>
            <w:tr w:rsidR="008400D9" w:rsidRPr="00801E5B" w:rsidTr="00706824">
              <w:trPr>
                <w:trHeight w:val="48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24386,9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4 280,8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3 125,1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4 222,6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</w:tr>
            <w:tr w:rsidR="008400D9" w:rsidRPr="00801E5B" w:rsidTr="00706824">
              <w:trPr>
                <w:trHeight w:val="1363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проведения мероприятий по проблемам пожилых людей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400D9" w:rsidRPr="00801E5B" w:rsidTr="00706824">
              <w:trPr>
                <w:trHeight w:val="680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4.2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 деятельности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МБУ ЦСО 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6025,9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2 930,8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3 095,1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8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1 350,0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68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0440029590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16381,0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3 622,6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</w:tr>
            <w:tr w:rsidR="008400D9" w:rsidRPr="00801E5B" w:rsidTr="00706824">
              <w:trPr>
                <w:trHeight w:val="68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0440029590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366"/>
                <w:jc w:val="center"/>
              </w:trPr>
              <w:tc>
                <w:tcPr>
                  <w:tcW w:w="10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4.3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осуществление  учреждениями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22.10.2004  № 185-ЗС «О социальном обслуживании населения Ростовской области», в целях выполнения муниципального задания              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144739,4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144 739,4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549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из них: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400D9" w:rsidRPr="00801E5B" w:rsidTr="00706824">
              <w:trPr>
                <w:trHeight w:val="2531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29939,1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29 939,1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  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248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4.4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осуществление  учреждениями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125983,5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125983,5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00D9" w:rsidRPr="00801E5B" w:rsidTr="00706824">
              <w:trPr>
                <w:trHeight w:val="2430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0440072260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606 639,8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134771,8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</w:tr>
            <w:tr w:rsidR="008400D9" w:rsidRPr="00801E5B" w:rsidTr="00706824">
              <w:trPr>
                <w:trHeight w:val="397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из них: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400D9" w:rsidRPr="00801E5B" w:rsidTr="00706824">
              <w:trPr>
                <w:trHeight w:val="1985"/>
                <w:jc w:val="center"/>
              </w:trPr>
              <w:tc>
                <w:tcPr>
                  <w:tcW w:w="10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0D9" w:rsidRPr="00801E5B" w:rsidRDefault="008400D9" w:rsidP="008400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14 197,8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14 197,8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400D9" w:rsidRPr="00801E5B" w:rsidTr="00706824">
              <w:trPr>
                <w:trHeight w:val="1680"/>
                <w:jc w:val="center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400D9" w:rsidRPr="00801E5B" w:rsidRDefault="008400D9" w:rsidP="008400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мероприятия, направленные на улучшение социальной защищенности пожилых людей и их активного долголетия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00D9" w:rsidRPr="00801E5B" w:rsidRDefault="008400D9" w:rsidP="008400D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400D9" w:rsidRPr="008400D9" w:rsidRDefault="008400D9" w:rsidP="008400D9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bookmarkEnd w:id="3"/>
      <w:tr w:rsidR="008400D9" w:rsidRPr="00104A03" w:rsidTr="00840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2"/>
          <w:wBefore w:w="459" w:type="dxa"/>
          <w:wAfter w:w="279" w:type="dxa"/>
          <w:trHeight w:val="264"/>
        </w:trPr>
        <w:tc>
          <w:tcPr>
            <w:tcW w:w="14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>Управляющий  делами</w:t>
            </w:r>
            <w:proofErr w:type="gramEnd"/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Л.Г. Василенко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06824" w:rsidRDefault="00706824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06824" w:rsidRDefault="00706824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06824" w:rsidRDefault="00706824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06824" w:rsidRDefault="00706824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Приложение № 3</w:t>
            </w:r>
          </w:p>
          <w:p w:rsidR="00706824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Белокалитвинского района</w:t>
            </w:r>
          </w:p>
        </w:tc>
      </w:tr>
      <w:tr w:rsidR="008400D9" w:rsidRPr="00104A03" w:rsidTr="00840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459" w:type="dxa"/>
          <w:trHeight w:val="26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7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0D9" w:rsidRDefault="00706824" w:rsidP="008400D9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от </w:t>
            </w:r>
            <w:r w:rsidR="0035690E">
              <w:rPr>
                <w:sz w:val="28"/>
                <w:szCs w:val="28"/>
                <w:u w:val="single"/>
              </w:rPr>
              <w:t>25</w:t>
            </w:r>
            <w:r>
              <w:rPr>
                <w:sz w:val="28"/>
                <w:szCs w:val="28"/>
                <w:u w:val="single"/>
              </w:rPr>
              <w:t>.07.2016</w:t>
            </w:r>
            <w:r w:rsidR="008400D9">
              <w:rPr>
                <w:sz w:val="28"/>
                <w:szCs w:val="28"/>
              </w:rPr>
              <w:t xml:space="preserve">     № </w:t>
            </w:r>
            <w:r w:rsidR="0035690E">
              <w:rPr>
                <w:sz w:val="28"/>
                <w:szCs w:val="28"/>
              </w:rPr>
              <w:t>1027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400D9" w:rsidRPr="00706824" w:rsidRDefault="008400D9" w:rsidP="008400D9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706824">
        <w:rPr>
          <w:rFonts w:eastAsia="Calibri"/>
          <w:bCs/>
          <w:sz w:val="26"/>
          <w:szCs w:val="26"/>
          <w:lang w:eastAsia="en-US"/>
        </w:rPr>
        <w:t>СВЕДЕНИЯ</w:t>
      </w:r>
    </w:p>
    <w:p w:rsidR="008400D9" w:rsidRPr="00706824" w:rsidRDefault="008400D9" w:rsidP="008400D9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706824">
        <w:rPr>
          <w:rFonts w:eastAsia="Calibri"/>
          <w:bCs/>
          <w:sz w:val="26"/>
          <w:szCs w:val="26"/>
          <w:lang w:eastAsia="en-US"/>
        </w:rPr>
        <w:t xml:space="preserve">о показателях (индикаторах)муниципальной программы Белокалитвинского района «Социальная продержка граждан», </w:t>
      </w:r>
    </w:p>
    <w:p w:rsidR="008400D9" w:rsidRPr="00706824" w:rsidRDefault="008400D9" w:rsidP="008400D9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706824">
        <w:rPr>
          <w:rFonts w:eastAsia="Calibri"/>
          <w:bCs/>
          <w:sz w:val="26"/>
          <w:szCs w:val="26"/>
          <w:lang w:eastAsia="en-US"/>
        </w:rPr>
        <w:t>подпрограмм муниципальной программы и их значениях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2554"/>
        <w:gridCol w:w="1180"/>
        <w:gridCol w:w="1052"/>
        <w:gridCol w:w="1168"/>
        <w:gridCol w:w="1200"/>
        <w:gridCol w:w="1165"/>
        <w:gridCol w:w="1165"/>
        <w:gridCol w:w="1174"/>
        <w:gridCol w:w="1174"/>
        <w:gridCol w:w="1174"/>
        <w:gridCol w:w="1174"/>
      </w:tblGrid>
      <w:tr w:rsidR="008400D9" w:rsidRPr="00706824" w:rsidTr="008400D9">
        <w:trPr>
          <w:trHeight w:val="255"/>
          <w:jc w:val="center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645" w:type="dxa"/>
            <w:vMerge w:val="restart"/>
            <w:shd w:val="clear" w:color="auto" w:fill="auto"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Показатель (наименование) (наименование)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 xml:space="preserve">Единица </w:t>
            </w: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10538" w:type="dxa"/>
            <w:gridSpan w:val="9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Значения показателей</w:t>
            </w:r>
          </w:p>
        </w:tc>
      </w:tr>
      <w:tr w:rsidR="008400D9" w:rsidRPr="00706824" w:rsidTr="008400D9">
        <w:trPr>
          <w:trHeight w:val="255"/>
          <w:tblHeader/>
          <w:jc w:val="center"/>
        </w:trPr>
        <w:tc>
          <w:tcPr>
            <w:tcW w:w="611" w:type="dxa"/>
            <w:vMerge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45" w:type="dxa"/>
            <w:vMerge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1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2012 год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2013год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2014год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2015год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2016год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2017год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2018год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2019год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2020год</w:t>
            </w:r>
          </w:p>
        </w:tc>
      </w:tr>
    </w:tbl>
    <w:p w:rsidR="008400D9" w:rsidRPr="00706824" w:rsidRDefault="008400D9" w:rsidP="008400D9">
      <w:pPr>
        <w:rPr>
          <w:sz w:val="26"/>
          <w:szCs w:val="26"/>
        </w:rPr>
      </w:pPr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601"/>
        <w:gridCol w:w="1096"/>
        <w:gridCol w:w="1030"/>
        <w:gridCol w:w="1134"/>
        <w:gridCol w:w="1276"/>
        <w:gridCol w:w="1134"/>
        <w:gridCol w:w="1134"/>
        <w:gridCol w:w="1134"/>
        <w:gridCol w:w="1275"/>
        <w:gridCol w:w="1134"/>
        <w:gridCol w:w="1169"/>
      </w:tblGrid>
      <w:tr w:rsidR="008400D9" w:rsidRPr="00706824" w:rsidTr="008400D9">
        <w:trPr>
          <w:trHeight w:val="255"/>
          <w:tblHeader/>
          <w:jc w:val="center"/>
        </w:trPr>
        <w:tc>
          <w:tcPr>
            <w:tcW w:w="655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01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8400D9" w:rsidRPr="00706824" w:rsidTr="008400D9">
        <w:trPr>
          <w:trHeight w:val="255"/>
          <w:jc w:val="center"/>
        </w:trPr>
        <w:tc>
          <w:tcPr>
            <w:tcW w:w="14772" w:type="dxa"/>
            <w:gridSpan w:val="12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Муниципальная программа Белокалитвинского района</w:t>
            </w:r>
            <w:r w:rsidR="00706824" w:rsidRPr="0070682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706824">
              <w:rPr>
                <w:rFonts w:eastAsia="Calibri"/>
                <w:bCs/>
                <w:sz w:val="26"/>
                <w:szCs w:val="26"/>
                <w:lang w:eastAsia="en-US"/>
              </w:rPr>
              <w:t>«Социальная поддержка граждан»</w:t>
            </w:r>
          </w:p>
        </w:tc>
      </w:tr>
      <w:tr w:rsidR="008400D9" w:rsidRPr="00706824" w:rsidTr="008400D9">
        <w:trPr>
          <w:trHeight w:val="2034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sz w:val="26"/>
                <w:szCs w:val="26"/>
              </w:rPr>
              <w:t>Доля граждан, получающих различные меры социальной поддержки, в общей численности населения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46,0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46,2</w:t>
            </w:r>
          </w:p>
        </w:tc>
        <w:tc>
          <w:tcPr>
            <w:tcW w:w="1276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32,9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33,</w:t>
            </w: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  <w:lang w:val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33,</w:t>
            </w: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  <w:lang w:val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33,</w:t>
            </w: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  <w:lang w:val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33,</w:t>
            </w: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  <w:lang w:val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33,</w:t>
            </w: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  <w:lang w:val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33,</w:t>
            </w: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8400D9" w:rsidRPr="00706824" w:rsidTr="008400D9">
        <w:trPr>
          <w:trHeight w:val="810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601" w:type="dxa"/>
            <w:shd w:val="clear" w:color="auto" w:fill="auto"/>
            <w:noWrap/>
            <w:vAlign w:val="bottom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</w:t>
            </w:r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об-</w:t>
            </w:r>
            <w:proofErr w:type="spellStart"/>
            <w:r w:rsidRPr="00706824">
              <w:rPr>
                <w:rFonts w:eastAsia="Calibri"/>
                <w:sz w:val="26"/>
                <w:szCs w:val="26"/>
                <w:lang w:eastAsia="en-US"/>
              </w:rPr>
              <w:lastRenderedPageBreak/>
              <w:t>ратившихся</w:t>
            </w:r>
            <w:proofErr w:type="spellEnd"/>
            <w:proofErr w:type="gramEnd"/>
            <w:r w:rsidRPr="00706824">
              <w:rPr>
                <w:rFonts w:eastAsia="Calibri"/>
                <w:sz w:val="26"/>
                <w:szCs w:val="26"/>
                <w:lang w:eastAsia="en-US"/>
              </w:rPr>
              <w:t xml:space="preserve"> за получением социальных услуг в учреждения социального обслуживания населения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96,5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98,0</w:t>
            </w:r>
          </w:p>
        </w:tc>
        <w:tc>
          <w:tcPr>
            <w:tcW w:w="1276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98,1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98,2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98,3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98,4</w:t>
            </w:r>
          </w:p>
        </w:tc>
        <w:tc>
          <w:tcPr>
            <w:tcW w:w="127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95,0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98,7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99,0</w:t>
            </w:r>
          </w:p>
        </w:tc>
      </w:tr>
      <w:tr w:rsidR="008400D9" w:rsidRPr="00706824" w:rsidTr="008400D9">
        <w:trPr>
          <w:trHeight w:val="255"/>
          <w:jc w:val="center"/>
        </w:trPr>
        <w:tc>
          <w:tcPr>
            <w:tcW w:w="14772" w:type="dxa"/>
            <w:gridSpan w:val="12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bCs/>
                <w:sz w:val="26"/>
                <w:szCs w:val="26"/>
                <w:lang w:eastAsia="en-US"/>
              </w:rPr>
              <w:t>подпрограмма 1. «Социальная поддержка отдельных категорий граждан»</w:t>
            </w:r>
          </w:p>
        </w:tc>
      </w:tr>
      <w:tr w:rsidR="008400D9" w:rsidRPr="00706824" w:rsidTr="008400D9">
        <w:trPr>
          <w:trHeight w:val="1262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 xml:space="preserve">Доля </w:t>
            </w:r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населения,  получающих</w:t>
            </w:r>
            <w:proofErr w:type="gramEnd"/>
            <w:r w:rsidRPr="00706824">
              <w:rPr>
                <w:rFonts w:eastAsia="Calibri"/>
                <w:sz w:val="26"/>
                <w:szCs w:val="26"/>
                <w:lang w:eastAsia="en-US"/>
              </w:rPr>
              <w:t xml:space="preserve"> жилищные субсидии на оплату жилого помещения и коммунальных услуг, в общем количестве семей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16</w:t>
            </w:r>
            <w:r w:rsidRPr="00706824">
              <w:rPr>
                <w:rFonts w:eastAsia="Calibri"/>
                <w:sz w:val="26"/>
                <w:szCs w:val="26"/>
                <w:lang w:eastAsia="en-US"/>
              </w:rPr>
              <w:t>,1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16</w:t>
            </w:r>
            <w:r w:rsidRPr="00706824">
              <w:rPr>
                <w:rFonts w:eastAsia="Calibri"/>
                <w:sz w:val="26"/>
                <w:szCs w:val="26"/>
                <w:lang w:eastAsia="en-US"/>
              </w:rPr>
              <w:t>,2</w:t>
            </w:r>
          </w:p>
        </w:tc>
        <w:tc>
          <w:tcPr>
            <w:tcW w:w="1276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16</w:t>
            </w:r>
            <w:r w:rsidRPr="00706824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val="en-US" w:eastAsia="en-US"/>
              </w:rPr>
              <w:t>15,2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1275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15,0</w:t>
            </w:r>
          </w:p>
        </w:tc>
      </w:tr>
      <w:tr w:rsidR="008400D9" w:rsidRPr="00706824" w:rsidTr="008400D9">
        <w:trPr>
          <w:trHeight w:val="1709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pStyle w:val="ConsPlusCell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 xml:space="preserve">Доля получателей адресной </w:t>
            </w:r>
            <w:proofErr w:type="gramStart"/>
            <w:r w:rsidRPr="00706824">
              <w:rPr>
                <w:sz w:val="26"/>
                <w:szCs w:val="26"/>
              </w:rPr>
              <w:t>социальной  помощи</w:t>
            </w:r>
            <w:proofErr w:type="gramEnd"/>
            <w:r w:rsidRPr="00706824">
              <w:rPr>
                <w:sz w:val="26"/>
                <w:szCs w:val="26"/>
              </w:rPr>
              <w:t xml:space="preserve"> в общей численности населения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06824">
              <w:rPr>
                <w:sz w:val="26"/>
                <w:szCs w:val="26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0,9</w:t>
            </w:r>
          </w:p>
        </w:tc>
        <w:tc>
          <w:tcPr>
            <w:tcW w:w="1275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0,9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0,9</w:t>
            </w:r>
          </w:p>
        </w:tc>
      </w:tr>
    </w:tbl>
    <w:p w:rsidR="008400D9" w:rsidRPr="00706824" w:rsidRDefault="008400D9" w:rsidP="008400D9">
      <w:pPr>
        <w:rPr>
          <w:sz w:val="26"/>
          <w:szCs w:val="26"/>
        </w:rPr>
      </w:pPr>
      <w:r w:rsidRPr="00706824">
        <w:rPr>
          <w:sz w:val="26"/>
          <w:szCs w:val="26"/>
        </w:rPr>
        <w:br w:type="page"/>
      </w:r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550"/>
        <w:gridCol w:w="1147"/>
        <w:gridCol w:w="1030"/>
        <w:gridCol w:w="1134"/>
        <w:gridCol w:w="1276"/>
        <w:gridCol w:w="1134"/>
        <w:gridCol w:w="1134"/>
        <w:gridCol w:w="1134"/>
        <w:gridCol w:w="1275"/>
        <w:gridCol w:w="1134"/>
        <w:gridCol w:w="1169"/>
      </w:tblGrid>
      <w:tr w:rsidR="008400D9" w:rsidRPr="00706824" w:rsidTr="008400D9">
        <w:trPr>
          <w:trHeight w:val="225"/>
          <w:jc w:val="center"/>
        </w:trPr>
        <w:tc>
          <w:tcPr>
            <w:tcW w:w="14772" w:type="dxa"/>
            <w:gridSpan w:val="12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proofErr w:type="gramStart"/>
            <w:r w:rsidRPr="00706824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подпрограмма  2</w:t>
            </w:r>
            <w:proofErr w:type="gramEnd"/>
            <w:r w:rsidRPr="00706824">
              <w:rPr>
                <w:rFonts w:eastAsia="Calibri"/>
                <w:bCs/>
                <w:sz w:val="26"/>
                <w:szCs w:val="26"/>
                <w:lang w:eastAsia="en-US"/>
              </w:rPr>
              <w:t>. «Модернизация и развитие социального обслуживания населения, сохранение кадрового потенциала»</w:t>
            </w:r>
          </w:p>
        </w:tc>
      </w:tr>
      <w:tr w:rsidR="008400D9" w:rsidRPr="00706824" w:rsidTr="008400D9">
        <w:trPr>
          <w:trHeight w:val="1709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pStyle w:val="ConsPlusCell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Доля работников, имеющих высшее или среднее профессиональное образование, в общей численности работников МБУ ЦСО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06824">
              <w:rPr>
                <w:sz w:val="26"/>
                <w:szCs w:val="26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35,0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37,0</w:t>
            </w:r>
          </w:p>
        </w:tc>
        <w:tc>
          <w:tcPr>
            <w:tcW w:w="1276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38,4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pStyle w:val="ConsPlusCell"/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42,0</w:t>
            </w:r>
          </w:p>
        </w:tc>
        <w:tc>
          <w:tcPr>
            <w:tcW w:w="1275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42,0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42,0</w:t>
            </w:r>
          </w:p>
        </w:tc>
      </w:tr>
      <w:tr w:rsidR="008400D9" w:rsidRPr="00706824" w:rsidTr="008400D9">
        <w:trPr>
          <w:trHeight w:val="255"/>
          <w:jc w:val="center"/>
        </w:trPr>
        <w:tc>
          <w:tcPr>
            <w:tcW w:w="14772" w:type="dxa"/>
            <w:gridSpan w:val="12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bCs/>
                <w:sz w:val="26"/>
                <w:szCs w:val="26"/>
                <w:lang w:eastAsia="en-US"/>
              </w:rPr>
              <w:t>подпрограмма 3. «Совершенствование мер демографической политики в области социальной поддержки семьи и детей»</w:t>
            </w:r>
          </w:p>
        </w:tc>
      </w:tr>
      <w:tr w:rsidR="008400D9" w:rsidRPr="00706824" w:rsidTr="008400D9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коэффи-циент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1,01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1,01</w:t>
            </w:r>
          </w:p>
        </w:tc>
        <w:tc>
          <w:tcPr>
            <w:tcW w:w="1276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0,99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1,08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1,01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1,01</w:t>
            </w:r>
          </w:p>
        </w:tc>
        <w:tc>
          <w:tcPr>
            <w:tcW w:w="1275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1,01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1,01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1,01</w:t>
            </w:r>
          </w:p>
        </w:tc>
      </w:tr>
      <w:tr w:rsidR="008400D9" w:rsidRPr="00706824" w:rsidTr="008400D9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Доля семей с детьми, получающих меры социальной поддержки, в общей численности домохозяйств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13,9</w:t>
            </w:r>
          </w:p>
        </w:tc>
        <w:tc>
          <w:tcPr>
            <w:tcW w:w="1276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13,6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12,9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13,0</w:t>
            </w:r>
          </w:p>
        </w:tc>
        <w:tc>
          <w:tcPr>
            <w:tcW w:w="1275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13,0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13,0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13,0</w:t>
            </w:r>
          </w:p>
        </w:tc>
      </w:tr>
      <w:tr w:rsidR="008400D9" w:rsidRPr="00706824" w:rsidTr="008400D9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lastRenderedPageBreak/>
              <w:t>3.3.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</w:t>
            </w:r>
          </w:p>
          <w:p w:rsidR="008400D9" w:rsidRPr="00706824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62,7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62,7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62,7</w:t>
            </w:r>
          </w:p>
        </w:tc>
      </w:tr>
      <w:tr w:rsidR="008400D9" w:rsidRPr="00706824" w:rsidTr="008400D9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2601" w:type="dxa"/>
            <w:shd w:val="clear" w:color="auto" w:fill="auto"/>
          </w:tcPr>
          <w:p w:rsidR="008400D9" w:rsidRPr="00706824" w:rsidRDefault="008400D9" w:rsidP="008400D9">
            <w:pPr>
              <w:jc w:val="both"/>
              <w:rPr>
                <w:sz w:val="26"/>
                <w:szCs w:val="26"/>
              </w:rPr>
            </w:pPr>
            <w:r w:rsidRPr="00706824">
              <w:rPr>
                <w:sz w:val="26"/>
                <w:szCs w:val="26"/>
              </w:rPr>
              <w:t>Доля детей, оставшихся без попечения родителей, переданных на воспитание в приемные семьи, к общему количеству детей, оставшихся без попечения родителей, выявленных в отчетном году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06824">
              <w:rPr>
                <w:rFonts w:eastAsia="Calibri"/>
                <w:sz w:val="26"/>
                <w:szCs w:val="26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4,3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5,9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275" w:type="dxa"/>
            <w:shd w:val="clear" w:color="auto" w:fill="auto"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06824" w:rsidRDefault="008400D9" w:rsidP="008400D9">
            <w:pPr>
              <w:jc w:val="center"/>
              <w:rPr>
                <w:sz w:val="26"/>
                <w:szCs w:val="26"/>
              </w:rPr>
            </w:pPr>
            <w:r w:rsidRPr="00706824">
              <w:rPr>
                <w:rFonts w:eastAsia="Calibri"/>
                <w:sz w:val="26"/>
                <w:szCs w:val="26"/>
                <w:lang w:eastAsia="en-US"/>
              </w:rPr>
              <w:t>6,0</w:t>
            </w:r>
          </w:p>
        </w:tc>
      </w:tr>
    </w:tbl>
    <w:p w:rsidR="008400D9" w:rsidRDefault="008400D9" w:rsidP="008400D9">
      <w:r w:rsidRPr="00706824">
        <w:rPr>
          <w:sz w:val="26"/>
          <w:szCs w:val="26"/>
        </w:rPr>
        <w:br w:type="page"/>
      </w:r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568"/>
        <w:gridCol w:w="1164"/>
        <w:gridCol w:w="995"/>
        <w:gridCol w:w="1134"/>
        <w:gridCol w:w="1276"/>
        <w:gridCol w:w="1134"/>
        <w:gridCol w:w="1134"/>
        <w:gridCol w:w="1134"/>
        <w:gridCol w:w="1275"/>
        <w:gridCol w:w="1134"/>
        <w:gridCol w:w="1169"/>
      </w:tblGrid>
      <w:tr w:rsidR="008400D9" w:rsidRPr="003522B8" w:rsidTr="008400D9">
        <w:trPr>
          <w:trHeight w:val="255"/>
          <w:jc w:val="center"/>
        </w:trPr>
        <w:tc>
          <w:tcPr>
            <w:tcW w:w="14772" w:type="dxa"/>
            <w:gridSpan w:val="12"/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подпрограмма 4 «Старшее поколение»</w:t>
            </w:r>
          </w:p>
        </w:tc>
      </w:tr>
      <w:tr w:rsidR="008400D9" w:rsidRPr="003522B8" w:rsidTr="008400D9">
        <w:trPr>
          <w:trHeight w:val="720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601" w:type="dxa"/>
            <w:shd w:val="clear" w:color="auto" w:fill="auto"/>
          </w:tcPr>
          <w:p w:rsidR="008400D9" w:rsidRPr="003522B8" w:rsidRDefault="008400D9" w:rsidP="00840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 xml:space="preserve">Доля граждан пожилого возраста, охваченных различными </w:t>
            </w:r>
            <w:r w:rsidRPr="003522B8">
              <w:rPr>
                <w:spacing w:val="-4"/>
                <w:sz w:val="28"/>
                <w:szCs w:val="28"/>
              </w:rPr>
              <w:t>формами социального</w:t>
            </w:r>
            <w:r w:rsidRPr="003522B8">
              <w:rPr>
                <w:sz w:val="28"/>
                <w:szCs w:val="28"/>
              </w:rPr>
              <w:t xml:space="preserve"> обслуживания, по отношению к общей </w:t>
            </w:r>
            <w:r w:rsidRPr="003522B8">
              <w:rPr>
                <w:spacing w:val="-8"/>
                <w:sz w:val="28"/>
                <w:szCs w:val="28"/>
              </w:rPr>
              <w:t xml:space="preserve">численности </w:t>
            </w:r>
            <w:proofErr w:type="spellStart"/>
            <w:r w:rsidRPr="003522B8">
              <w:rPr>
                <w:spacing w:val="-8"/>
                <w:sz w:val="28"/>
                <w:szCs w:val="28"/>
              </w:rPr>
              <w:t>пожилого</w:t>
            </w:r>
            <w:r w:rsidRPr="003522B8">
              <w:rPr>
                <w:spacing w:val="-4"/>
                <w:sz w:val="28"/>
                <w:szCs w:val="28"/>
              </w:rPr>
              <w:t>населения</w:t>
            </w:r>
            <w:proofErr w:type="spellEnd"/>
            <w:r w:rsidRPr="003522B8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3522B8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8400D9">
              <w:rPr>
                <w:rFonts w:eastAsia="Calibri"/>
                <w:sz w:val="28"/>
                <w:szCs w:val="28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3522B8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3522B8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276" w:type="dxa"/>
            <w:shd w:val="clear" w:color="auto" w:fill="auto"/>
            <w:noWrap/>
          </w:tcPr>
          <w:p w:rsidR="008400D9" w:rsidRPr="003522B8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Default="008400D9" w:rsidP="008400D9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Default="008400D9" w:rsidP="008400D9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Default="008400D9" w:rsidP="008400D9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275" w:type="dxa"/>
            <w:shd w:val="clear" w:color="auto" w:fill="auto"/>
            <w:noWrap/>
          </w:tcPr>
          <w:p w:rsidR="008400D9" w:rsidRDefault="008400D9" w:rsidP="008400D9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Default="008400D9" w:rsidP="008400D9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Default="008400D9" w:rsidP="008400D9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</w:tr>
      <w:tr w:rsidR="008400D9" w:rsidRPr="003522B8" w:rsidTr="008400D9">
        <w:trPr>
          <w:trHeight w:val="960"/>
          <w:jc w:val="center"/>
        </w:trPr>
        <w:tc>
          <w:tcPr>
            <w:tcW w:w="655" w:type="dxa"/>
            <w:shd w:val="clear" w:color="auto" w:fill="auto"/>
            <w:noWrap/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2601" w:type="dxa"/>
            <w:shd w:val="clear" w:color="auto" w:fill="auto"/>
          </w:tcPr>
          <w:p w:rsidR="008400D9" w:rsidRPr="003522B8" w:rsidRDefault="008400D9" w:rsidP="008400D9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Соотношение средней заработной платы </w:t>
            </w:r>
            <w:r>
              <w:rPr>
                <w:sz w:val="28"/>
                <w:szCs w:val="28"/>
              </w:rPr>
              <w:t>социальных работников учреждений</w:t>
            </w:r>
            <w:r w:rsidRPr="003522B8">
              <w:rPr>
                <w:sz w:val="28"/>
                <w:szCs w:val="28"/>
              </w:rPr>
              <w:t xml:space="preserve"> социального обслуживания населения со средней заработной платой по Ростовской области     </w:t>
            </w:r>
          </w:p>
        </w:tc>
        <w:tc>
          <w:tcPr>
            <w:tcW w:w="992" w:type="dxa"/>
            <w:shd w:val="clear" w:color="auto" w:fill="auto"/>
            <w:noWrap/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8400D9">
              <w:rPr>
                <w:rFonts w:eastAsia="Calibri"/>
                <w:sz w:val="28"/>
                <w:szCs w:val="28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1134" w:type="dxa"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42,7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47,8</w:t>
            </w:r>
          </w:p>
        </w:tc>
        <w:tc>
          <w:tcPr>
            <w:tcW w:w="1276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58,1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64,5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79,0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69" w:type="dxa"/>
            <w:shd w:val="clear" w:color="auto" w:fill="auto"/>
            <w:noWrap/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</w:tr>
    </w:tbl>
    <w:p w:rsidR="008400D9" w:rsidRDefault="008400D9" w:rsidP="008400D9">
      <w:pPr>
        <w:rPr>
          <w:sz w:val="28"/>
          <w:szCs w:val="28"/>
        </w:rPr>
      </w:pPr>
    </w:p>
    <w:p w:rsidR="008400D9" w:rsidRDefault="008400D9" w:rsidP="008400D9">
      <w:pPr>
        <w:rPr>
          <w:sz w:val="28"/>
          <w:szCs w:val="28"/>
        </w:rPr>
      </w:pPr>
      <w:r>
        <w:rPr>
          <w:sz w:val="28"/>
          <w:szCs w:val="28"/>
        </w:rPr>
        <w:t xml:space="preserve">        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Л.Г. Василенко</w:t>
      </w:r>
    </w:p>
    <w:p w:rsidR="008400D9" w:rsidRDefault="008400D9" w:rsidP="008400D9">
      <w:pPr>
        <w:rPr>
          <w:sz w:val="28"/>
          <w:szCs w:val="28"/>
        </w:rPr>
      </w:pPr>
    </w:p>
    <w:p w:rsidR="008400D9" w:rsidRDefault="008400D9" w:rsidP="008400D9">
      <w:pPr>
        <w:rPr>
          <w:sz w:val="28"/>
        </w:rPr>
      </w:pPr>
    </w:p>
    <w:p w:rsidR="008400D9" w:rsidRDefault="008400D9" w:rsidP="008400D9">
      <w:pPr>
        <w:rPr>
          <w:sz w:val="28"/>
        </w:rPr>
      </w:pPr>
      <w:r>
        <w:rPr>
          <w:sz w:val="28"/>
        </w:rPr>
        <w:t xml:space="preserve">        </w:t>
      </w:r>
    </w:p>
    <w:tbl>
      <w:tblPr>
        <w:tblW w:w="152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7"/>
        <w:gridCol w:w="2743"/>
        <w:gridCol w:w="2332"/>
        <w:gridCol w:w="7516"/>
        <w:gridCol w:w="279"/>
      </w:tblGrid>
      <w:tr w:rsidR="008400D9" w:rsidRPr="00104A03" w:rsidTr="008400D9">
        <w:trPr>
          <w:gridAfter w:val="1"/>
          <w:wAfter w:w="279" w:type="dxa"/>
          <w:trHeight w:val="264"/>
        </w:trPr>
        <w:tc>
          <w:tcPr>
            <w:tcW w:w="14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proofErr w:type="gramStart"/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>№  4</w:t>
            </w:r>
            <w:proofErr w:type="gramEnd"/>
          </w:p>
          <w:p w:rsidR="00706824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Белокалитвинского района</w:t>
            </w:r>
          </w:p>
        </w:tc>
      </w:tr>
      <w:tr w:rsidR="008400D9" w:rsidRPr="00104A03" w:rsidTr="008400D9">
        <w:trPr>
          <w:trHeight w:val="26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7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0D9" w:rsidRDefault="00706824" w:rsidP="008400D9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от </w:t>
            </w:r>
            <w:proofErr w:type="gramStart"/>
            <w:r w:rsidR="0035690E">
              <w:rPr>
                <w:sz w:val="28"/>
                <w:szCs w:val="28"/>
                <w:u w:val="single"/>
              </w:rPr>
              <w:t>25</w:t>
            </w:r>
            <w:r>
              <w:rPr>
                <w:sz w:val="28"/>
                <w:szCs w:val="28"/>
                <w:u w:val="single"/>
              </w:rPr>
              <w:t xml:space="preserve"> .</w:t>
            </w:r>
            <w:proofErr w:type="gramEnd"/>
            <w:r>
              <w:rPr>
                <w:sz w:val="28"/>
                <w:szCs w:val="28"/>
                <w:u w:val="single"/>
              </w:rPr>
              <w:t>07.2016</w:t>
            </w:r>
            <w:r w:rsidR="008400D9">
              <w:rPr>
                <w:sz w:val="28"/>
                <w:szCs w:val="28"/>
              </w:rPr>
              <w:t xml:space="preserve">     № </w:t>
            </w:r>
            <w:r w:rsidR="0035690E">
              <w:rPr>
                <w:sz w:val="28"/>
                <w:szCs w:val="28"/>
              </w:rPr>
              <w:t>1027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400D9" w:rsidRDefault="008400D9" w:rsidP="008400D9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8400D9" w:rsidRDefault="008400D9" w:rsidP="008400D9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8400D9" w:rsidRDefault="008400D9" w:rsidP="008400D9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областного бюджета, федерального бюджета, местных бюджетов</w:t>
      </w:r>
    </w:p>
    <w:p w:rsidR="008400D9" w:rsidRDefault="008400D9" w:rsidP="008400D9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внебюджетных источников на реализацию муниципальной программы Белокалитвинского района</w:t>
      </w:r>
    </w:p>
    <w:p w:rsidR="008400D9" w:rsidRDefault="008400D9" w:rsidP="008400D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«Социальная поддержка граждан»</w:t>
      </w:r>
    </w:p>
    <w:p w:rsidR="008400D9" w:rsidRDefault="008400D9" w:rsidP="008400D9">
      <w:pPr>
        <w:jc w:val="center"/>
        <w:rPr>
          <w:rFonts w:eastAsia="Calibri"/>
          <w:sz w:val="28"/>
          <w:szCs w:val="28"/>
        </w:rPr>
      </w:pPr>
    </w:p>
    <w:tbl>
      <w:tblPr>
        <w:tblW w:w="153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1"/>
        <w:gridCol w:w="1984"/>
        <w:gridCol w:w="1984"/>
        <w:gridCol w:w="1276"/>
        <w:gridCol w:w="1418"/>
        <w:gridCol w:w="1275"/>
        <w:gridCol w:w="1418"/>
        <w:gridCol w:w="1276"/>
        <w:gridCol w:w="1276"/>
        <w:gridCol w:w="1276"/>
      </w:tblGrid>
      <w:tr w:rsidR="008400D9" w:rsidTr="00706824">
        <w:trPr>
          <w:trHeight w:val="315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государственной программы, подпрограммы государственной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9215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8400D9" w:rsidTr="00706824">
        <w:trPr>
          <w:trHeight w:val="1060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8400D9" w:rsidRDefault="008400D9" w:rsidP="008400D9">
      <w:pPr>
        <w:rPr>
          <w:sz w:val="2"/>
          <w:szCs w:val="2"/>
        </w:rPr>
      </w:pPr>
    </w:p>
    <w:tbl>
      <w:tblPr>
        <w:tblW w:w="181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2029"/>
        <w:gridCol w:w="1957"/>
        <w:gridCol w:w="1276"/>
        <w:gridCol w:w="1418"/>
        <w:gridCol w:w="1275"/>
        <w:gridCol w:w="1418"/>
        <w:gridCol w:w="1276"/>
        <w:gridCol w:w="1288"/>
        <w:gridCol w:w="1291"/>
        <w:gridCol w:w="1407"/>
        <w:gridCol w:w="1318"/>
      </w:tblGrid>
      <w:tr w:rsidR="008400D9" w:rsidTr="00706824">
        <w:trPr>
          <w:gridAfter w:val="2"/>
          <w:wAfter w:w="2725" w:type="dxa"/>
          <w:trHeight w:val="315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00D9" w:rsidTr="00706824">
        <w:trPr>
          <w:gridAfter w:val="2"/>
          <w:wAfter w:w="2725" w:type="dxa"/>
          <w:trHeight w:val="36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822 249,3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828 635,4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686 882,7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686 882,7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686 882,7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626 318,6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158 599,4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141 752,7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13 206,6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24 124,7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</w:tr>
      <w:tr w:rsidR="008400D9" w:rsidTr="00706824">
        <w:trPr>
          <w:gridAfter w:val="2"/>
          <w:wAfter w:w="2725" w:type="dxa"/>
          <w:trHeight w:val="45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08426B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441 188,6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472 664,5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08426B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342 942,4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08426B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91 116,0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93 234,1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EE2B85" w:rsidRDefault="008400D9" w:rsidP="008400D9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7 130,2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8400D9" w:rsidTr="00706824">
        <w:trPr>
          <w:gridAfter w:val="2"/>
          <w:wAfter w:w="2725" w:type="dxa"/>
          <w:trHeight w:val="48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0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9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</w:tr>
      <w:tr w:rsidR="008400D9" w:rsidTr="00706824">
        <w:trPr>
          <w:gridAfter w:val="2"/>
          <w:wAfter w:w="2725" w:type="dxa"/>
          <w:trHeight w:val="7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0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F22F52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217 941,6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213 602,6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F22F52" w:rsidRDefault="008400D9" w:rsidP="008400D9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148 604,4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F22F52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67 483,4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48 518,6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836F90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  <w:lang w:val="en-US"/>
              </w:rPr>
              <w:t>1 </w:t>
            </w:r>
            <w:r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8400D9" w:rsidTr="00706824">
        <w:trPr>
          <w:gridAfter w:val="2"/>
          <w:wAfter w:w="2725" w:type="dxa"/>
          <w:trHeight w:val="360"/>
        </w:trPr>
        <w:tc>
          <w:tcPr>
            <w:tcW w:w="215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0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F22F52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163 107,4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F22F52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134 771,8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</w:tr>
      <w:tr w:rsidR="008400D9" w:rsidTr="00706824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8400D9" w:rsidTr="00706824">
        <w:trPr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4222,6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8400D9" w:rsidTr="00706824">
        <w:trPr>
          <w:gridAfter w:val="2"/>
          <w:wAfter w:w="2725" w:type="dxa"/>
          <w:trHeight w:val="330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20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D9" w:rsidRDefault="008400D9" w:rsidP="008400D9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Pr="00166C5F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24 113,0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  <w:rPr>
                <w:w w:val="66"/>
                <w:sz w:val="28"/>
                <w:szCs w:val="28"/>
              </w:rPr>
            </w:pPr>
          </w:p>
          <w:p w:rsidR="008400D9" w:rsidRDefault="008400D9" w:rsidP="008400D9">
            <w:pPr>
              <w:jc w:val="center"/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</w:tr>
    </w:tbl>
    <w:p w:rsidR="008400D9" w:rsidRDefault="008400D9" w:rsidP="008400D9">
      <w:pPr>
        <w:rPr>
          <w:sz w:val="28"/>
          <w:szCs w:val="28"/>
        </w:rPr>
      </w:pPr>
    </w:p>
    <w:p w:rsidR="00706824" w:rsidRDefault="00706824" w:rsidP="008400D9">
      <w:pPr>
        <w:rPr>
          <w:sz w:val="28"/>
          <w:szCs w:val="28"/>
        </w:rPr>
      </w:pPr>
    </w:p>
    <w:p w:rsidR="00706824" w:rsidRDefault="00706824" w:rsidP="008400D9">
      <w:pPr>
        <w:rPr>
          <w:sz w:val="28"/>
          <w:szCs w:val="28"/>
        </w:rPr>
      </w:pPr>
    </w:p>
    <w:p w:rsidR="008400D9" w:rsidRDefault="008400D9" w:rsidP="008400D9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Л.Г. Василенко</w:t>
      </w:r>
    </w:p>
    <w:p w:rsidR="008400D9" w:rsidRDefault="008400D9" w:rsidP="008400D9">
      <w:pPr>
        <w:rPr>
          <w:sz w:val="28"/>
          <w:szCs w:val="28"/>
        </w:rPr>
      </w:pPr>
    </w:p>
    <w:p w:rsidR="008400D9" w:rsidRDefault="008400D9" w:rsidP="008400D9"/>
    <w:p w:rsidR="008400D9" w:rsidRDefault="008400D9" w:rsidP="008400D9"/>
    <w:tbl>
      <w:tblPr>
        <w:tblW w:w="152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7"/>
        <w:gridCol w:w="2743"/>
        <w:gridCol w:w="2332"/>
        <w:gridCol w:w="2166"/>
        <w:gridCol w:w="5350"/>
        <w:gridCol w:w="279"/>
      </w:tblGrid>
      <w:tr w:rsidR="008400D9" w:rsidRPr="00104A03" w:rsidTr="008400D9">
        <w:trPr>
          <w:gridAfter w:val="1"/>
          <w:wAfter w:w="279" w:type="dxa"/>
          <w:trHeight w:val="26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ab/>
            </w:r>
          </w:p>
          <w:p w:rsidR="008400D9" w:rsidRPr="008400D9" w:rsidRDefault="008400D9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06824" w:rsidRDefault="00706824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06824" w:rsidRDefault="00706824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06824" w:rsidRDefault="00706824" w:rsidP="008400D9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8400D9" w:rsidRPr="008400D9" w:rsidRDefault="008400D9" w:rsidP="00706824">
            <w:pPr>
              <w:tabs>
                <w:tab w:val="left" w:pos="1185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Приложение № 5 </w:t>
            </w:r>
          </w:p>
        </w:tc>
      </w:tr>
      <w:tr w:rsidR="008400D9" w:rsidRPr="00104A03" w:rsidTr="008400D9">
        <w:trPr>
          <w:gridAfter w:val="1"/>
          <w:wAfter w:w="279" w:type="dxa"/>
          <w:trHeight w:val="264"/>
        </w:trPr>
        <w:tc>
          <w:tcPr>
            <w:tcW w:w="149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824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к постановлению Администрации </w:t>
            </w:r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400D9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Белокалитвинского района</w:t>
            </w:r>
          </w:p>
        </w:tc>
      </w:tr>
      <w:tr w:rsidR="008400D9" w:rsidRPr="00104A03" w:rsidTr="008400D9">
        <w:trPr>
          <w:trHeight w:val="26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8400D9" w:rsidRPr="008400D9" w:rsidRDefault="008400D9" w:rsidP="008400D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7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0D9" w:rsidRDefault="00706824" w:rsidP="008400D9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от  </w:t>
            </w:r>
            <w:r w:rsidR="0035690E">
              <w:rPr>
                <w:sz w:val="28"/>
                <w:szCs w:val="28"/>
                <w:u w:val="single"/>
              </w:rPr>
              <w:t>25</w:t>
            </w:r>
            <w:r>
              <w:rPr>
                <w:sz w:val="28"/>
                <w:szCs w:val="28"/>
                <w:u w:val="single"/>
              </w:rPr>
              <w:t>.07.2016</w:t>
            </w:r>
            <w:r w:rsidR="008400D9">
              <w:rPr>
                <w:sz w:val="28"/>
                <w:szCs w:val="28"/>
                <w:u w:val="single"/>
              </w:rPr>
              <w:t xml:space="preserve"> </w:t>
            </w:r>
            <w:r w:rsidR="008400D9">
              <w:rPr>
                <w:sz w:val="28"/>
                <w:szCs w:val="28"/>
              </w:rPr>
              <w:t xml:space="preserve">     № </w:t>
            </w:r>
            <w:r w:rsidR="0035690E">
              <w:rPr>
                <w:sz w:val="28"/>
                <w:szCs w:val="28"/>
              </w:rPr>
              <w:t>1027</w:t>
            </w:r>
            <w:bookmarkStart w:id="4" w:name="_GoBack"/>
            <w:bookmarkEnd w:id="4"/>
          </w:p>
          <w:p w:rsidR="008400D9" w:rsidRPr="008400D9" w:rsidRDefault="008400D9" w:rsidP="00840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400D9" w:rsidRDefault="008400D9" w:rsidP="008400D9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8400D9" w:rsidRPr="00722A14" w:rsidRDefault="008400D9" w:rsidP="008400D9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722A14">
        <w:rPr>
          <w:rFonts w:eastAsia="Calibri"/>
          <w:kern w:val="2"/>
          <w:sz w:val="28"/>
          <w:szCs w:val="28"/>
          <w:lang w:eastAsia="en-US"/>
        </w:rPr>
        <w:t>СВЕДЕНИЯ</w:t>
      </w:r>
    </w:p>
    <w:p w:rsidR="008400D9" w:rsidRDefault="008400D9" w:rsidP="008400D9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722A14">
        <w:rPr>
          <w:rFonts w:eastAsia="Calibri"/>
          <w:kern w:val="2"/>
          <w:sz w:val="28"/>
          <w:szCs w:val="28"/>
          <w:lang w:eastAsia="en-US"/>
        </w:rPr>
        <w:t xml:space="preserve">о показателях, включенных в федеральный (региональный) </w:t>
      </w:r>
    </w:p>
    <w:p w:rsidR="008400D9" w:rsidRDefault="008400D9" w:rsidP="008400D9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722A14">
        <w:rPr>
          <w:rFonts w:eastAsia="Calibri"/>
          <w:kern w:val="2"/>
          <w:sz w:val="28"/>
          <w:szCs w:val="28"/>
          <w:lang w:eastAsia="en-US"/>
        </w:rPr>
        <w:t>план статистических работ</w:t>
      </w:r>
    </w:p>
    <w:p w:rsidR="008400D9" w:rsidRDefault="008400D9" w:rsidP="008400D9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5"/>
        <w:gridCol w:w="4649"/>
        <w:gridCol w:w="2006"/>
        <w:gridCol w:w="5384"/>
        <w:gridCol w:w="1886"/>
      </w:tblGrid>
      <w:tr w:rsidR="008400D9" w:rsidRPr="00722A14" w:rsidTr="008400D9">
        <w:trPr>
          <w:tblCellSpacing w:w="5" w:type="nil"/>
          <w:jc w:val="center"/>
        </w:trPr>
        <w:tc>
          <w:tcPr>
            <w:tcW w:w="681" w:type="dxa"/>
            <w:tcBorders>
              <w:bottom w:val="single" w:sz="4" w:space="0" w:color="auto"/>
            </w:tcBorders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 xml:space="preserve">№ </w:t>
            </w:r>
            <w:r w:rsidRPr="00722A14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722A14">
              <w:rPr>
                <w:kern w:val="2"/>
                <w:sz w:val="28"/>
                <w:szCs w:val="28"/>
              </w:rPr>
              <w:t xml:space="preserve">Наименование </w:t>
            </w:r>
            <w:r w:rsidRPr="00722A14">
              <w:rPr>
                <w:kern w:val="2"/>
                <w:sz w:val="28"/>
                <w:szCs w:val="28"/>
              </w:rPr>
              <w:br/>
              <w:t xml:space="preserve"> показателя</w:t>
            </w:r>
            <w:proofErr w:type="gramEnd"/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8400D9" w:rsidRPr="00356C28" w:rsidRDefault="008400D9" w:rsidP="0070682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56C28">
              <w:rPr>
                <w:kern w:val="2"/>
              </w:rPr>
              <w:t xml:space="preserve">Пункт федерального (регионального) плана </w:t>
            </w:r>
            <w:r w:rsidRPr="00356C28">
              <w:rPr>
                <w:kern w:val="2"/>
              </w:rPr>
              <w:br/>
              <w:t>статистических работ</w:t>
            </w:r>
          </w:p>
        </w:tc>
        <w:tc>
          <w:tcPr>
            <w:tcW w:w="5855" w:type="dxa"/>
            <w:tcBorders>
              <w:bottom w:val="single" w:sz="4" w:space="0" w:color="auto"/>
            </w:tcBorders>
          </w:tcPr>
          <w:p w:rsidR="008400D9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 xml:space="preserve">Наименование формы </w:t>
            </w:r>
          </w:p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>статистического наблюдения и реквизиты акта, в соответствии с которым утверждена форма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400D9" w:rsidRPr="00356C28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56C28">
              <w:rPr>
                <w:kern w:val="2"/>
              </w:rPr>
              <w:t xml:space="preserve">Субъект </w:t>
            </w:r>
            <w:r w:rsidRPr="00356C28">
              <w:rPr>
                <w:kern w:val="2"/>
              </w:rPr>
              <w:br/>
              <w:t xml:space="preserve">официального </w:t>
            </w:r>
            <w:r w:rsidRPr="00356C28">
              <w:rPr>
                <w:kern w:val="2"/>
              </w:rPr>
              <w:br/>
              <w:t xml:space="preserve">статистического </w:t>
            </w:r>
            <w:r w:rsidRPr="00356C28">
              <w:rPr>
                <w:kern w:val="2"/>
              </w:rPr>
              <w:br/>
              <w:t>учета</w:t>
            </w:r>
          </w:p>
        </w:tc>
      </w:tr>
      <w:tr w:rsidR="008400D9" w:rsidRPr="00722A14" w:rsidTr="008400D9">
        <w:trPr>
          <w:tblCellSpacing w:w="5" w:type="nil"/>
          <w:jc w:val="center"/>
        </w:trPr>
        <w:tc>
          <w:tcPr>
            <w:tcW w:w="681" w:type="dxa"/>
            <w:tcBorders>
              <w:bottom w:val="single" w:sz="4" w:space="0" w:color="auto"/>
            </w:tcBorders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8400D9" w:rsidRPr="003522B8" w:rsidRDefault="008400D9" w:rsidP="008400D9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Соотношение средней заработной платы </w:t>
            </w:r>
            <w:r>
              <w:rPr>
                <w:sz w:val="28"/>
                <w:szCs w:val="28"/>
              </w:rPr>
              <w:t>социальных работников учреждений</w:t>
            </w:r>
            <w:r w:rsidRPr="003522B8">
              <w:rPr>
                <w:sz w:val="28"/>
                <w:szCs w:val="28"/>
              </w:rPr>
              <w:t xml:space="preserve"> социального обслуживания населения со средней заработной платой по Ростовской области     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1.30.23</w:t>
            </w:r>
          </w:p>
        </w:tc>
        <w:tc>
          <w:tcPr>
            <w:tcW w:w="5855" w:type="dxa"/>
            <w:tcBorders>
              <w:bottom w:val="single" w:sz="4" w:space="0" w:color="auto"/>
            </w:tcBorders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Форма федерального статистического наблюдения № ЗП-</w:t>
            </w:r>
            <w:proofErr w:type="spellStart"/>
            <w:r>
              <w:rPr>
                <w:kern w:val="2"/>
                <w:sz w:val="28"/>
                <w:szCs w:val="28"/>
              </w:rPr>
              <w:t>соц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«Сведения о численности и оплате труда работников сферы социального обслуживания</w:t>
            </w:r>
            <w:r w:rsidR="00706824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по категориям персонала», утвержденная приказом Росстата от 30.10.2012 №574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400D9" w:rsidRPr="00722A14" w:rsidRDefault="008400D9" w:rsidP="008400D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>Росстат</w:t>
            </w:r>
          </w:p>
        </w:tc>
      </w:tr>
    </w:tbl>
    <w:p w:rsidR="008400D9" w:rsidRDefault="008400D9" w:rsidP="008400D9">
      <w:pPr>
        <w:jc w:val="right"/>
        <w:outlineLvl w:val="2"/>
      </w:pPr>
    </w:p>
    <w:p w:rsidR="008400D9" w:rsidRDefault="008400D9" w:rsidP="008400D9">
      <w:pPr>
        <w:jc w:val="right"/>
        <w:outlineLvl w:val="2"/>
      </w:pPr>
    </w:p>
    <w:p w:rsidR="008400D9" w:rsidRDefault="008400D9" w:rsidP="008400D9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Л.Г. Василенко</w:t>
      </w:r>
    </w:p>
    <w:p w:rsidR="008400D9" w:rsidRDefault="008400D9" w:rsidP="008400D9">
      <w:pPr>
        <w:rPr>
          <w:sz w:val="28"/>
          <w:szCs w:val="28"/>
        </w:rPr>
      </w:pPr>
    </w:p>
    <w:p w:rsidR="008400D9" w:rsidRDefault="008400D9" w:rsidP="008400D9">
      <w:pPr>
        <w:rPr>
          <w:sz w:val="28"/>
        </w:rPr>
      </w:pPr>
    </w:p>
    <w:p w:rsidR="008400D9" w:rsidRDefault="008400D9" w:rsidP="008400D9">
      <w:pPr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06564" w:rsidRDefault="00506564" w:rsidP="008400D9">
      <w:pPr>
        <w:spacing w:line="216" w:lineRule="auto"/>
      </w:pPr>
    </w:p>
    <w:sectPr w:rsidR="00506564" w:rsidSect="008400D9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57" w:rsidRDefault="00E85457">
      <w:r>
        <w:separator/>
      </w:r>
    </w:p>
  </w:endnote>
  <w:endnote w:type="continuationSeparator" w:id="0">
    <w:p w:rsidR="00E85457" w:rsidRDefault="00E8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D9" w:rsidRPr="00844AAA" w:rsidRDefault="008400D9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32DD" w:rsidRPr="004B32D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32DD">
      <w:rPr>
        <w:noProof/>
        <w:sz w:val="14"/>
        <w:lang w:val="en-US"/>
      </w:rPr>
      <w:t>G</w:t>
    </w:r>
    <w:r w:rsidR="004B32DD" w:rsidRPr="004B32DD">
      <w:rPr>
        <w:noProof/>
        <w:sz w:val="14"/>
      </w:rPr>
      <w:t>:\Мои документы\Постановления\изм_1777.</w:t>
    </w:r>
    <w:r w:rsidR="004B32D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690E" w:rsidRPr="0035690E">
      <w:rPr>
        <w:noProof/>
        <w:sz w:val="14"/>
      </w:rPr>
      <w:t>7/21/2016 5:31:00</w:t>
    </w:r>
    <w:r w:rsidR="003569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400D9" w:rsidRDefault="008400D9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B32D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5690E">
      <w:rPr>
        <w:noProof/>
        <w:sz w:val="14"/>
        <w:lang w:val="en-US"/>
      </w:rPr>
      <w:t>40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5690E">
      <w:rPr>
        <w:noProof/>
        <w:sz w:val="14"/>
      </w:rPr>
      <w:t>40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57" w:rsidRDefault="00E85457">
      <w:r>
        <w:separator/>
      </w:r>
    </w:p>
  </w:footnote>
  <w:footnote w:type="continuationSeparator" w:id="0">
    <w:p w:rsidR="00E85457" w:rsidRDefault="00E8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556F9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6B8A1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3BAE1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DECFC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C5C0C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9EEAD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31C99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4842CA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84CD4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85C8CE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456413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DEE8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96E02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C69E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CC8A6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F2A08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F68B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E4DA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21552C5"/>
    <w:multiLevelType w:val="hybridMultilevel"/>
    <w:tmpl w:val="3196B5CA"/>
    <w:lvl w:ilvl="0" w:tplc="B5EE0DB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9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D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5690E"/>
    <w:rsid w:val="00364D2B"/>
    <w:rsid w:val="0037568B"/>
    <w:rsid w:val="003F3219"/>
    <w:rsid w:val="00405D8A"/>
    <w:rsid w:val="00446556"/>
    <w:rsid w:val="00482BF6"/>
    <w:rsid w:val="004B2917"/>
    <w:rsid w:val="004B32DD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0682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00D9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954B7"/>
    <w:rsid w:val="00DF1B73"/>
    <w:rsid w:val="00E57C9A"/>
    <w:rsid w:val="00E6029D"/>
    <w:rsid w:val="00E84D87"/>
    <w:rsid w:val="00E8545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25648-A102-4E82-B942-5860BDA2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uiPriority="99"/>
    <w:lsdException w:name="Title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400D9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rsid w:val="008400D9"/>
    <w:rPr>
      <w:rFonts w:eastAsia="Calibri"/>
      <w:sz w:val="24"/>
      <w:szCs w:val="24"/>
      <w:lang w:eastAsia="zh-CN"/>
    </w:rPr>
  </w:style>
  <w:style w:type="paragraph" w:styleId="a6">
    <w:name w:val="Balloon Text"/>
    <w:link w:val="a7"/>
    <w:uiPriority w:val="99"/>
    <w:qFormat/>
    <w:rsid w:val="008400D9"/>
    <w:pPr>
      <w:widowControl w:val="0"/>
    </w:pPr>
    <w:rPr>
      <w:rFonts w:ascii="Tahoma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rsid w:val="008400D9"/>
    <w:rPr>
      <w:rFonts w:ascii="Tahoma" w:hAnsi="Tahoma" w:cs="Tahoma"/>
      <w:sz w:val="16"/>
      <w:szCs w:val="16"/>
      <w:lang w:eastAsia="zh-CN"/>
    </w:rPr>
  </w:style>
  <w:style w:type="paragraph" w:styleId="a8">
    <w:name w:val="List Paragraph"/>
    <w:uiPriority w:val="34"/>
    <w:qFormat/>
    <w:rsid w:val="008400D9"/>
    <w:pPr>
      <w:widowControl w:val="0"/>
      <w:ind w:left="720"/>
      <w:contextualSpacing/>
    </w:pPr>
    <w:rPr>
      <w:sz w:val="24"/>
      <w:szCs w:val="24"/>
      <w:lang w:eastAsia="zh-CN"/>
    </w:rPr>
  </w:style>
  <w:style w:type="paragraph" w:customStyle="1" w:styleId="ConsPlusNormal">
    <w:name w:val="ConsPlusNormal"/>
    <w:qFormat/>
    <w:rsid w:val="008400D9"/>
    <w:rPr>
      <w:rFonts w:ascii="Arial" w:eastAsia="Calibri" w:hAnsi="Arial" w:cs="Arial"/>
      <w:lang w:eastAsia="zh-CN"/>
    </w:rPr>
  </w:style>
  <w:style w:type="paragraph" w:styleId="20">
    <w:name w:val="Body Text 2"/>
    <w:link w:val="22"/>
    <w:qFormat/>
    <w:rsid w:val="008400D9"/>
    <w:pPr>
      <w:jc w:val="both"/>
    </w:pPr>
    <w:rPr>
      <w:sz w:val="26"/>
      <w:lang w:eastAsia="zh-CN"/>
    </w:rPr>
  </w:style>
  <w:style w:type="character" w:customStyle="1" w:styleId="22">
    <w:name w:val="Основной текст 2 Знак"/>
    <w:basedOn w:val="a0"/>
    <w:link w:val="20"/>
    <w:rsid w:val="008400D9"/>
    <w:rPr>
      <w:sz w:val="26"/>
      <w:lang w:eastAsia="zh-CN"/>
    </w:rPr>
  </w:style>
  <w:style w:type="paragraph" w:customStyle="1" w:styleId="a9">
    <w:name w:val="Отчетный"/>
    <w:qFormat/>
    <w:rsid w:val="008400D9"/>
    <w:pPr>
      <w:spacing w:after="120" w:line="360" w:lineRule="auto"/>
      <w:ind w:firstLine="720"/>
      <w:jc w:val="both"/>
    </w:pPr>
    <w:rPr>
      <w:sz w:val="26"/>
      <w:lang w:eastAsia="zh-CN"/>
    </w:rPr>
  </w:style>
  <w:style w:type="paragraph" w:customStyle="1" w:styleId="211">
    <w:name w:val="Основной текст с отступом 21"/>
    <w:qFormat/>
    <w:rsid w:val="008400D9"/>
    <w:pPr>
      <w:ind w:firstLine="720"/>
    </w:pPr>
    <w:rPr>
      <w:sz w:val="24"/>
      <w:lang w:eastAsia="zh-CN"/>
    </w:rPr>
  </w:style>
  <w:style w:type="paragraph" w:customStyle="1" w:styleId="Style5">
    <w:name w:val="Style5"/>
    <w:uiPriority w:val="99"/>
    <w:qFormat/>
    <w:rsid w:val="008400D9"/>
    <w:pPr>
      <w:widowControl w:val="0"/>
      <w:spacing w:line="328" w:lineRule="exact"/>
      <w:ind w:firstLine="631"/>
      <w:jc w:val="both"/>
    </w:pPr>
    <w:rPr>
      <w:sz w:val="24"/>
      <w:szCs w:val="24"/>
      <w:lang w:eastAsia="zh-CN"/>
    </w:rPr>
  </w:style>
  <w:style w:type="character" w:customStyle="1" w:styleId="aa">
    <w:name w:val="Нижний колонтитул Знак"/>
    <w:uiPriority w:val="99"/>
    <w:rsid w:val="008400D9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rsid w:val="008400D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rsid w:val="008400D9"/>
    <w:rPr>
      <w:rFonts w:ascii="Times New Roman" w:eastAsia="Times New Roman" w:hAnsi="Times New Roman" w:cs="Times New Roman"/>
      <w:sz w:val="44"/>
      <w:szCs w:val="20"/>
    </w:rPr>
  </w:style>
  <w:style w:type="character" w:styleId="ac">
    <w:name w:val="line number"/>
    <w:uiPriority w:val="99"/>
    <w:unhideWhenUsed/>
    <w:rsid w:val="008400D9"/>
  </w:style>
  <w:style w:type="numbering" w:customStyle="1" w:styleId="11">
    <w:name w:val="Нет списка1"/>
    <w:next w:val="a2"/>
    <w:uiPriority w:val="99"/>
    <w:semiHidden/>
    <w:unhideWhenUsed/>
    <w:rsid w:val="008400D9"/>
  </w:style>
  <w:style w:type="table" w:styleId="ad">
    <w:name w:val="Table Grid"/>
    <w:basedOn w:val="a1"/>
    <w:uiPriority w:val="59"/>
    <w:rsid w:val="008400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400D9"/>
  </w:style>
  <w:style w:type="numbering" w:customStyle="1" w:styleId="3">
    <w:name w:val="Нет списка3"/>
    <w:next w:val="a2"/>
    <w:uiPriority w:val="99"/>
    <w:semiHidden/>
    <w:unhideWhenUsed/>
    <w:rsid w:val="008400D9"/>
  </w:style>
  <w:style w:type="numbering" w:customStyle="1" w:styleId="4">
    <w:name w:val="Нет списка4"/>
    <w:next w:val="a2"/>
    <w:uiPriority w:val="99"/>
    <w:semiHidden/>
    <w:unhideWhenUsed/>
    <w:rsid w:val="008400D9"/>
  </w:style>
  <w:style w:type="character" w:styleId="ae">
    <w:name w:val="Hyperlink"/>
    <w:uiPriority w:val="99"/>
    <w:unhideWhenUsed/>
    <w:rsid w:val="008400D9"/>
    <w:rPr>
      <w:color w:val="0000FF"/>
      <w:u w:val="single"/>
    </w:rPr>
  </w:style>
  <w:style w:type="character" w:styleId="af">
    <w:name w:val="FollowedHyperlink"/>
    <w:uiPriority w:val="99"/>
    <w:unhideWhenUsed/>
    <w:rsid w:val="008400D9"/>
    <w:rPr>
      <w:color w:val="800080"/>
      <w:u w:val="single"/>
    </w:rPr>
  </w:style>
  <w:style w:type="paragraph" w:customStyle="1" w:styleId="font5">
    <w:name w:val="font5"/>
    <w:basedOn w:val="a"/>
    <w:rsid w:val="008400D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8400D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8400D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8400D9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8400D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00D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400D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8400D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8400D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8400D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00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8400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8400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00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8400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8400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8400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8400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8400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8400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8400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8400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8400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8400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8400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8400D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8400D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8400D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8400D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8400D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8400D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8400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8400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8400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A44E-E779-4292-AFF5-3931F920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22</TotalTime>
  <Pages>1</Pages>
  <Words>7134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2016-07-21T14:27:00Z</cp:lastPrinted>
  <dcterms:created xsi:type="dcterms:W3CDTF">2016-07-21T14:10:00Z</dcterms:created>
  <dcterms:modified xsi:type="dcterms:W3CDTF">2016-07-29T07:27:00Z</dcterms:modified>
</cp:coreProperties>
</file>