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pacing w:before="0" w:after="0"/>
        <w:ind w:hanging="0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Выступление Главы Белокалитвинского района О.А. Мельниковой </w:t>
      </w:r>
    </w:p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на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г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ала-концерте о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ru-RU"/>
        </w:rPr>
        <w:t>бластного фестиваля детского творчества                            «Цветик -семицветик»</w:t>
      </w:r>
    </w:p>
    <w:p>
      <w:pPr>
        <w:pStyle w:val="Normal"/>
        <w:ind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ru-RU"/>
        </w:rPr>
      </w:pPr>
      <w:r>
        <w:rPr/>
      </w:r>
    </w:p>
    <w:p>
      <w:pPr>
        <w:pStyle w:val="Normal"/>
        <w:spacing w:lineRule="auto" w:line="240" w:before="0" w:after="57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1 июня 2016г.</w:t>
      </w:r>
    </w:p>
    <w:p>
      <w:pPr>
        <w:pStyle w:val="Normal"/>
        <w:spacing w:lineRule="auto" w:line="240" w:before="0" w:after="57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г.Белая Калитва, ДК им. Чкалова</w:t>
      </w:r>
    </w:p>
    <w:p>
      <w:pPr>
        <w:pStyle w:val="Style17"/>
        <w:spacing w:lineRule="auto" w:line="276" w:before="278" w:after="278"/>
        <w:ind w:left="0" w:right="0" w:hanging="0"/>
        <w:contextualSpacing/>
        <w:jc w:val="center"/>
        <w:rPr/>
      </w:pPr>
      <w:r>
        <w:rPr>
          <w:rStyle w:val="Style15"/>
          <w:b/>
          <w:bCs/>
          <w:sz w:val="32"/>
          <w:szCs w:val="32"/>
        </w:rPr>
        <w:t>Дорогие друзья!</w:t>
        <w:br/>
        <w:t xml:space="preserve">Участники, гости и организаторы </w:t>
      </w:r>
      <w:r>
        <w:rPr>
          <w:rStyle w:val="Style15"/>
          <w:rFonts w:eastAsia="Times New Roman" w:cs="Times New Roman"/>
          <w:b/>
          <w:bCs/>
          <w:color w:val="000000"/>
          <w:sz w:val="32"/>
          <w:szCs w:val="32"/>
          <w:shd w:fill="FFFFFF" w:val="clear"/>
          <w:lang w:eastAsia="ru-RU"/>
        </w:rPr>
        <w:t>Областного фестиваля детского творчества «Цветик - семицветик»!</w:t>
      </w:r>
    </w:p>
    <w:p>
      <w:pPr>
        <w:pStyle w:val="Style17"/>
        <w:spacing w:lineRule="auto" w:line="360" w:before="0" w:after="0"/>
        <w:ind w:left="0" w:right="0" w:firstLine="709"/>
        <w:jc w:val="both"/>
        <w:rPr/>
      </w:pPr>
      <w:r>
        <w:rPr>
          <w:b w:val="false"/>
          <w:bCs w:val="false"/>
          <w:sz w:val="32"/>
          <w:szCs w:val="32"/>
        </w:rPr>
        <w:t xml:space="preserve">Хочу искренне поздравить всех с замечательным праздником и с </w:t>
      </w:r>
      <w:r>
        <w:rPr>
          <w:rStyle w:val="Style15"/>
          <w:b w:val="false"/>
          <w:bCs w:val="false"/>
          <w:sz w:val="32"/>
          <w:szCs w:val="32"/>
        </w:rPr>
        <w:t>Международным Днем защиты детей!</w:t>
      </w:r>
    </w:p>
    <w:p>
      <w:pPr>
        <w:pStyle w:val="Style17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b w:val="false"/>
          <w:bCs w:val="false"/>
          <w:sz w:val="32"/>
          <w:szCs w:val="32"/>
        </w:rPr>
        <w:t xml:space="preserve">Международный день защиты детей по традиции отмечен проведением гала-концерта областного фестиваля детского творчества «Цветик - семицветик». Сегодня здесь собрались одаренные дети разного возраста для того, чтобы явить миру силу духа и щедро поделиться своими творческими достижениями. Участники </w:t>
      </w:r>
      <w:r>
        <w:rPr>
          <w:b w:val="false"/>
          <w:bCs w:val="false"/>
          <w:sz w:val="32"/>
          <w:szCs w:val="32"/>
        </w:rPr>
        <w:t>г</w:t>
      </w:r>
      <w:r>
        <w:rPr>
          <w:b w:val="false"/>
          <w:bCs w:val="false"/>
          <w:sz w:val="32"/>
          <w:szCs w:val="32"/>
        </w:rPr>
        <w:t xml:space="preserve">ала-концерта - дети разных городов Ростовской области. Своими успехами и достижениями они доказывают, что для таланта нет преград, а любовь к жизни и уверенность в своих силах побеждают все невзгоды. </w:t>
      </w:r>
    </w:p>
    <w:p>
      <w:pPr>
        <w:pStyle w:val="Style17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b w:val="false"/>
          <w:bCs w:val="false"/>
          <w:sz w:val="32"/>
          <w:szCs w:val="32"/>
        </w:rPr>
        <w:t>Этот добрый детский праздник помогает нам, взрослым стать добрее и сердечнее, напоминает  о той большой ответственности, которую мы несем за юное поколение. Нет ничего более важного в жизни, чем здоровье и счастье  детей. Задача общества, власти, семьи  поддерживать стремление, развивать таланты, создать условия для занятий творчеством, для духовного и нравственного развития.</w:t>
      </w:r>
    </w:p>
    <w:p>
      <w:pPr>
        <w:pStyle w:val="Style17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rFonts w:eastAsia="Calibri" w:cs="Times New Roman"/>
          <w:b w:val="false"/>
          <w:bCs w:val="false"/>
          <w:sz w:val="32"/>
          <w:szCs w:val="32"/>
          <w:shd w:fill="FFFFFF" w:val="clear"/>
        </w:rPr>
        <w:t xml:space="preserve">Выражаю искреннюю признательность  педагогам и всем, кто вкладывает свои силы в воспитание подрастающего поколения. Уверена, что сегодняшний гала-концерт будет отмечен новыми творческими интересными работами детских коллективов. </w:t>
      </w:r>
    </w:p>
    <w:p>
      <w:pPr>
        <w:pStyle w:val="Style17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rFonts w:eastAsia="Calibri" w:cs="Times New Roman"/>
          <w:b w:val="false"/>
          <w:bCs w:val="false"/>
          <w:sz w:val="32"/>
          <w:szCs w:val="32"/>
          <w:shd w:fill="FFFFFF" w:val="clear"/>
        </w:rPr>
        <w:t xml:space="preserve"> </w:t>
      </w:r>
      <w:r>
        <w:rPr>
          <w:rFonts w:eastAsia="Calibri" w:cs="Times New Roman"/>
          <w:b w:val="false"/>
          <w:bCs w:val="false"/>
          <w:sz w:val="32"/>
          <w:szCs w:val="32"/>
          <w:shd w:fill="FFFFFF" w:val="clear"/>
        </w:rPr>
        <w:t xml:space="preserve">Я от всей души желаю  нашим юным талантам  счастливого детства, мирного неба,  яркого солнца, радости и добра, а всем зрителям-самых ярких впечатлений! </w:t>
      </w:r>
    </w:p>
    <w:p>
      <w:pPr>
        <w:pStyle w:val="Style21"/>
        <w:spacing w:lineRule="auto" w:line="360" w:before="0" w:after="0"/>
        <w:ind w:left="0" w:right="0" w:firstLine="709"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32"/>
          <w:szCs w:val="32"/>
          <w:shd w:fill="FFFFFF" w:val="clear"/>
        </w:rPr>
      </w:pPr>
      <w:r>
        <w:rPr>
          <w:rFonts w:eastAsia="Calibri" w:cs="Times New Roman" w:ascii="Times New Roman" w:hAnsi="Times New Roman"/>
          <w:b w:val="false"/>
          <w:bCs w:val="false"/>
          <w:sz w:val="32"/>
          <w:szCs w:val="32"/>
          <w:shd w:fill="FFFFFF" w:val="clear"/>
        </w:rPr>
      </w:r>
    </w:p>
    <w:p>
      <w:pPr>
        <w:pStyle w:val="Style21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rFonts w:eastAsia="Calibri" w:cs="Times New Roman" w:ascii="Times New Roman" w:hAnsi="Times New Roman"/>
          <w:b w:val="false"/>
          <w:bCs w:val="false"/>
          <w:sz w:val="32"/>
          <w:szCs w:val="32"/>
          <w:shd w:fill="FFFFFF" w:val="clear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32"/>
          <w:szCs w:val="32"/>
          <w:shd w:fill="FFFFFF" w:val="clear"/>
        </w:rPr>
        <w:tab/>
      </w:r>
    </w:p>
    <w:sectPr>
      <w:type w:val="nextPage"/>
      <w:pgSz w:w="11906" w:h="16838"/>
      <w:pgMar w:left="825" w:right="850" w:header="0" w:top="54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5d8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557df2"/>
    <w:rPr>
      <w:rFonts w:ascii="Times New Roman" w:hAnsi="Times New Roman" w:eastAsia="Times New Roman" w:cs="Times New Roman"/>
      <w:b/>
      <w:sz w:val="28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ascii="Times New Roman" w:hAnsi="Times New Roman" w:cs="Symbol"/>
      <w:b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ascii="Times New Roman" w:hAnsi="Times New Roman" w:cs="Symbol"/>
      <w:b/>
      <w:sz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ascii="Times New Roman" w:hAnsi="Times New Roman" w:cs="Symbol"/>
      <w:b/>
      <w:sz w:val="28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ascii="Times New Roman" w:hAnsi="Times New Roman" w:cs="Symbol"/>
      <w:b/>
      <w:sz w:val="28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Style15">
    <w:name w:val="Выделение жирным"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link w:val="a5"/>
    <w:rsid w:val="00557df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NoSpacing">
    <w:name w:val="No Spacing"/>
    <w:uiPriority w:val="1"/>
    <w:qFormat/>
    <w:rsid w:val="00bd59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57df2"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4E1654-9575-4E79-BA38-5A32644A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Application>LibreOffice/4.4.1.2$Linux_x86 LibreOffice_project/40m0$Build-2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2016-05-17T13:59:00Z</dcterms:created>
  <dc:creator>user</dc:creator>
  <dc:language>ru-RU</dc:language>
  <cp:lastModifiedBy>vga  </cp:lastModifiedBy>
  <cp:lastPrinted>2016-05-30T15:42:03Z</cp:lastPrinted>
  <dcterms:modified xsi:type="dcterms:W3CDTF">2016-06-03T10:37:53Z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