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3B5D07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EA5275" w:rsidP="00872883">
      <w:pPr>
        <w:spacing w:before="120"/>
        <w:rPr>
          <w:sz w:val="28"/>
        </w:rPr>
      </w:pPr>
      <w:r>
        <w:rPr>
          <w:sz w:val="28"/>
        </w:rPr>
        <w:t>17</w:t>
      </w:r>
      <w:r w:rsidR="003B5D07">
        <w:rPr>
          <w:sz w:val="28"/>
        </w:rPr>
        <w:t>.04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300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3B5D07" w:rsidRDefault="003B5D07" w:rsidP="003B5D07">
      <w:pPr>
        <w:ind w:right="5611"/>
        <w:jc w:val="both"/>
        <w:rPr>
          <w:sz w:val="28"/>
          <w:szCs w:val="28"/>
        </w:rPr>
      </w:pPr>
      <w:bookmarkStart w:id="2" w:name="Наименование"/>
      <w:bookmarkEnd w:id="2"/>
      <w:r>
        <w:rPr>
          <w:sz w:val="28"/>
          <w:szCs w:val="28"/>
        </w:rPr>
        <w:t xml:space="preserve">Об утверждении отчета о реализации </w:t>
      </w:r>
      <w:proofErr w:type="gramStart"/>
      <w:r>
        <w:rPr>
          <w:sz w:val="28"/>
          <w:szCs w:val="28"/>
        </w:rPr>
        <w:t>муниципальной  программы</w:t>
      </w:r>
      <w:proofErr w:type="gramEnd"/>
      <w:r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>Поддержка казачьих обществ Белокалитвинского района»</w:t>
      </w:r>
      <w:r>
        <w:rPr>
          <w:sz w:val="28"/>
          <w:szCs w:val="28"/>
        </w:rPr>
        <w:t xml:space="preserve">  и эффективности использования финансовых средств за 2016 год</w:t>
      </w:r>
    </w:p>
    <w:p w:rsidR="003B5D07" w:rsidRDefault="003B5D07" w:rsidP="003B5D07">
      <w:pPr>
        <w:spacing w:line="228" w:lineRule="auto"/>
        <w:ind w:firstLine="720"/>
        <w:jc w:val="both"/>
        <w:rPr>
          <w:sz w:val="28"/>
          <w:szCs w:val="28"/>
        </w:rPr>
      </w:pPr>
    </w:p>
    <w:p w:rsidR="00083157" w:rsidRDefault="00083157" w:rsidP="003B5D07">
      <w:pPr>
        <w:spacing w:line="228" w:lineRule="auto"/>
        <w:ind w:firstLine="720"/>
        <w:jc w:val="both"/>
        <w:rPr>
          <w:sz w:val="28"/>
          <w:szCs w:val="28"/>
        </w:rPr>
      </w:pPr>
    </w:p>
    <w:p w:rsidR="003B5D07" w:rsidRDefault="003B5D07" w:rsidP="003B5D07">
      <w:pPr>
        <w:spacing w:line="228" w:lineRule="auto"/>
        <w:ind w:firstLine="720"/>
        <w:jc w:val="both"/>
        <w:rPr>
          <w:sz w:val="28"/>
        </w:rPr>
      </w:pPr>
      <w:proofErr w:type="gramStart"/>
      <w:r>
        <w:rPr>
          <w:sz w:val="28"/>
        </w:rPr>
        <w:t>В  соответствии</w:t>
      </w:r>
      <w:proofErr w:type="gramEnd"/>
      <w:r>
        <w:rPr>
          <w:sz w:val="28"/>
        </w:rPr>
        <w:t xml:space="preserve"> с постановлением Администрации  Белокалитвинского района от 19.08.2013 № 1372 «Об утверждении порядка разработки, реализации и оценки эффективности муниципальных программ Белокалитвинского района»,</w:t>
      </w:r>
    </w:p>
    <w:p w:rsidR="003B5D07" w:rsidRDefault="003B5D07" w:rsidP="003B5D07">
      <w:pPr>
        <w:spacing w:line="228" w:lineRule="auto"/>
        <w:jc w:val="center"/>
        <w:rPr>
          <w:sz w:val="28"/>
        </w:rPr>
      </w:pPr>
    </w:p>
    <w:p w:rsidR="003B5D07" w:rsidRDefault="003B5D07" w:rsidP="003B5D07">
      <w:pPr>
        <w:spacing w:line="228" w:lineRule="auto"/>
        <w:jc w:val="center"/>
        <w:rPr>
          <w:sz w:val="28"/>
        </w:rPr>
      </w:pPr>
      <w:r>
        <w:rPr>
          <w:sz w:val="28"/>
        </w:rPr>
        <w:t>ПОСТАНОВЛЯЮ:</w:t>
      </w:r>
    </w:p>
    <w:p w:rsidR="003B5D07" w:rsidRDefault="003B5D07" w:rsidP="003B5D07">
      <w:pPr>
        <w:numPr>
          <w:ilvl w:val="0"/>
          <w:numId w:val="4"/>
        </w:numPr>
        <w:suppressAutoHyphens/>
        <w:spacing w:line="228" w:lineRule="auto"/>
        <w:ind w:left="0" w:firstLine="720"/>
        <w:jc w:val="both"/>
        <w:rPr>
          <w:sz w:val="28"/>
        </w:rPr>
      </w:pPr>
      <w:r>
        <w:rPr>
          <w:sz w:val="28"/>
        </w:rPr>
        <w:t xml:space="preserve">Утвердить отчет о реализации муниципальной программы </w:t>
      </w:r>
      <w:r>
        <w:rPr>
          <w:sz w:val="28"/>
          <w:szCs w:val="28"/>
        </w:rPr>
        <w:t xml:space="preserve">«Поддержка </w:t>
      </w:r>
      <w:r>
        <w:rPr>
          <w:bCs/>
          <w:sz w:val="28"/>
          <w:szCs w:val="28"/>
        </w:rPr>
        <w:t>казачьих обществ Белокалитвинского района»</w:t>
      </w:r>
      <w:r>
        <w:rPr>
          <w:sz w:val="28"/>
        </w:rPr>
        <w:t>, утвержденной постановлением Администрации Белокалитвинского района от 25.10.2013 № 1856, и эффективности использования финансовых средств за 2016 год согласно приложению.</w:t>
      </w:r>
    </w:p>
    <w:p w:rsidR="003B5D07" w:rsidRDefault="003B5D07" w:rsidP="003B5D07">
      <w:pPr>
        <w:numPr>
          <w:ilvl w:val="0"/>
          <w:numId w:val="4"/>
        </w:numPr>
        <w:suppressAutoHyphens/>
        <w:spacing w:line="228" w:lineRule="auto"/>
        <w:ind w:left="0" w:firstLine="720"/>
        <w:jc w:val="both"/>
        <w:rPr>
          <w:sz w:val="28"/>
          <w:szCs w:val="28"/>
        </w:rPr>
      </w:pPr>
      <w:r>
        <w:rPr>
          <w:sz w:val="28"/>
        </w:rPr>
        <w:t xml:space="preserve">Постановление вступает в силу с момента </w:t>
      </w:r>
      <w:r>
        <w:rPr>
          <w:sz w:val="28"/>
          <w:szCs w:val="28"/>
        </w:rPr>
        <w:t>его принятия.</w:t>
      </w:r>
    </w:p>
    <w:p w:rsidR="003B5D07" w:rsidRDefault="003B5D07" w:rsidP="003B5D07">
      <w:pPr>
        <w:numPr>
          <w:ilvl w:val="0"/>
          <w:numId w:val="4"/>
        </w:numPr>
        <w:suppressAutoHyphens/>
        <w:spacing w:line="228" w:lineRule="auto"/>
        <w:ind w:left="0" w:firstLine="720"/>
        <w:jc w:val="both"/>
        <w:rPr>
          <w:szCs w:val="28"/>
        </w:rPr>
      </w:pPr>
      <w:r>
        <w:rPr>
          <w:sz w:val="28"/>
          <w:szCs w:val="28"/>
        </w:rPr>
        <w:t xml:space="preserve">Контроль </w:t>
      </w:r>
      <w:proofErr w:type="gramStart"/>
      <w:r>
        <w:rPr>
          <w:sz w:val="28"/>
          <w:szCs w:val="28"/>
        </w:rPr>
        <w:t>за  выполнением</w:t>
      </w:r>
      <w:proofErr w:type="gramEnd"/>
      <w:r>
        <w:rPr>
          <w:sz w:val="28"/>
          <w:szCs w:val="28"/>
        </w:rPr>
        <w:t xml:space="preserve"> настоящего постановления возложить на заместителя главы Администрации Белокалитвинского района по вопросам казачества, спорту, молодёжи и делам ГО и ЧС  В.В. </w:t>
      </w:r>
      <w:proofErr w:type="spellStart"/>
      <w:r>
        <w:rPr>
          <w:sz w:val="28"/>
          <w:szCs w:val="28"/>
        </w:rPr>
        <w:t>Самуйлика</w:t>
      </w:r>
      <w:proofErr w:type="spellEnd"/>
      <w:r>
        <w:rPr>
          <w:sz w:val="28"/>
          <w:szCs w:val="28"/>
        </w:rPr>
        <w:t>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Default="00872883" w:rsidP="00872883">
      <w:pPr>
        <w:pStyle w:val="21"/>
        <w:rPr>
          <w:color w:val="000000"/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083157" w:rsidRDefault="00083157" w:rsidP="00083157">
      <w:pPr>
        <w:rPr>
          <w:sz w:val="28"/>
        </w:rPr>
      </w:pPr>
      <w:r>
        <w:rPr>
          <w:sz w:val="28"/>
        </w:rPr>
        <w:t>Верно:</w:t>
      </w:r>
    </w:p>
    <w:p w:rsidR="00083157" w:rsidRPr="00083157" w:rsidRDefault="00083157" w:rsidP="00083157">
      <w:pPr>
        <w:rPr>
          <w:sz w:val="28"/>
        </w:rPr>
        <w:sectPr w:rsidR="00083157" w:rsidRPr="00083157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tbl>
      <w:tblPr>
        <w:tblW w:w="9967" w:type="dxa"/>
        <w:tblLook w:val="04A0" w:firstRow="1" w:lastRow="0" w:firstColumn="1" w:lastColumn="0" w:noHBand="0" w:noVBand="1"/>
      </w:tblPr>
      <w:tblGrid>
        <w:gridCol w:w="4983"/>
        <w:gridCol w:w="4984"/>
      </w:tblGrid>
      <w:tr w:rsidR="003B5D07" w:rsidTr="00740C19">
        <w:tc>
          <w:tcPr>
            <w:tcW w:w="4983" w:type="dxa"/>
            <w:shd w:val="clear" w:color="auto" w:fill="auto"/>
          </w:tcPr>
          <w:p w:rsidR="003B5D07" w:rsidRDefault="003B5D07" w:rsidP="00740C19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4" w:type="dxa"/>
            <w:shd w:val="clear" w:color="auto" w:fill="auto"/>
          </w:tcPr>
          <w:p w:rsidR="003B5D07" w:rsidRPr="00083157" w:rsidRDefault="003B5D07" w:rsidP="00740C1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157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3B5D07" w:rsidRPr="00083157" w:rsidRDefault="003B5D07" w:rsidP="00740C1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3157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                                                    Белокалитвинского района</w:t>
            </w:r>
          </w:p>
          <w:p w:rsidR="003B5D07" w:rsidRPr="00083157" w:rsidRDefault="00083157" w:rsidP="00740C1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 w:rsidR="00EA5275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B5D07" w:rsidRPr="00083157">
              <w:rPr>
                <w:rFonts w:ascii="Times New Roman" w:hAnsi="Times New Roman" w:cs="Times New Roman"/>
                <w:sz w:val="28"/>
                <w:szCs w:val="28"/>
              </w:rPr>
              <w:t xml:space="preserve"> 2017 № </w:t>
            </w:r>
            <w:r w:rsidR="00EA5275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bookmarkStart w:id="3" w:name="_GoBack"/>
            <w:bookmarkEnd w:id="3"/>
          </w:p>
          <w:p w:rsidR="003B5D07" w:rsidRDefault="003B5D07" w:rsidP="00740C1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5D07" w:rsidRDefault="003B5D07" w:rsidP="003B5D0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3B5D07" w:rsidRDefault="003B5D07" w:rsidP="003B5D0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</w:t>
      </w:r>
    </w:p>
    <w:p w:rsidR="003B5D07" w:rsidRDefault="003B5D07" w:rsidP="003B5D0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реализации муниципальной программы </w:t>
      </w:r>
    </w:p>
    <w:p w:rsidR="003B5D07" w:rsidRDefault="003B5D07" w:rsidP="003B5D0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«Поддержка </w:t>
      </w:r>
      <w:r>
        <w:rPr>
          <w:rFonts w:ascii="Times New Roman" w:hAnsi="Times New Roman" w:cs="Times New Roman"/>
          <w:bCs/>
          <w:sz w:val="28"/>
          <w:szCs w:val="28"/>
        </w:rPr>
        <w:t>казачьих обществ Белокалитвинского района»</w:t>
      </w:r>
    </w:p>
    <w:p w:rsidR="003B5D07" w:rsidRDefault="003B5D07" w:rsidP="003B5D0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эффективности использования финансовых средств за 2016 год</w:t>
      </w:r>
    </w:p>
    <w:p w:rsidR="003B5D07" w:rsidRDefault="003B5D07" w:rsidP="003B5D0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B5D07" w:rsidRDefault="003B5D07" w:rsidP="003B5D07">
      <w:pPr>
        <w:pStyle w:val="31"/>
        <w:ind w:firstLine="720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. Основные результаты достигнутые в отчетном периоде, </w:t>
      </w:r>
    </w:p>
    <w:p w:rsidR="003B5D07" w:rsidRDefault="003B5D07" w:rsidP="003B5D07">
      <w:pPr>
        <w:pStyle w:val="31"/>
        <w:ind w:firstLine="720"/>
        <w:rPr>
          <w:sz w:val="28"/>
          <w:szCs w:val="28"/>
        </w:rPr>
      </w:pPr>
      <w:r>
        <w:rPr>
          <w:sz w:val="28"/>
          <w:szCs w:val="28"/>
        </w:rPr>
        <w:t>в разрезе мероприятий</w:t>
      </w:r>
    </w:p>
    <w:p w:rsidR="003B5D07" w:rsidRDefault="003B5D07" w:rsidP="003B5D07">
      <w:pPr>
        <w:pStyle w:val="ConsPlusNormal"/>
        <w:widowControl/>
        <w:ind w:firstLine="708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программа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«Поддержка </w:t>
      </w:r>
      <w:r>
        <w:rPr>
          <w:rFonts w:ascii="Times New Roman" w:hAnsi="Times New Roman" w:cs="Times New Roman"/>
          <w:bCs/>
          <w:sz w:val="28"/>
          <w:szCs w:val="28"/>
        </w:rPr>
        <w:t>казачьих обществ Белокалитвинского района»</w:t>
      </w:r>
      <w:r>
        <w:rPr>
          <w:rFonts w:ascii="Times New Roman" w:hAnsi="Times New Roman" w:cs="Times New Roman"/>
          <w:sz w:val="28"/>
          <w:szCs w:val="28"/>
        </w:rPr>
        <w:t xml:space="preserve"> направлена на укрепление духовных и нравственных основ Белокалитвинского казачества, возрождение и развитие культуры казаков как неотъемлемой части культуры жителей Белокалитвинского района. Укрепление и развитие активного казачьего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общества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структурных подразделений ЮКО «Усть-Белокалитвинский казачий юрт», придание их деятельности систематического, более целенаправленного и эффективного характера несения государственной и иной службы, социальной защиты членов казачьего общества, а также комплексное развитие образовательных учреждений, реализующих казачий компонент, в рамках государственного стандарта образования.    </w:t>
      </w:r>
    </w:p>
    <w:p w:rsidR="003B5D07" w:rsidRDefault="003B5D07" w:rsidP="003B5D0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Решение поставленных в рамках Программы задач достигается за счет:</w:t>
      </w:r>
    </w:p>
    <w:p w:rsidR="003B5D07" w:rsidRDefault="003B5D07" w:rsidP="003B5D0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максимально полного информирования населения Белокалитвинского района о деятельности ВКО «ВВД» и ЮКО «Усть-Белокалитвинский казачий юрт», за счет казачьей периодики, газет и журналов, рассказывающих о деятельности ВКО «ВВД» и ЮКО «УБКЮ»</w:t>
      </w:r>
    </w:p>
    <w:p w:rsidR="003B5D07" w:rsidRDefault="003B5D07" w:rsidP="003B5D0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увеличения количества образовательных учреждений, имеющих статус «казачье» и направленных на подготовку молодежи, готовой служить Родине на гражданском и военном поприщах.</w:t>
      </w:r>
    </w:p>
    <w:p w:rsidR="003B5D07" w:rsidRDefault="003B5D07" w:rsidP="003B5D0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реализации законных предложений казаков, их сплочения, повышения созидательной роли в жизни района.</w:t>
      </w:r>
    </w:p>
    <w:p w:rsidR="003B5D07" w:rsidRDefault="003B5D07" w:rsidP="003B5D0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активности казачества в социальной, политической и культурной жизни на местном, региональном и федеральном уровне.</w:t>
      </w:r>
    </w:p>
    <w:p w:rsidR="003B5D07" w:rsidRDefault="003B5D07" w:rsidP="003B5D0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создания условий для выполнения членами казачьих обществ обязательств по несению государственной и иной службы.</w:t>
      </w:r>
    </w:p>
    <w:p w:rsidR="003B5D07" w:rsidRDefault="003B5D07" w:rsidP="003B5D0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развития системы казачьего образования в духе патриотизма и любви к Донскому краю и Отечеству, сохранения и развития казачьей культуры, восстановления традиций казачьего самоуправления, создания условий межэтнической и социальной стабильности в Белокалитвинском районе.</w:t>
      </w:r>
    </w:p>
    <w:p w:rsidR="003B5D07" w:rsidRDefault="003B5D07" w:rsidP="003B5D07">
      <w:pPr>
        <w:ind w:firstLine="720"/>
        <w:jc w:val="both"/>
        <w:rPr>
          <w:sz w:val="28"/>
          <w:szCs w:val="28"/>
        </w:rPr>
      </w:pPr>
    </w:p>
    <w:p w:rsidR="003B5D07" w:rsidRDefault="003B5D07" w:rsidP="003B5D0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Реализация программы обеспечена наличием в Белокалитвинском </w:t>
      </w:r>
      <w:proofErr w:type="gramStart"/>
      <w:r>
        <w:rPr>
          <w:color w:val="000000"/>
          <w:sz w:val="28"/>
          <w:szCs w:val="28"/>
        </w:rPr>
        <w:t>районе  1</w:t>
      </w:r>
      <w:proofErr w:type="gramEnd"/>
      <w:r>
        <w:rPr>
          <w:color w:val="000000"/>
          <w:sz w:val="28"/>
          <w:szCs w:val="28"/>
        </w:rPr>
        <w:t xml:space="preserve"> юртовым, 1 городским и 10 хуторских  казачьих обществ. </w:t>
      </w:r>
    </w:p>
    <w:p w:rsidR="003B5D07" w:rsidRDefault="003B5D07" w:rsidP="003B5D0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Правлением ЮКО «Усть-Белокалитвинский казачий юрт» совместно с хуторскими и городским казачьими обществами   проведено и обеспечено участие казаков в следующих </w:t>
      </w:r>
      <w:proofErr w:type="gramStart"/>
      <w:r>
        <w:rPr>
          <w:color w:val="000000"/>
          <w:sz w:val="28"/>
          <w:szCs w:val="28"/>
        </w:rPr>
        <w:t>ежегодных  мероприятиях</w:t>
      </w:r>
      <w:proofErr w:type="gramEnd"/>
      <w:r>
        <w:rPr>
          <w:color w:val="000000"/>
          <w:sz w:val="28"/>
          <w:szCs w:val="28"/>
        </w:rPr>
        <w:t xml:space="preserve">: </w:t>
      </w:r>
    </w:p>
    <w:p w:rsidR="003B5D07" w:rsidRDefault="003B5D07" w:rsidP="003B5D0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Военно-полевые сборы казаков ЮКО «Усть-Белокалитвинский казачий юрт»;</w:t>
      </w:r>
    </w:p>
    <w:p w:rsidR="003B5D07" w:rsidRDefault="003B5D07" w:rsidP="003B5D0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Мероприятия по охране и защите охотничьих и рыбных ресурсов от браконьерства с привлечением членов добровольных казачьих дружин;</w:t>
      </w:r>
    </w:p>
    <w:p w:rsidR="003B5D07" w:rsidRDefault="003B5D07" w:rsidP="003B5D0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Освещение деятельности казачьих обществ в местных и областных СМИ</w:t>
      </w:r>
    </w:p>
    <w:p w:rsidR="003B5D07" w:rsidRDefault="003B5D07" w:rsidP="003B5D0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Отчеты атаманов структурных подразделений Белокалитвинского юрта на Советах атаманов, хуторских и городском кругах;</w:t>
      </w:r>
    </w:p>
    <w:p w:rsidR="003B5D07" w:rsidRDefault="003B5D07" w:rsidP="003B5D0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Охрана общественного </w:t>
      </w:r>
      <w:proofErr w:type="gramStart"/>
      <w:r>
        <w:rPr>
          <w:color w:val="000000"/>
          <w:sz w:val="28"/>
          <w:szCs w:val="28"/>
        </w:rPr>
        <w:t>порядка  на</w:t>
      </w:r>
      <w:proofErr w:type="gramEnd"/>
      <w:r>
        <w:rPr>
          <w:color w:val="000000"/>
          <w:sz w:val="28"/>
          <w:szCs w:val="28"/>
        </w:rPr>
        <w:t xml:space="preserve"> территории г. Белая Калитва и Белокалитвинского района членами казачьей дружины и конного взвода;</w:t>
      </w:r>
    </w:p>
    <w:p w:rsidR="003B5D07" w:rsidRDefault="003B5D07" w:rsidP="003B5D0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Функционирование конной базы;</w:t>
      </w:r>
    </w:p>
    <w:p w:rsidR="003B5D07" w:rsidRDefault="003B5D07" w:rsidP="003B5D0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Участие казаков ЮКО «Усть-Белокалитвинский юрт» в Международных Каяльских чтениях в х. Погорелов;</w:t>
      </w:r>
    </w:p>
    <w:p w:rsidR="003B5D07" w:rsidRDefault="003B5D07" w:rsidP="003B5D0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 </w:t>
      </w:r>
      <w:proofErr w:type="gramStart"/>
      <w:r>
        <w:rPr>
          <w:color w:val="000000"/>
          <w:sz w:val="28"/>
          <w:szCs w:val="28"/>
        </w:rPr>
        <w:t>Конно-спортивный</w:t>
      </w:r>
      <w:proofErr w:type="gramEnd"/>
      <w:r>
        <w:rPr>
          <w:color w:val="000000"/>
          <w:sz w:val="28"/>
          <w:szCs w:val="28"/>
        </w:rPr>
        <w:t xml:space="preserve"> праздник посвященный дню Победы и Дню города Белая Калитва;</w:t>
      </w:r>
    </w:p>
    <w:p w:rsidR="003B5D07" w:rsidRDefault="003B5D07" w:rsidP="003B5D0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Районный конкурс «Казачьему роду нет переводу»;</w:t>
      </w:r>
    </w:p>
    <w:p w:rsidR="003B5D07" w:rsidRDefault="003B5D07" w:rsidP="003B5D0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Праздничные мероприятия «Покрова на Дону»;</w:t>
      </w:r>
    </w:p>
    <w:p w:rsidR="003B5D07" w:rsidRDefault="003B5D07" w:rsidP="003B5D0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Конкурсная программа «Юный атаман»;</w:t>
      </w:r>
    </w:p>
    <w:p w:rsidR="003B5D07" w:rsidRDefault="003B5D07" w:rsidP="003B5D0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Конкурсная программа «Юная казачка -2016»;</w:t>
      </w:r>
    </w:p>
    <w:p w:rsidR="003B5D07" w:rsidRDefault="003B5D07" w:rsidP="003B5D0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Встреча с ветеранами казачьего движения «Судьба моя казачья»;</w:t>
      </w:r>
    </w:p>
    <w:p w:rsidR="003B5D07" w:rsidRDefault="003B5D07" w:rsidP="003B5D0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Праздничные мероприятия «Проводы зимы – Масленица»;</w:t>
      </w:r>
    </w:p>
    <w:p w:rsidR="003B5D07" w:rsidRDefault="003B5D07" w:rsidP="003B5D0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Праздничные мероприятия «Троица Пресвятой Богородицы»;</w:t>
      </w:r>
    </w:p>
    <w:p w:rsidR="003B5D07" w:rsidRDefault="003B5D07" w:rsidP="003B5D0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Поездки членов правления ЮКО «УБКЮ» на </w:t>
      </w:r>
      <w:proofErr w:type="gramStart"/>
      <w:r>
        <w:rPr>
          <w:color w:val="000000"/>
          <w:sz w:val="28"/>
          <w:szCs w:val="28"/>
        </w:rPr>
        <w:t>торжественные линейки</w:t>
      </w:r>
      <w:proofErr w:type="gramEnd"/>
      <w:r>
        <w:rPr>
          <w:color w:val="000000"/>
          <w:sz w:val="28"/>
          <w:szCs w:val="28"/>
        </w:rPr>
        <w:t xml:space="preserve"> посвященные Дню знаний и последнему звонку;</w:t>
      </w:r>
    </w:p>
    <w:p w:rsidR="003B5D07" w:rsidRDefault="003B5D07" w:rsidP="003B5D0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Строевой смотр казачат казачьих школ Белокалитвинского района;</w:t>
      </w:r>
    </w:p>
    <w:p w:rsidR="003B5D07" w:rsidRDefault="003B5D07" w:rsidP="003B5D0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3B5D07" w:rsidRDefault="003B5D07" w:rsidP="003B5D07">
      <w:pPr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Приоритетным  направлением</w:t>
      </w:r>
      <w:proofErr w:type="gramEnd"/>
      <w:r>
        <w:rPr>
          <w:color w:val="000000"/>
          <w:sz w:val="28"/>
          <w:szCs w:val="28"/>
        </w:rPr>
        <w:t xml:space="preserve">  Программы  является развитие образования как целостной системы казачьего кадетского образования  и военно-патриотическое воспитание молодежи, предусматривающее развитие системы казачьего образования, укрепление материально-технической базы образовательных учреждений, реализующих казачий компонент. </w:t>
      </w:r>
    </w:p>
    <w:p w:rsidR="003B5D07" w:rsidRDefault="003B5D07" w:rsidP="003B5D07">
      <w:pPr>
        <w:pStyle w:val="31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ЮКО «УБКЮ» работает в тесном контакте с общественно-политической газетой Белокалитвинского района «Перекресток», местным телевидением «Майдан». </w:t>
      </w:r>
    </w:p>
    <w:p w:rsidR="003B5D07" w:rsidRDefault="003B5D07" w:rsidP="003B5D07">
      <w:pPr>
        <w:pStyle w:val="31"/>
        <w:ind w:firstLine="720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Отчет </w:t>
      </w:r>
      <w:proofErr w:type="gramStart"/>
      <w:r>
        <w:rPr>
          <w:color w:val="000000"/>
          <w:sz w:val="28"/>
          <w:szCs w:val="28"/>
        </w:rPr>
        <w:t>об  оценке</w:t>
      </w:r>
      <w:proofErr w:type="gramEnd"/>
      <w:r>
        <w:rPr>
          <w:color w:val="000000"/>
          <w:sz w:val="28"/>
          <w:szCs w:val="28"/>
        </w:rPr>
        <w:t xml:space="preserve"> эффективности реализации мероприятий Программы на территории Белокалитвинского района приведен в таблицах 2, 3.</w:t>
      </w:r>
    </w:p>
    <w:p w:rsidR="003B5D07" w:rsidRDefault="003B5D07" w:rsidP="003B5D07">
      <w:pPr>
        <w:pStyle w:val="31"/>
        <w:jc w:val="both"/>
        <w:rPr>
          <w:color w:val="FF0000"/>
          <w:sz w:val="28"/>
          <w:szCs w:val="28"/>
        </w:rPr>
      </w:pPr>
    </w:p>
    <w:p w:rsidR="003B5D07" w:rsidRDefault="003B5D07" w:rsidP="003B5D07">
      <w:pPr>
        <w:pStyle w:val="ConsPlusNormal"/>
        <w:widowControl/>
        <w:ind w:firstLine="0"/>
        <w:jc w:val="center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="0008315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Данные о целевом использовании бюджетных средств для реализации муниципальной программы </w:t>
      </w:r>
    </w:p>
    <w:p w:rsidR="003B5D07" w:rsidRDefault="003B5D07" w:rsidP="003B5D07">
      <w:pPr>
        <w:pStyle w:val="31"/>
        <w:ind w:firstLine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«Поддержка </w:t>
      </w:r>
      <w:r>
        <w:rPr>
          <w:bCs/>
          <w:color w:val="000000"/>
          <w:sz w:val="28"/>
          <w:szCs w:val="28"/>
        </w:rPr>
        <w:t>казачьих обществ Белокалитвинского района»</w:t>
      </w:r>
      <w:r>
        <w:rPr>
          <w:color w:val="000000"/>
          <w:sz w:val="28"/>
          <w:szCs w:val="28"/>
        </w:rPr>
        <w:t xml:space="preserve"> в 2016 году. </w:t>
      </w:r>
    </w:p>
    <w:p w:rsidR="003B5D07" w:rsidRDefault="003B5D07" w:rsidP="003B5D07">
      <w:pPr>
        <w:pStyle w:val="31"/>
        <w:ind w:firstLine="720"/>
        <w:rPr>
          <w:color w:val="000000"/>
          <w:sz w:val="28"/>
          <w:szCs w:val="28"/>
        </w:rPr>
      </w:pPr>
    </w:p>
    <w:p w:rsidR="003B5D07" w:rsidRDefault="003B5D07" w:rsidP="003B5D07">
      <w:pPr>
        <w:pStyle w:val="31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2016 году проведены следующие мероприятия по реализации муниципальной долгосрочной целевой программы:</w:t>
      </w:r>
    </w:p>
    <w:p w:rsidR="003B5D07" w:rsidRDefault="003B5D07" w:rsidP="003B5D07">
      <w:pPr>
        <w:pStyle w:val="31"/>
        <w:numPr>
          <w:ilvl w:val="0"/>
          <w:numId w:val="5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Оплата труда членов казачьей дружины Белокалитвинского района.</w:t>
      </w:r>
    </w:p>
    <w:p w:rsidR="003B5D07" w:rsidRDefault="003B5D07" w:rsidP="003B5D07">
      <w:pPr>
        <w:pStyle w:val="31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Запланировано финансирование в 2016 году:</w:t>
      </w:r>
    </w:p>
    <w:p w:rsidR="003B5D07" w:rsidRDefault="003B5D07" w:rsidP="003B5D07">
      <w:pPr>
        <w:pStyle w:val="31"/>
        <w:ind w:firstLine="72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областной  бюджет</w:t>
      </w:r>
      <w:proofErr w:type="gramEnd"/>
      <w:r>
        <w:rPr>
          <w:color w:val="000000"/>
          <w:sz w:val="28"/>
          <w:szCs w:val="28"/>
        </w:rPr>
        <w:t xml:space="preserve"> – 11830,0 тыс. руб. </w:t>
      </w:r>
    </w:p>
    <w:p w:rsidR="003B5D07" w:rsidRDefault="003B5D07" w:rsidP="003B5D07">
      <w:pPr>
        <w:pStyle w:val="31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Израсходовано в 2016 </w:t>
      </w:r>
      <w:proofErr w:type="gramStart"/>
      <w:r>
        <w:rPr>
          <w:color w:val="000000"/>
          <w:sz w:val="28"/>
          <w:szCs w:val="28"/>
        </w:rPr>
        <w:t>году  -</w:t>
      </w:r>
      <w:proofErr w:type="gramEnd"/>
      <w:r>
        <w:rPr>
          <w:color w:val="000000"/>
          <w:sz w:val="28"/>
          <w:szCs w:val="28"/>
        </w:rPr>
        <w:t xml:space="preserve"> 11830,0 тыс. руб.,  </w:t>
      </w:r>
    </w:p>
    <w:p w:rsidR="003B5D07" w:rsidRDefault="003B5D07" w:rsidP="003B5D07">
      <w:pPr>
        <w:pStyle w:val="31"/>
        <w:numPr>
          <w:ilvl w:val="0"/>
          <w:numId w:val="5"/>
        </w:numPr>
        <w:jc w:val="both"/>
        <w:rPr>
          <w:rFonts w:eastAsia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культурно – массовых и спортивных мероприятий.</w:t>
      </w:r>
    </w:p>
    <w:p w:rsidR="003B5D07" w:rsidRDefault="003B5D07" w:rsidP="003B5D07">
      <w:pPr>
        <w:pStyle w:val="31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 xml:space="preserve">Запланировано финансирование в 2016 году из средств местного </w:t>
      </w:r>
      <w:proofErr w:type="gramStart"/>
      <w:r>
        <w:rPr>
          <w:color w:val="000000"/>
          <w:sz w:val="28"/>
          <w:szCs w:val="28"/>
        </w:rPr>
        <w:t>бюджета  в</w:t>
      </w:r>
      <w:proofErr w:type="gramEnd"/>
      <w:r>
        <w:rPr>
          <w:color w:val="000000"/>
          <w:sz w:val="28"/>
          <w:szCs w:val="28"/>
        </w:rPr>
        <w:t xml:space="preserve"> размере 419,3 тыс. руб.,  из внебюджетных источников 100,0 тыс. туб.</w:t>
      </w:r>
    </w:p>
    <w:p w:rsidR="003B5D07" w:rsidRDefault="003B5D07" w:rsidP="003B5D07">
      <w:pPr>
        <w:pStyle w:val="31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Израсходовано в 2016 году из средств местного </w:t>
      </w:r>
      <w:proofErr w:type="gramStart"/>
      <w:r>
        <w:rPr>
          <w:color w:val="000000"/>
          <w:sz w:val="28"/>
          <w:szCs w:val="28"/>
        </w:rPr>
        <w:t>бюджета  -</w:t>
      </w:r>
      <w:proofErr w:type="gramEnd"/>
      <w:r>
        <w:rPr>
          <w:color w:val="000000"/>
          <w:sz w:val="28"/>
          <w:szCs w:val="28"/>
        </w:rPr>
        <w:t xml:space="preserve"> 419,3 тыс. руб; из внебюджетных источников — 100,0 тыс. руб.</w:t>
      </w:r>
    </w:p>
    <w:p w:rsidR="003B5D07" w:rsidRDefault="003B5D07" w:rsidP="003B5D07">
      <w:pPr>
        <w:pStyle w:val="31"/>
        <w:ind w:firstLine="720"/>
        <w:jc w:val="both"/>
        <w:rPr>
          <w:color w:val="000000"/>
          <w:sz w:val="28"/>
          <w:szCs w:val="28"/>
        </w:rPr>
      </w:pPr>
    </w:p>
    <w:p w:rsidR="003B5D07" w:rsidRDefault="003B5D07" w:rsidP="003B5D07">
      <w:pPr>
        <w:pStyle w:val="31"/>
        <w:ind w:firstLine="720"/>
        <w:jc w:val="both"/>
        <w:rPr>
          <w:color w:val="000000"/>
          <w:sz w:val="28"/>
          <w:szCs w:val="28"/>
        </w:rPr>
      </w:pPr>
      <w:r>
        <w:rPr>
          <w:rFonts w:eastAsia="Times New Roman"/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en-US"/>
        </w:rPr>
        <w:t>II</w:t>
      </w:r>
      <w:r>
        <w:rPr>
          <w:color w:val="000000"/>
          <w:sz w:val="28"/>
          <w:szCs w:val="28"/>
        </w:rPr>
        <w:t xml:space="preserve"> Сведения о неосвоенных в течение финансового года бюджетных средствах с указанием причины их не освоения.</w:t>
      </w:r>
    </w:p>
    <w:p w:rsidR="003B5D07" w:rsidRDefault="003B5D07" w:rsidP="003B5D07">
      <w:pPr>
        <w:pStyle w:val="31"/>
        <w:ind w:firstLine="720"/>
        <w:rPr>
          <w:color w:val="000000"/>
          <w:sz w:val="28"/>
          <w:szCs w:val="28"/>
        </w:rPr>
      </w:pPr>
    </w:p>
    <w:p w:rsidR="003B5D07" w:rsidRDefault="003B5D07" w:rsidP="003B5D07">
      <w:pPr>
        <w:ind w:firstLine="708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>Неосвоенных средства нет.</w:t>
      </w:r>
    </w:p>
    <w:p w:rsidR="003B5D07" w:rsidRDefault="003B5D07" w:rsidP="003B5D07">
      <w:pPr>
        <w:ind w:firstLine="708"/>
        <w:jc w:val="both"/>
        <w:rPr>
          <w:color w:val="FF0000"/>
          <w:sz w:val="28"/>
          <w:szCs w:val="28"/>
        </w:rPr>
      </w:pPr>
    </w:p>
    <w:p w:rsidR="003B5D07" w:rsidRDefault="003B5D07" w:rsidP="003B5D0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II</w:t>
      </w:r>
      <w:r>
        <w:rPr>
          <w:color w:val="000000"/>
          <w:sz w:val="28"/>
          <w:szCs w:val="28"/>
        </w:rPr>
        <w:t>. Оценка эффективности реализации программы.</w:t>
      </w:r>
    </w:p>
    <w:p w:rsidR="003B5D07" w:rsidRDefault="003B5D07" w:rsidP="003B5D07">
      <w:pPr>
        <w:jc w:val="center"/>
        <w:rPr>
          <w:color w:val="000000"/>
          <w:sz w:val="28"/>
          <w:szCs w:val="28"/>
        </w:rPr>
      </w:pPr>
    </w:p>
    <w:p w:rsidR="003B5D07" w:rsidRDefault="003B5D07" w:rsidP="003B5D07">
      <w:pPr>
        <w:tabs>
          <w:tab w:val="left" w:pos="0"/>
          <w:tab w:val="left" w:pos="954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Оценка эффективности реализации Программы представлена в таблице 2 к отчету о реализации муниципальной </w:t>
      </w:r>
      <w:r w:rsidR="00083157">
        <w:rPr>
          <w:color w:val="000000"/>
          <w:sz w:val="28"/>
          <w:szCs w:val="28"/>
        </w:rPr>
        <w:t>программы «</w:t>
      </w:r>
      <w:r>
        <w:rPr>
          <w:color w:val="000000"/>
          <w:sz w:val="28"/>
          <w:szCs w:val="28"/>
        </w:rPr>
        <w:t xml:space="preserve">Поддержка </w:t>
      </w:r>
      <w:r>
        <w:rPr>
          <w:bCs/>
          <w:color w:val="000000"/>
          <w:sz w:val="28"/>
          <w:szCs w:val="28"/>
        </w:rPr>
        <w:t xml:space="preserve">казачьих обществ Белокалитвинского </w:t>
      </w:r>
      <w:proofErr w:type="gramStart"/>
      <w:r>
        <w:rPr>
          <w:bCs/>
          <w:color w:val="000000"/>
          <w:sz w:val="28"/>
          <w:szCs w:val="28"/>
        </w:rPr>
        <w:t>района»</w:t>
      </w:r>
      <w:r>
        <w:rPr>
          <w:color w:val="000000"/>
          <w:sz w:val="28"/>
          <w:szCs w:val="28"/>
        </w:rPr>
        <w:t xml:space="preserve">  и</w:t>
      </w:r>
      <w:proofErr w:type="gramEnd"/>
      <w:r>
        <w:rPr>
          <w:color w:val="000000"/>
          <w:sz w:val="28"/>
          <w:szCs w:val="28"/>
        </w:rPr>
        <w:t xml:space="preserve"> эффективности использования финансовых средств за 2016 год:</w:t>
      </w:r>
    </w:p>
    <w:p w:rsidR="003B5D07" w:rsidRDefault="003B5D07" w:rsidP="003B5D07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Данные об освоении бюджетных ассигнований на выполнение мероприятий представлены в таблице 1.</w:t>
      </w:r>
    </w:p>
    <w:p w:rsidR="003B5D07" w:rsidRDefault="003B5D07" w:rsidP="003B5D07">
      <w:pPr>
        <w:tabs>
          <w:tab w:val="left" w:pos="9540"/>
        </w:tabs>
        <w:ind w:firstLine="720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 xml:space="preserve">Фактические показатели реализации Программы соответствуют показателям, установленным докладами о результатах и основных направлениях деятельности ЮКО «Усть-Белокалитвинский казачий юрт». </w:t>
      </w:r>
    </w:p>
    <w:p w:rsidR="003B5D07" w:rsidRDefault="003B5D07">
      <w:pPr>
        <w:pStyle w:val="a3"/>
        <w:tabs>
          <w:tab w:val="clear" w:pos="4536"/>
          <w:tab w:val="clear" w:pos="9072"/>
        </w:tabs>
        <w:sectPr w:rsidR="003B5D07" w:rsidSect="00D129B6"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3B5D07" w:rsidRDefault="003B5D07" w:rsidP="003B5D07">
      <w:pPr>
        <w:pStyle w:val="a3"/>
        <w:spacing w:line="228" w:lineRule="auto"/>
        <w:jc w:val="right"/>
        <w:rPr>
          <w:color w:val="000000"/>
        </w:rPr>
      </w:pPr>
      <w:r>
        <w:rPr>
          <w:color w:val="000000"/>
        </w:rPr>
        <w:lastRenderedPageBreak/>
        <w:t>Таблица 1</w:t>
      </w:r>
    </w:p>
    <w:p w:rsidR="003B5D07" w:rsidRDefault="003B5D07" w:rsidP="003B5D07">
      <w:pPr>
        <w:pStyle w:val="a3"/>
        <w:spacing w:line="228" w:lineRule="auto"/>
        <w:jc w:val="center"/>
        <w:rPr>
          <w:color w:val="000000"/>
        </w:rPr>
      </w:pPr>
      <w:r>
        <w:rPr>
          <w:color w:val="000000"/>
        </w:rPr>
        <w:t>Сведения об использовании местного бюджета, областного бюджета, федерального бюджета и внебюджетных источников муниципальной программы «</w:t>
      </w:r>
      <w:r>
        <w:rPr>
          <w:bCs/>
          <w:color w:val="000000"/>
          <w:szCs w:val="28"/>
        </w:rPr>
        <w:t>Поддержка казачьих обществ Белокалитвинского района» за 2016 год.</w:t>
      </w:r>
    </w:p>
    <w:p w:rsidR="003B5D07" w:rsidRDefault="003B5D07" w:rsidP="003B5D07">
      <w:pPr>
        <w:pStyle w:val="a3"/>
        <w:spacing w:line="228" w:lineRule="auto"/>
        <w:jc w:val="center"/>
        <w:rPr>
          <w:color w:val="000000"/>
        </w:rPr>
      </w:pPr>
    </w:p>
    <w:tbl>
      <w:tblPr>
        <w:tblW w:w="15110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39"/>
        <w:gridCol w:w="4161"/>
        <w:gridCol w:w="3630"/>
        <w:gridCol w:w="2265"/>
        <w:gridCol w:w="2015"/>
      </w:tblGrid>
      <w:tr w:rsidR="003B5D07" w:rsidTr="00083157">
        <w:tc>
          <w:tcPr>
            <w:tcW w:w="3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Статус </w:t>
            </w:r>
          </w:p>
        </w:tc>
        <w:tc>
          <w:tcPr>
            <w:tcW w:w="41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муниципальной программы, подпрограммы, основного мероприятия ВЦП</w:t>
            </w:r>
          </w:p>
        </w:tc>
        <w:tc>
          <w:tcPr>
            <w:tcW w:w="3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08315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расходов предусмотренных муниципальной программой</w:t>
            </w:r>
          </w:p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(тыс. руб.)</w:t>
            </w:r>
          </w:p>
        </w:tc>
        <w:tc>
          <w:tcPr>
            <w:tcW w:w="2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Фактические расходы (тыс. руб.)</w:t>
            </w:r>
          </w:p>
        </w:tc>
      </w:tr>
      <w:tr w:rsidR="003B5D07" w:rsidTr="00083157">
        <w:tc>
          <w:tcPr>
            <w:tcW w:w="303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3B5D07" w:rsidTr="00083157">
        <w:tc>
          <w:tcPr>
            <w:tcW w:w="303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программа</w:t>
            </w:r>
          </w:p>
        </w:tc>
        <w:tc>
          <w:tcPr>
            <w:tcW w:w="416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3"/>
              <w:spacing w:line="228" w:lineRule="auto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 «</w:t>
            </w:r>
            <w:r>
              <w:rPr>
                <w:bCs/>
                <w:color w:val="000000"/>
                <w:szCs w:val="28"/>
              </w:rPr>
              <w:t>Поддержка казачьих обществ Белокалитвинского района»</w:t>
            </w: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12349,3</w:t>
            </w:r>
          </w:p>
        </w:tc>
        <w:tc>
          <w:tcPr>
            <w:tcW w:w="20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12349,3</w:t>
            </w:r>
          </w:p>
        </w:tc>
      </w:tr>
      <w:tr w:rsidR="003B5D07" w:rsidTr="00083157">
        <w:tc>
          <w:tcPr>
            <w:tcW w:w="3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3"/>
              <w:snapToGrid w:val="0"/>
              <w:spacing w:line="228" w:lineRule="auto"/>
              <w:rPr>
                <w:color w:val="000000"/>
                <w:szCs w:val="28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11830,0</w:t>
            </w:r>
          </w:p>
        </w:tc>
        <w:tc>
          <w:tcPr>
            <w:tcW w:w="20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11830,0</w:t>
            </w:r>
          </w:p>
        </w:tc>
      </w:tr>
      <w:tr w:rsidR="003B5D07" w:rsidTr="00083157">
        <w:tc>
          <w:tcPr>
            <w:tcW w:w="3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3"/>
              <w:snapToGrid w:val="0"/>
              <w:spacing w:line="228" w:lineRule="auto"/>
              <w:rPr>
                <w:color w:val="000000"/>
                <w:szCs w:val="28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B5D07" w:rsidTr="00083157">
        <w:tc>
          <w:tcPr>
            <w:tcW w:w="3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3"/>
              <w:snapToGrid w:val="0"/>
              <w:spacing w:line="228" w:lineRule="auto"/>
              <w:rPr>
                <w:color w:val="000000"/>
                <w:szCs w:val="28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419,3</w:t>
            </w:r>
          </w:p>
        </w:tc>
        <w:tc>
          <w:tcPr>
            <w:tcW w:w="20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419,3</w:t>
            </w:r>
          </w:p>
        </w:tc>
      </w:tr>
      <w:tr w:rsidR="003B5D07" w:rsidTr="00083157">
        <w:tc>
          <w:tcPr>
            <w:tcW w:w="3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3"/>
              <w:snapToGrid w:val="0"/>
              <w:spacing w:line="228" w:lineRule="auto"/>
              <w:rPr>
                <w:color w:val="000000"/>
                <w:szCs w:val="28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20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3B5D07" w:rsidTr="00083157">
        <w:tc>
          <w:tcPr>
            <w:tcW w:w="303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I</w:t>
            </w:r>
          </w:p>
        </w:tc>
        <w:tc>
          <w:tcPr>
            <w:tcW w:w="416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казачьих дружин ЮКО «УБКЮ»</w:t>
            </w: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11830,0</w:t>
            </w:r>
          </w:p>
        </w:tc>
        <w:tc>
          <w:tcPr>
            <w:tcW w:w="20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11830.0</w:t>
            </w:r>
          </w:p>
        </w:tc>
      </w:tr>
      <w:tr w:rsidR="003B5D07" w:rsidTr="00083157">
        <w:tc>
          <w:tcPr>
            <w:tcW w:w="3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11830,0</w:t>
            </w:r>
          </w:p>
        </w:tc>
        <w:tc>
          <w:tcPr>
            <w:tcW w:w="20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11830,0</w:t>
            </w:r>
          </w:p>
        </w:tc>
      </w:tr>
      <w:tr w:rsidR="003B5D07" w:rsidTr="00083157">
        <w:tc>
          <w:tcPr>
            <w:tcW w:w="3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B5D07" w:rsidTr="00083157">
        <w:tc>
          <w:tcPr>
            <w:tcW w:w="3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B5D07" w:rsidTr="00083157">
        <w:tc>
          <w:tcPr>
            <w:tcW w:w="3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Внебюджетный источники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B5D07" w:rsidTr="00083157">
        <w:tc>
          <w:tcPr>
            <w:tcW w:w="303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II</w:t>
            </w:r>
          </w:p>
        </w:tc>
        <w:tc>
          <w:tcPr>
            <w:tcW w:w="416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культурно-массовых и спортивных мероприятий ЮКО</w:t>
            </w: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519,3</w:t>
            </w:r>
          </w:p>
        </w:tc>
        <w:tc>
          <w:tcPr>
            <w:tcW w:w="20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519,3</w:t>
            </w:r>
          </w:p>
        </w:tc>
      </w:tr>
      <w:tr w:rsidR="003B5D07" w:rsidTr="00083157">
        <w:tc>
          <w:tcPr>
            <w:tcW w:w="3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B5D07" w:rsidTr="00083157">
        <w:tc>
          <w:tcPr>
            <w:tcW w:w="3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B5D07" w:rsidTr="00083157">
        <w:tc>
          <w:tcPr>
            <w:tcW w:w="3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419,3</w:t>
            </w:r>
          </w:p>
        </w:tc>
        <w:tc>
          <w:tcPr>
            <w:tcW w:w="20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419,3</w:t>
            </w:r>
          </w:p>
        </w:tc>
      </w:tr>
      <w:tr w:rsidR="003B5D07" w:rsidTr="00083157">
        <w:tc>
          <w:tcPr>
            <w:tcW w:w="3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фонды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20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3B5D07" w:rsidTr="00083157">
        <w:tc>
          <w:tcPr>
            <w:tcW w:w="303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 2.1</w:t>
            </w:r>
          </w:p>
        </w:tc>
        <w:tc>
          <w:tcPr>
            <w:tcW w:w="416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культурно-массовых мероприятий</w:t>
            </w: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259,3</w:t>
            </w:r>
          </w:p>
        </w:tc>
        <w:tc>
          <w:tcPr>
            <w:tcW w:w="20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259,3</w:t>
            </w:r>
          </w:p>
        </w:tc>
      </w:tr>
      <w:tr w:rsidR="003B5D07" w:rsidTr="00083157">
        <w:tc>
          <w:tcPr>
            <w:tcW w:w="3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B5D07" w:rsidTr="00083157">
        <w:tc>
          <w:tcPr>
            <w:tcW w:w="3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B5D07" w:rsidTr="00083157">
        <w:tc>
          <w:tcPr>
            <w:tcW w:w="3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159,3</w:t>
            </w:r>
          </w:p>
        </w:tc>
        <w:tc>
          <w:tcPr>
            <w:tcW w:w="20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159,3</w:t>
            </w:r>
          </w:p>
        </w:tc>
      </w:tr>
      <w:tr w:rsidR="003B5D07" w:rsidTr="00083157">
        <w:tc>
          <w:tcPr>
            <w:tcW w:w="3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фонды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20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</w:t>
            </w:r>
          </w:p>
        </w:tc>
      </w:tr>
      <w:tr w:rsidR="003B5D07" w:rsidTr="00083157">
        <w:tc>
          <w:tcPr>
            <w:tcW w:w="303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 2.2</w:t>
            </w:r>
          </w:p>
        </w:tc>
        <w:tc>
          <w:tcPr>
            <w:tcW w:w="416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Информационное обеспечение деятельности ЮКО «УБКЮ»</w:t>
            </w: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</w:t>
            </w:r>
          </w:p>
        </w:tc>
        <w:tc>
          <w:tcPr>
            <w:tcW w:w="20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</w:t>
            </w:r>
          </w:p>
        </w:tc>
      </w:tr>
      <w:tr w:rsidR="003B5D07" w:rsidTr="00083157">
        <w:tc>
          <w:tcPr>
            <w:tcW w:w="3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B5D07" w:rsidTr="00083157">
        <w:tc>
          <w:tcPr>
            <w:tcW w:w="3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B5D07" w:rsidTr="00083157">
        <w:tc>
          <w:tcPr>
            <w:tcW w:w="3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</w:t>
            </w:r>
          </w:p>
        </w:tc>
        <w:tc>
          <w:tcPr>
            <w:tcW w:w="20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</w:t>
            </w:r>
          </w:p>
        </w:tc>
      </w:tr>
      <w:tr w:rsidR="003B5D07" w:rsidTr="00083157">
        <w:tc>
          <w:tcPr>
            <w:tcW w:w="3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фонды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B5D07" w:rsidTr="00083157">
        <w:tc>
          <w:tcPr>
            <w:tcW w:w="303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 2.3</w:t>
            </w:r>
          </w:p>
        </w:tc>
        <w:tc>
          <w:tcPr>
            <w:tcW w:w="416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спортивных мероприятий</w:t>
            </w: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20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3B5D07" w:rsidTr="00083157">
        <w:tc>
          <w:tcPr>
            <w:tcW w:w="3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B5D07" w:rsidTr="00083157">
        <w:tc>
          <w:tcPr>
            <w:tcW w:w="3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B5D07" w:rsidTr="00083157">
        <w:tc>
          <w:tcPr>
            <w:tcW w:w="3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20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</w:tr>
      <w:tr w:rsidR="003B5D07" w:rsidTr="00083157">
        <w:tc>
          <w:tcPr>
            <w:tcW w:w="3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фонды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B5D07" w:rsidTr="00083157">
        <w:tc>
          <w:tcPr>
            <w:tcW w:w="303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мероприятие 2.4</w:t>
            </w:r>
          </w:p>
        </w:tc>
        <w:tc>
          <w:tcPr>
            <w:tcW w:w="416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содержанию конной базы (коммунальные платежи)</w:t>
            </w: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20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</w:tr>
      <w:tr w:rsidR="003B5D07" w:rsidTr="00083157">
        <w:tc>
          <w:tcPr>
            <w:tcW w:w="3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B5D07" w:rsidTr="00083157">
        <w:tc>
          <w:tcPr>
            <w:tcW w:w="3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B5D07" w:rsidTr="00083157">
        <w:tc>
          <w:tcPr>
            <w:tcW w:w="3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  <w:tc>
          <w:tcPr>
            <w:tcW w:w="20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50,0</w:t>
            </w:r>
          </w:p>
        </w:tc>
      </w:tr>
      <w:tr w:rsidR="003B5D07" w:rsidTr="00083157">
        <w:tc>
          <w:tcPr>
            <w:tcW w:w="303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16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rPr>
                <w:sz w:val="28"/>
                <w:szCs w:val="28"/>
              </w:rPr>
            </w:pP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 фонды</w:t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3B5D07" w:rsidRDefault="003B5D07" w:rsidP="003B5D07">
      <w:pPr>
        <w:pStyle w:val="a3"/>
        <w:spacing w:line="228" w:lineRule="auto"/>
        <w:jc w:val="center"/>
        <w:rPr>
          <w:color w:val="000000"/>
        </w:rPr>
      </w:pPr>
    </w:p>
    <w:p w:rsidR="003B5D07" w:rsidRDefault="003B5D07" w:rsidP="003B5D07">
      <w:pPr>
        <w:spacing w:line="228" w:lineRule="auto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2</w:t>
      </w:r>
    </w:p>
    <w:p w:rsidR="003B5D07" w:rsidRDefault="003B5D07" w:rsidP="003B5D07">
      <w:pPr>
        <w:tabs>
          <w:tab w:val="left" w:pos="95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достижении значений показателей (индикаторов) муниципальной программы «Поддержка казачьих обществ Белокалитвинского района»</w:t>
      </w:r>
    </w:p>
    <w:p w:rsidR="003B5D07" w:rsidRDefault="003B5D07" w:rsidP="003B5D07">
      <w:pPr>
        <w:jc w:val="center"/>
        <w:rPr>
          <w:sz w:val="28"/>
          <w:szCs w:val="28"/>
        </w:rPr>
      </w:pPr>
    </w:p>
    <w:tbl>
      <w:tblPr>
        <w:tblW w:w="15213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3"/>
        <w:gridCol w:w="2642"/>
        <w:gridCol w:w="1379"/>
        <w:gridCol w:w="3191"/>
        <w:gridCol w:w="1893"/>
        <w:gridCol w:w="2127"/>
        <w:gridCol w:w="3278"/>
      </w:tblGrid>
      <w:tr w:rsidR="003B5D07" w:rsidTr="00740C19">
        <w:tc>
          <w:tcPr>
            <w:tcW w:w="7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3B5D07" w:rsidRDefault="003B5D07" w:rsidP="00740C19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26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Показатель (индикатор)</w:t>
            </w:r>
          </w:p>
        </w:tc>
        <w:tc>
          <w:tcPr>
            <w:tcW w:w="13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</w:t>
            </w:r>
          </w:p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измерения</w:t>
            </w:r>
          </w:p>
        </w:tc>
        <w:tc>
          <w:tcPr>
            <w:tcW w:w="72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Значение показателей (индикаторов) муниципальной программы, подпрограммы муниципальной программы</w:t>
            </w:r>
          </w:p>
        </w:tc>
        <w:tc>
          <w:tcPr>
            <w:tcW w:w="32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Основание отклонений значений показателя (индикатора) на конец отчетного года</w:t>
            </w:r>
          </w:p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gramStart"/>
            <w:r>
              <w:rPr>
                <w:sz w:val="28"/>
                <w:szCs w:val="28"/>
              </w:rPr>
              <w:t>при наличие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</w:tr>
      <w:tr w:rsidR="003B5D07" w:rsidTr="00740C19">
        <w:tc>
          <w:tcPr>
            <w:tcW w:w="7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rPr>
                <w:sz w:val="28"/>
                <w:szCs w:val="28"/>
              </w:rPr>
            </w:pPr>
          </w:p>
        </w:tc>
        <w:tc>
          <w:tcPr>
            <w:tcW w:w="26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rPr>
                <w:sz w:val="28"/>
                <w:szCs w:val="28"/>
              </w:rPr>
            </w:pPr>
          </w:p>
        </w:tc>
        <w:tc>
          <w:tcPr>
            <w:tcW w:w="13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rPr>
                <w:sz w:val="28"/>
                <w:szCs w:val="28"/>
              </w:rPr>
            </w:pPr>
          </w:p>
        </w:tc>
        <w:tc>
          <w:tcPr>
            <w:tcW w:w="31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 сопутствующий отчетному</w:t>
            </w:r>
          </w:p>
        </w:tc>
        <w:tc>
          <w:tcPr>
            <w:tcW w:w="402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Отчетный год</w:t>
            </w:r>
          </w:p>
        </w:tc>
        <w:tc>
          <w:tcPr>
            <w:tcW w:w="32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rPr>
                <w:sz w:val="28"/>
                <w:szCs w:val="28"/>
              </w:rPr>
            </w:pPr>
          </w:p>
        </w:tc>
      </w:tr>
      <w:tr w:rsidR="003B5D07" w:rsidTr="00740C19">
        <w:tc>
          <w:tcPr>
            <w:tcW w:w="70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rPr>
                <w:sz w:val="28"/>
                <w:szCs w:val="28"/>
              </w:rPr>
            </w:pPr>
          </w:p>
        </w:tc>
        <w:tc>
          <w:tcPr>
            <w:tcW w:w="26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rPr>
                <w:sz w:val="28"/>
                <w:szCs w:val="28"/>
              </w:rPr>
            </w:pPr>
          </w:p>
        </w:tc>
        <w:tc>
          <w:tcPr>
            <w:tcW w:w="13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rPr>
                <w:sz w:val="28"/>
                <w:szCs w:val="28"/>
              </w:rPr>
            </w:pPr>
          </w:p>
        </w:tc>
        <w:tc>
          <w:tcPr>
            <w:tcW w:w="31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rPr>
                <w:sz w:val="28"/>
                <w:szCs w:val="28"/>
              </w:rPr>
            </w:pP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</w:t>
            </w:r>
          </w:p>
        </w:tc>
        <w:tc>
          <w:tcPr>
            <w:tcW w:w="32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rPr>
                <w:sz w:val="28"/>
                <w:szCs w:val="28"/>
              </w:rPr>
            </w:pPr>
          </w:p>
        </w:tc>
      </w:tr>
      <w:tr w:rsidR="003B5D07" w:rsidTr="00740C19">
        <w:tc>
          <w:tcPr>
            <w:tcW w:w="7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1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3B5D07" w:rsidTr="00740C19">
        <w:tc>
          <w:tcPr>
            <w:tcW w:w="15213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программа «Поддержка казачьих обществ Белокалитвинского района»</w:t>
            </w:r>
          </w:p>
        </w:tc>
      </w:tr>
      <w:tr w:rsidR="003B5D07" w:rsidTr="00740C19">
        <w:tc>
          <w:tcPr>
            <w:tcW w:w="7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</w:p>
        </w:tc>
        <w:tc>
          <w:tcPr>
            <w:tcW w:w="2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выходов дружинников на дежурство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Человек/</w:t>
            </w:r>
          </w:p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дней</w:t>
            </w:r>
          </w:p>
        </w:tc>
        <w:tc>
          <w:tcPr>
            <w:tcW w:w="31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8570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8570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6698</w:t>
            </w:r>
          </w:p>
        </w:tc>
        <w:tc>
          <w:tcPr>
            <w:tcW w:w="3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Неукомплектованная штатная численность</w:t>
            </w:r>
          </w:p>
        </w:tc>
      </w:tr>
      <w:tr w:rsidR="003B5D07" w:rsidTr="00740C19">
        <w:tc>
          <w:tcPr>
            <w:tcW w:w="7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</w:p>
        </w:tc>
        <w:tc>
          <w:tcPr>
            <w:tcW w:w="2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членов казачьих обществ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</w:t>
            </w:r>
          </w:p>
        </w:tc>
        <w:tc>
          <w:tcPr>
            <w:tcW w:w="31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</w:t>
            </w:r>
          </w:p>
        </w:tc>
        <w:tc>
          <w:tcPr>
            <w:tcW w:w="3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3B5D07" w:rsidTr="00740C19">
        <w:tc>
          <w:tcPr>
            <w:tcW w:w="7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</w:p>
        </w:tc>
        <w:tc>
          <w:tcPr>
            <w:tcW w:w="2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Увеличение числа казачьих школ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</w:t>
            </w:r>
          </w:p>
        </w:tc>
        <w:tc>
          <w:tcPr>
            <w:tcW w:w="31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3B5D07" w:rsidTr="00740C19">
        <w:tc>
          <w:tcPr>
            <w:tcW w:w="7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6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  <w:proofErr w:type="gramStart"/>
            <w:r>
              <w:rPr>
                <w:sz w:val="28"/>
                <w:szCs w:val="28"/>
              </w:rPr>
              <w:t>казачат</w:t>
            </w:r>
            <w:proofErr w:type="gramEnd"/>
            <w:r>
              <w:rPr>
                <w:sz w:val="28"/>
                <w:szCs w:val="28"/>
              </w:rPr>
              <w:t xml:space="preserve"> приготовленных к службе в Вооруженных Силах Российской Федерации</w:t>
            </w:r>
          </w:p>
        </w:tc>
        <w:tc>
          <w:tcPr>
            <w:tcW w:w="13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человек</w:t>
            </w:r>
          </w:p>
        </w:tc>
        <w:tc>
          <w:tcPr>
            <w:tcW w:w="31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3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3B5D07" w:rsidRDefault="003B5D07" w:rsidP="003B5D07">
      <w:pPr>
        <w:spacing w:line="228" w:lineRule="auto"/>
        <w:jc w:val="center"/>
        <w:rPr>
          <w:sz w:val="28"/>
          <w:szCs w:val="28"/>
        </w:rPr>
      </w:pPr>
    </w:p>
    <w:p w:rsidR="003B5D07" w:rsidRDefault="003B5D07" w:rsidP="003B5D07">
      <w:pPr>
        <w:jc w:val="center"/>
        <w:rPr>
          <w:sz w:val="12"/>
          <w:szCs w:val="12"/>
        </w:rPr>
      </w:pPr>
    </w:p>
    <w:p w:rsidR="003B5D07" w:rsidRDefault="003B5D07" w:rsidP="003B5D07">
      <w:pPr>
        <w:jc w:val="center"/>
        <w:rPr>
          <w:sz w:val="12"/>
          <w:szCs w:val="12"/>
        </w:rPr>
      </w:pPr>
    </w:p>
    <w:p w:rsidR="003B5D07" w:rsidRDefault="003B5D07" w:rsidP="003B5D07">
      <w:pPr>
        <w:jc w:val="center"/>
        <w:rPr>
          <w:sz w:val="12"/>
          <w:szCs w:val="12"/>
        </w:rPr>
      </w:pPr>
    </w:p>
    <w:p w:rsidR="003B5D07" w:rsidRDefault="003B5D07" w:rsidP="003B5D07">
      <w:pPr>
        <w:pStyle w:val="a3"/>
        <w:spacing w:line="228" w:lineRule="auto"/>
        <w:jc w:val="center"/>
        <w:rPr>
          <w:color w:val="000000"/>
          <w:szCs w:val="28"/>
        </w:rPr>
      </w:pPr>
    </w:p>
    <w:p w:rsidR="003B5D07" w:rsidRDefault="003B5D07" w:rsidP="003B5D07">
      <w:pPr>
        <w:jc w:val="center"/>
        <w:rPr>
          <w:color w:val="000000"/>
          <w:sz w:val="12"/>
          <w:szCs w:val="12"/>
        </w:rPr>
      </w:pPr>
    </w:p>
    <w:p w:rsidR="003B5D07" w:rsidRDefault="003B5D07" w:rsidP="003B5D07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3</w:t>
      </w:r>
    </w:p>
    <w:p w:rsidR="003B5D07" w:rsidRDefault="003B5D07" w:rsidP="003B5D07">
      <w:pPr>
        <w:tabs>
          <w:tab w:val="left" w:pos="95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Сведения о степени выполнения основных мероприятий подпрограмм муниципальной программы, мероприятий ведомственных целевых программ</w:t>
      </w:r>
    </w:p>
    <w:tbl>
      <w:tblPr>
        <w:tblW w:w="15673" w:type="dxa"/>
        <w:tblInd w:w="-367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3"/>
        <w:gridCol w:w="1998"/>
        <w:gridCol w:w="1954"/>
        <w:gridCol w:w="1474"/>
        <w:gridCol w:w="1479"/>
        <w:gridCol w:w="1481"/>
        <w:gridCol w:w="1473"/>
        <w:gridCol w:w="2206"/>
        <w:gridCol w:w="1728"/>
        <w:gridCol w:w="1387"/>
      </w:tblGrid>
      <w:tr w:rsidR="003B5D07" w:rsidTr="00083157">
        <w:tc>
          <w:tcPr>
            <w:tcW w:w="4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19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9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</w:t>
            </w:r>
          </w:p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(ФИО)</w:t>
            </w:r>
          </w:p>
        </w:tc>
        <w:tc>
          <w:tcPr>
            <w:tcW w:w="29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Плановый срок</w:t>
            </w:r>
          </w:p>
        </w:tc>
        <w:tc>
          <w:tcPr>
            <w:tcW w:w="29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Фактический срок</w:t>
            </w:r>
          </w:p>
        </w:tc>
        <w:tc>
          <w:tcPr>
            <w:tcW w:w="39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Результаты </w:t>
            </w:r>
          </w:p>
        </w:tc>
        <w:tc>
          <w:tcPr>
            <w:tcW w:w="13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Pr="00083157" w:rsidRDefault="003B5D07" w:rsidP="00740C19">
            <w:pPr>
              <w:pStyle w:val="a6"/>
              <w:jc w:val="center"/>
              <w:rPr>
                <w:sz w:val="26"/>
                <w:szCs w:val="26"/>
              </w:rPr>
            </w:pPr>
            <w:r w:rsidRPr="00083157">
              <w:rPr>
                <w:sz w:val="26"/>
                <w:szCs w:val="26"/>
              </w:rPr>
              <w:t>Проблемы, возникшие в ходе реализации мероприятия</w:t>
            </w:r>
          </w:p>
        </w:tc>
      </w:tr>
      <w:tr w:rsidR="003B5D07" w:rsidTr="00083157">
        <w:tc>
          <w:tcPr>
            <w:tcW w:w="4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Начала реализации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Окончания</w:t>
            </w:r>
          </w:p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реализации</w:t>
            </w:r>
          </w:p>
        </w:tc>
        <w:tc>
          <w:tcPr>
            <w:tcW w:w="1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Начала реализации</w:t>
            </w:r>
          </w:p>
        </w:tc>
        <w:tc>
          <w:tcPr>
            <w:tcW w:w="14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Окончания</w:t>
            </w:r>
          </w:p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реализации</w:t>
            </w:r>
          </w:p>
        </w:tc>
        <w:tc>
          <w:tcPr>
            <w:tcW w:w="22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запланированные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достигнутые</w:t>
            </w:r>
          </w:p>
        </w:tc>
        <w:tc>
          <w:tcPr>
            <w:tcW w:w="138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3B5D07" w:rsidTr="00083157">
        <w:tc>
          <w:tcPr>
            <w:tcW w:w="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2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3B5D07" w:rsidTr="00083157">
        <w:tc>
          <w:tcPr>
            <w:tcW w:w="15673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I «Содержание казачьих дружин ЮКО «УБКЮ»</w:t>
            </w:r>
          </w:p>
        </w:tc>
      </w:tr>
      <w:tr w:rsidR="003B5D07" w:rsidTr="00083157">
        <w:tc>
          <w:tcPr>
            <w:tcW w:w="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</w:p>
        </w:tc>
        <w:tc>
          <w:tcPr>
            <w:tcW w:w="19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Оплата труда членов казачьей дружины</w:t>
            </w:r>
          </w:p>
        </w:tc>
        <w:tc>
          <w:tcPr>
            <w:tcW w:w="19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Левченко С.М.</w:t>
            </w:r>
          </w:p>
        </w:tc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-декабрь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-декабрь</w:t>
            </w:r>
          </w:p>
        </w:tc>
        <w:tc>
          <w:tcPr>
            <w:tcW w:w="1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-декабрь</w:t>
            </w:r>
          </w:p>
        </w:tc>
        <w:tc>
          <w:tcPr>
            <w:tcW w:w="14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-декабрь</w:t>
            </w:r>
          </w:p>
        </w:tc>
        <w:tc>
          <w:tcPr>
            <w:tcW w:w="22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Оплата труда в полном объеме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Оплата труда в полном объеме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B5D07" w:rsidTr="00083157">
        <w:tc>
          <w:tcPr>
            <w:tcW w:w="15673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Подпрограмма II «Проведение культурно-массовых и спортивных мероприятий ЮКЮ «УБКЮ»</w:t>
            </w:r>
          </w:p>
        </w:tc>
      </w:tr>
      <w:tr w:rsidR="003B5D07" w:rsidTr="00083157">
        <w:tc>
          <w:tcPr>
            <w:tcW w:w="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9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«Юный Атаман»</w:t>
            </w:r>
          </w:p>
        </w:tc>
        <w:tc>
          <w:tcPr>
            <w:tcW w:w="19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Самуйлик В.В.</w:t>
            </w:r>
          </w:p>
        </w:tc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1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14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22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конкурса, награждение победителя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проведен, победитель награжден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B5D07" w:rsidTr="00083157">
        <w:tc>
          <w:tcPr>
            <w:tcW w:w="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9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среди хуторских казачьих обществ </w:t>
            </w:r>
            <w:r>
              <w:rPr>
                <w:sz w:val="28"/>
                <w:szCs w:val="28"/>
              </w:rPr>
              <w:lastRenderedPageBreak/>
              <w:t>Военно-полевой лагерь</w:t>
            </w:r>
          </w:p>
        </w:tc>
        <w:tc>
          <w:tcPr>
            <w:tcW w:w="19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Самуйлик В.В.</w:t>
            </w:r>
          </w:p>
        </w:tc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1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14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22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конкурса, награждение победителя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проведен, победители награждены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B5D07" w:rsidTr="00083157">
        <w:tc>
          <w:tcPr>
            <w:tcW w:w="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9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Троицкие гуляния</w:t>
            </w:r>
          </w:p>
        </w:tc>
        <w:tc>
          <w:tcPr>
            <w:tcW w:w="19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Самуйлик В.В.</w:t>
            </w:r>
          </w:p>
        </w:tc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 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 </w:t>
            </w:r>
          </w:p>
        </w:tc>
        <w:tc>
          <w:tcPr>
            <w:tcW w:w="1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 </w:t>
            </w:r>
          </w:p>
        </w:tc>
        <w:tc>
          <w:tcPr>
            <w:tcW w:w="14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 </w:t>
            </w:r>
          </w:p>
        </w:tc>
        <w:tc>
          <w:tcPr>
            <w:tcW w:w="22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Проведения фестиваля, награждение победителей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Фестиваль проведен, победитель награжден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</w:t>
            </w:r>
          </w:p>
        </w:tc>
      </w:tr>
      <w:tr w:rsidR="003B5D07" w:rsidTr="00083157">
        <w:tc>
          <w:tcPr>
            <w:tcW w:w="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9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Встреча с ветеранами казачьего движения «Судьба моя казачья»</w:t>
            </w:r>
          </w:p>
        </w:tc>
        <w:tc>
          <w:tcPr>
            <w:tcW w:w="19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Самуйлик В.В.</w:t>
            </w:r>
          </w:p>
        </w:tc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1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14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2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встречи с ветеранами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Встреча проведена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B5D07" w:rsidTr="00083157">
        <w:tc>
          <w:tcPr>
            <w:tcW w:w="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9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Празднование «Покров батюшка»</w:t>
            </w:r>
          </w:p>
        </w:tc>
        <w:tc>
          <w:tcPr>
            <w:tcW w:w="19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Самуйлик В.В.</w:t>
            </w:r>
          </w:p>
        </w:tc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1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14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22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конкурса, награждение победителя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проведен, победители награждены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B5D07" w:rsidTr="00083157">
        <w:tc>
          <w:tcPr>
            <w:tcW w:w="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9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Фестиваль «Матушка казанская»</w:t>
            </w:r>
          </w:p>
        </w:tc>
        <w:tc>
          <w:tcPr>
            <w:tcW w:w="19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Самуйлик В.В.</w:t>
            </w:r>
          </w:p>
        </w:tc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1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14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22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Проведения фестиваля, награждение победителей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Фестиваль проведен, победитель награжден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B5D07" w:rsidTr="00083157">
        <w:tc>
          <w:tcPr>
            <w:tcW w:w="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19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казачьих династий «Казачьему роду нет переводу»</w:t>
            </w:r>
          </w:p>
        </w:tc>
        <w:tc>
          <w:tcPr>
            <w:tcW w:w="19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Самуйлик В.В.</w:t>
            </w:r>
          </w:p>
        </w:tc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1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14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22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конкурса, награждение победителя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проведен, победители награждены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B5D07" w:rsidTr="00083157">
        <w:tc>
          <w:tcPr>
            <w:tcW w:w="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19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 в казачата «Казаком нужно родиться. Нужно быть. Нужно стать»</w:t>
            </w:r>
          </w:p>
        </w:tc>
        <w:tc>
          <w:tcPr>
            <w:tcW w:w="19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Самуйлик В.В.</w:t>
            </w:r>
          </w:p>
        </w:tc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1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14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22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приема в казачата среди учащихся казачьих школ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Мероприятие проведено: прием в казачата проведен во всех казачьих школах. Принято 232 школьника.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B5D07" w:rsidTr="00083157">
        <w:tc>
          <w:tcPr>
            <w:tcW w:w="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19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«Юная казачка»</w:t>
            </w:r>
          </w:p>
        </w:tc>
        <w:tc>
          <w:tcPr>
            <w:tcW w:w="19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Самуйлик В.В.</w:t>
            </w:r>
          </w:p>
        </w:tc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1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14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2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конкурса, награждение победителя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проведен, победители награждены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B5D07" w:rsidTr="00083157">
        <w:tc>
          <w:tcPr>
            <w:tcW w:w="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19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«Хвала тебе казачка»</w:t>
            </w:r>
          </w:p>
        </w:tc>
        <w:tc>
          <w:tcPr>
            <w:tcW w:w="19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Самуйлик В.В.</w:t>
            </w:r>
          </w:p>
        </w:tc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1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14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22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конкурса, награждение победителя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проведен, победители награждены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B5D07" w:rsidTr="00083157">
        <w:tc>
          <w:tcPr>
            <w:tcW w:w="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19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Подвоз казаков на казачьи мероприятия</w:t>
            </w:r>
          </w:p>
        </w:tc>
        <w:tc>
          <w:tcPr>
            <w:tcW w:w="19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Самуйлик В.В.</w:t>
            </w:r>
          </w:p>
        </w:tc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-декабрь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-декабрь</w:t>
            </w:r>
          </w:p>
        </w:tc>
        <w:tc>
          <w:tcPr>
            <w:tcW w:w="1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-декабрь</w:t>
            </w:r>
          </w:p>
        </w:tc>
        <w:tc>
          <w:tcPr>
            <w:tcW w:w="14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-декабрь</w:t>
            </w:r>
          </w:p>
        </w:tc>
        <w:tc>
          <w:tcPr>
            <w:tcW w:w="22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Подвоз казаков на мероприятия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Исполнено 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B5D07" w:rsidTr="00083157">
        <w:tc>
          <w:tcPr>
            <w:tcW w:w="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19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конной базы (коммунальные платежи)</w:t>
            </w:r>
          </w:p>
        </w:tc>
        <w:tc>
          <w:tcPr>
            <w:tcW w:w="19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Самуйлик В.В.</w:t>
            </w:r>
          </w:p>
        </w:tc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-декабрь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-декабрь</w:t>
            </w:r>
          </w:p>
        </w:tc>
        <w:tc>
          <w:tcPr>
            <w:tcW w:w="1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-декабрь</w:t>
            </w:r>
          </w:p>
        </w:tc>
        <w:tc>
          <w:tcPr>
            <w:tcW w:w="14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-декабрь</w:t>
            </w:r>
          </w:p>
        </w:tc>
        <w:tc>
          <w:tcPr>
            <w:tcW w:w="22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Оплата коммунальных платежей на содержание конной база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Оплата произведена в полном объеме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B5D07" w:rsidTr="00083157">
        <w:tc>
          <w:tcPr>
            <w:tcW w:w="4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13.</w:t>
            </w:r>
          </w:p>
        </w:tc>
        <w:tc>
          <w:tcPr>
            <w:tcW w:w="19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Изготовление и верстка газеты «Майдан»</w:t>
            </w:r>
          </w:p>
        </w:tc>
        <w:tc>
          <w:tcPr>
            <w:tcW w:w="195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08315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Самуйлик</w:t>
            </w:r>
            <w:r w:rsidR="003B5D07">
              <w:rPr>
                <w:sz w:val="28"/>
                <w:szCs w:val="28"/>
              </w:rPr>
              <w:t xml:space="preserve"> В.В.</w:t>
            </w:r>
          </w:p>
        </w:tc>
        <w:tc>
          <w:tcPr>
            <w:tcW w:w="14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-декабрь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-декабрь</w:t>
            </w:r>
          </w:p>
        </w:tc>
        <w:tc>
          <w:tcPr>
            <w:tcW w:w="14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-декабрь</w:t>
            </w:r>
          </w:p>
        </w:tc>
        <w:tc>
          <w:tcPr>
            <w:tcW w:w="14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-декабрь</w:t>
            </w:r>
          </w:p>
        </w:tc>
        <w:tc>
          <w:tcPr>
            <w:tcW w:w="220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Оплата  услуг</w:t>
            </w:r>
            <w:proofErr w:type="gramEnd"/>
            <w:r>
              <w:rPr>
                <w:sz w:val="28"/>
                <w:szCs w:val="28"/>
              </w:rPr>
              <w:t xml:space="preserve"> по изготовлению и верстки газеты «Майдан»</w:t>
            </w:r>
          </w:p>
        </w:tc>
        <w:tc>
          <w:tcPr>
            <w:tcW w:w="17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Выплаты произведены в полном объеме.</w:t>
            </w:r>
          </w:p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 газеты — 1 раз в месяц.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3B5D07" w:rsidRDefault="003B5D07" w:rsidP="00740C19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3B5D07" w:rsidRDefault="003B5D07" w:rsidP="003B5D07">
      <w:pPr>
        <w:tabs>
          <w:tab w:val="left" w:pos="9540"/>
        </w:tabs>
        <w:jc w:val="center"/>
        <w:rPr>
          <w:sz w:val="28"/>
          <w:szCs w:val="28"/>
        </w:rPr>
      </w:pPr>
    </w:p>
    <w:p w:rsidR="00083157" w:rsidRDefault="00083157" w:rsidP="003B5D07">
      <w:pPr>
        <w:tabs>
          <w:tab w:val="left" w:pos="9540"/>
        </w:tabs>
        <w:jc w:val="center"/>
        <w:rPr>
          <w:sz w:val="28"/>
          <w:szCs w:val="28"/>
        </w:rPr>
      </w:pPr>
    </w:p>
    <w:p w:rsidR="00083157" w:rsidRDefault="00083157" w:rsidP="003B5D07">
      <w:pPr>
        <w:tabs>
          <w:tab w:val="left" w:pos="9540"/>
        </w:tabs>
        <w:jc w:val="center"/>
        <w:rPr>
          <w:sz w:val="28"/>
          <w:szCs w:val="28"/>
        </w:rPr>
      </w:pPr>
    </w:p>
    <w:p w:rsidR="00083157" w:rsidRDefault="00083157" w:rsidP="003B5D07">
      <w:pPr>
        <w:tabs>
          <w:tab w:val="left" w:pos="9540"/>
        </w:tabs>
        <w:jc w:val="center"/>
        <w:rPr>
          <w:sz w:val="28"/>
          <w:szCs w:val="28"/>
        </w:rPr>
      </w:pPr>
    </w:p>
    <w:p w:rsidR="003B5D07" w:rsidRDefault="003B5D07" w:rsidP="003B5D07">
      <w:pPr>
        <w:rPr>
          <w:sz w:val="28"/>
          <w:szCs w:val="28"/>
        </w:rPr>
      </w:pPr>
      <w:r>
        <w:rPr>
          <w:sz w:val="28"/>
          <w:szCs w:val="28"/>
        </w:rPr>
        <w:t xml:space="preserve">Управляющий делами                                                                                                                                Л.Г. Василенко </w:t>
      </w:r>
    </w:p>
    <w:p w:rsidR="003B5D07" w:rsidRDefault="003B5D07" w:rsidP="003B5D07">
      <w:pPr>
        <w:rPr>
          <w:sz w:val="28"/>
          <w:szCs w:val="28"/>
        </w:rPr>
      </w:pP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3B5D07"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1B9" w:rsidRDefault="004841B9">
      <w:r>
        <w:separator/>
      </w:r>
    </w:p>
  </w:endnote>
  <w:endnote w:type="continuationSeparator" w:id="0">
    <w:p w:rsidR="004841B9" w:rsidRDefault="00484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83157" w:rsidRPr="00083157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83157">
      <w:rPr>
        <w:noProof/>
        <w:sz w:val="14"/>
        <w:lang w:val="en-US"/>
      </w:rPr>
      <w:t>G</w:t>
    </w:r>
    <w:r w:rsidR="00083157" w:rsidRPr="00083157">
      <w:rPr>
        <w:noProof/>
        <w:sz w:val="14"/>
      </w:rPr>
      <w:t>:\Мои документы\Постановления\отчет_Поддер-казач.</w:t>
    </w:r>
    <w:r w:rsidR="00083157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EA5275" w:rsidRPr="00EA5275">
      <w:rPr>
        <w:noProof/>
        <w:sz w:val="14"/>
      </w:rPr>
      <w:t>4/14/2017 9:51:00</w:t>
    </w:r>
    <w:r w:rsidR="00EA5275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083157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EA5275">
      <w:rPr>
        <w:noProof/>
        <w:sz w:val="14"/>
        <w:lang w:val="en-US"/>
      </w:rPr>
      <w:t>11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EA5275">
      <w:rPr>
        <w:noProof/>
        <w:sz w:val="14"/>
      </w:rPr>
      <w:t>11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1B9" w:rsidRDefault="004841B9">
      <w:r>
        <w:separator/>
      </w:r>
    </w:p>
  </w:footnote>
  <w:footnote w:type="continuationSeparator" w:id="0">
    <w:p w:rsidR="004841B9" w:rsidRDefault="00484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06C61AB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62E207E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BD562AA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0285F4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6916CDE2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E630626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B96798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A22B60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669AB7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35F773B2"/>
    <w:multiLevelType w:val="multilevel"/>
    <w:tmpl w:val="AD483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AD1EA0"/>
    <w:multiLevelType w:val="hybridMultilevel"/>
    <w:tmpl w:val="3C946DB0"/>
    <w:lvl w:ilvl="0" w:tplc="9800C2D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B7C8DE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9EC21D3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72C72F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D668FCE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6500F0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15AF8C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63A17E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3120E78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66B86578"/>
    <w:multiLevelType w:val="multilevel"/>
    <w:tmpl w:val="0F463712"/>
    <w:lvl w:ilvl="0">
      <w:start w:val="1"/>
      <w:numFmt w:val="decimal"/>
      <w:lvlText w:val="%1."/>
      <w:lvlJc w:val="left"/>
      <w:pPr>
        <w:ind w:left="108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D07"/>
    <w:rsid w:val="000135FF"/>
    <w:rsid w:val="0002101A"/>
    <w:rsid w:val="00040C21"/>
    <w:rsid w:val="00042119"/>
    <w:rsid w:val="00056046"/>
    <w:rsid w:val="00083157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B7080"/>
    <w:rsid w:val="002D4093"/>
    <w:rsid w:val="00320F99"/>
    <w:rsid w:val="00326F6E"/>
    <w:rsid w:val="00346A95"/>
    <w:rsid w:val="0037568B"/>
    <w:rsid w:val="003B5D07"/>
    <w:rsid w:val="003F3219"/>
    <w:rsid w:val="00405D8A"/>
    <w:rsid w:val="00446556"/>
    <w:rsid w:val="00464534"/>
    <w:rsid w:val="00482BF6"/>
    <w:rsid w:val="004841B9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EA5275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7E4969-1DAB-4C61-9BE5-4229FFE01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3B5D07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31">
    <w:name w:val="Основной текст 31"/>
    <w:basedOn w:val="a"/>
    <w:qFormat/>
    <w:rsid w:val="003B5D07"/>
    <w:pPr>
      <w:suppressAutoHyphens/>
      <w:jc w:val="center"/>
    </w:pPr>
    <w:rPr>
      <w:rFonts w:eastAsia="Calibri"/>
      <w:sz w:val="27"/>
      <w:szCs w:val="27"/>
      <w:lang w:eastAsia="zh-CN"/>
    </w:rPr>
  </w:style>
  <w:style w:type="paragraph" w:customStyle="1" w:styleId="a6">
    <w:name w:val="Содержимое таблицы"/>
    <w:basedOn w:val="a"/>
    <w:qFormat/>
    <w:rsid w:val="003B5D07"/>
    <w:pPr>
      <w:suppressLineNumbers/>
      <w:suppressAutoHyphens/>
    </w:pPr>
    <w:rPr>
      <w:lang w:eastAsia="zh-CN"/>
    </w:rPr>
  </w:style>
  <w:style w:type="paragraph" w:styleId="a7">
    <w:name w:val="Balloon Text"/>
    <w:basedOn w:val="a"/>
    <w:link w:val="a8"/>
    <w:rsid w:val="0008315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0831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5</TotalTime>
  <Pages>1</Pages>
  <Words>1984</Words>
  <Characters>11313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2017-04-14T06:51:00Z</cp:lastPrinted>
  <dcterms:created xsi:type="dcterms:W3CDTF">2017-04-14T06:46:00Z</dcterms:created>
  <dcterms:modified xsi:type="dcterms:W3CDTF">2017-05-16T09:17:00Z</dcterms:modified>
</cp:coreProperties>
</file>