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AEF" w:rsidRDefault="00545A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545AEF" w:rsidRDefault="00545AEF">
      <w:pPr>
        <w:widowControl w:val="0"/>
        <w:spacing w:after="0" w:line="240" w:lineRule="auto"/>
        <w:ind w:left="709"/>
        <w:jc w:val="both"/>
        <w:rPr>
          <w:rFonts w:ascii="Arial" w:eastAsia="Calibri" w:hAnsi="Arial" w:cs="Arial"/>
          <w:i/>
          <w:sz w:val="28"/>
          <w:szCs w:val="28"/>
          <w:lang w:eastAsia="ru-RU"/>
        </w:rPr>
      </w:pPr>
    </w:p>
    <w:p w:rsidR="00545AEF" w:rsidRDefault="008C5398">
      <w:pPr>
        <w:widowControl w:val="0"/>
        <w:spacing w:after="0" w:line="240" w:lineRule="auto"/>
        <w:ind w:left="709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вопросов для участников публичных обсуждений </w:t>
      </w:r>
    </w:p>
    <w:p w:rsidR="001C18C6" w:rsidRPr="001C18C6" w:rsidRDefault="008C5398" w:rsidP="001C1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проекта постановления Администрации Белокалитвинского района «</w:t>
      </w:r>
      <w:r w:rsidR="001C18C6" w:rsidRPr="001C18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 Администрации Белокалитвинского района от 30.09.2011 № 1431».</w:t>
      </w:r>
    </w:p>
    <w:p w:rsidR="00545AEF" w:rsidRDefault="00545AEF">
      <w:pPr>
        <w:widowControl w:val="0"/>
        <w:spacing w:after="0" w:line="240" w:lineRule="auto"/>
        <w:ind w:left="709"/>
        <w:jc w:val="center"/>
      </w:pPr>
    </w:p>
    <w:p w:rsidR="00545AEF" w:rsidRDefault="00545AEF">
      <w:pPr>
        <w:widowControl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:rsidR="001C18C6" w:rsidRPr="001C18C6" w:rsidRDefault="008C5398" w:rsidP="001C18C6">
      <w:pPr>
        <w:pStyle w:val="ae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18C6">
        <w:rPr>
          <w:rFonts w:ascii="Times New Roman" w:hAnsi="Times New Roman"/>
          <w:sz w:val="28"/>
          <w:szCs w:val="28"/>
        </w:rPr>
        <w:t xml:space="preserve">Возможное </w:t>
      </w:r>
      <w:r w:rsidR="001C18C6" w:rsidRPr="001C18C6">
        <w:rPr>
          <w:rFonts w:ascii="Times New Roman" w:hAnsi="Times New Roman"/>
          <w:sz w:val="28"/>
          <w:szCs w:val="28"/>
        </w:rPr>
        <w:t>изменение критерий отбора претендентов на получение субсидий из числа начинающих предпринимателей в воз</w:t>
      </w:r>
      <w:r w:rsidR="001C18C6">
        <w:rPr>
          <w:rFonts w:ascii="Times New Roman" w:hAnsi="Times New Roman"/>
          <w:sz w:val="28"/>
          <w:szCs w:val="28"/>
        </w:rPr>
        <w:t>ра</w:t>
      </w:r>
      <w:r w:rsidR="001C18C6" w:rsidRPr="001C18C6">
        <w:rPr>
          <w:rFonts w:ascii="Times New Roman" w:hAnsi="Times New Roman"/>
          <w:sz w:val="28"/>
          <w:szCs w:val="28"/>
        </w:rPr>
        <w:t>сте до 30 лет.</w:t>
      </w:r>
    </w:p>
    <w:p w:rsidR="008C5398" w:rsidRPr="008C5398" w:rsidRDefault="001C18C6" w:rsidP="008C5398">
      <w:pPr>
        <w:pStyle w:val="ae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Влияние  предлагаемых условий для начинающих предпринимателей в возрасте до 30 лет </w:t>
      </w:r>
      <w:r w:rsidR="008C5398" w:rsidRPr="008C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получение субсидий  другими претендентами.</w:t>
      </w:r>
      <w:bookmarkStart w:id="0" w:name="_GoBack"/>
      <w:bookmarkEnd w:id="0"/>
    </w:p>
    <w:sectPr w:rsidR="008C5398" w:rsidRPr="008C5398">
      <w:headerReference w:type="default" r:id="rId7"/>
      <w:footerReference w:type="default" r:id="rId8"/>
      <w:footerReference w:type="first" r:id="rId9"/>
      <w:pgSz w:w="11906" w:h="16838"/>
      <w:pgMar w:top="1134" w:right="1134" w:bottom="1134" w:left="1418" w:header="709" w:footer="709" w:gutter="0"/>
      <w:pgNumType w:start="1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C5398">
      <w:pPr>
        <w:spacing w:after="0" w:line="240" w:lineRule="auto"/>
      </w:pPr>
      <w:r>
        <w:separator/>
      </w:r>
    </w:p>
  </w:endnote>
  <w:endnote w:type="continuationSeparator" w:id="0">
    <w:p w:rsidR="00000000" w:rsidRDefault="008C5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5AEF" w:rsidRDefault="00545AEF">
    <w:pPr>
      <w:pStyle w:val="ac"/>
      <w:jc w:val="right"/>
    </w:pPr>
  </w:p>
  <w:p w:rsidR="00545AEF" w:rsidRDefault="00545AEF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5AEF" w:rsidRDefault="00545AEF">
    <w:pPr>
      <w:pStyle w:val="ac"/>
      <w:jc w:val="right"/>
    </w:pPr>
  </w:p>
  <w:p w:rsidR="00545AEF" w:rsidRDefault="00545AE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C5398">
      <w:pPr>
        <w:spacing w:after="0" w:line="240" w:lineRule="auto"/>
      </w:pPr>
      <w:r>
        <w:separator/>
      </w:r>
    </w:p>
  </w:footnote>
  <w:footnote w:type="continuationSeparator" w:id="0">
    <w:p w:rsidR="00000000" w:rsidRDefault="008C5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5AEF" w:rsidRDefault="008C5398">
    <w:pPr>
      <w:pStyle w:val="ab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8740" cy="174625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2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45AEF" w:rsidRDefault="008C5398">
                          <w:pPr>
                            <w:pStyle w:val="ab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stroked="f" style="position:absolute;margin-left:230.75pt;margin-top:0.05pt;width:6.1pt;height:13.65pt;mso-position-horizontal:center;mso-position-horizontal-relative:margin">
              <w10:wrap type="square"/>
              <v:fill on="false" o:detectmouseclick="t"/>
              <v:stroke color="#3465a4" joinstyle="round" endcap="flat"/>
              <v:textbox>
                <w:txbxContent>
                  <w:p>
                    <w:pPr>
                      <w:pStyle w:val="Style22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87B"/>
    <w:multiLevelType w:val="hybridMultilevel"/>
    <w:tmpl w:val="0744FD0C"/>
    <w:lvl w:ilvl="0" w:tplc="A70CFA76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AEF"/>
    <w:rsid w:val="001C18C6"/>
    <w:rsid w:val="00545AEF"/>
    <w:rsid w:val="008C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495621-A41A-4C7E-B387-68F3E7DE6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2578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qFormat/>
    <w:rsid w:val="00257821"/>
  </w:style>
  <w:style w:type="character" w:customStyle="1" w:styleId="a5">
    <w:name w:val="Нижний колонтитул Знак"/>
    <w:basedOn w:val="a0"/>
    <w:uiPriority w:val="99"/>
    <w:qFormat/>
    <w:rsid w:val="002578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Pr>
      <w:rFonts w:ascii="Times New Roman" w:hAnsi="Times New Roman"/>
      <w:b/>
      <w:sz w:val="24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3">
    <w:name w:val="ListLabel 3"/>
    <w:qFormat/>
    <w:rPr>
      <w:rFonts w:ascii="Times New Roman" w:hAnsi="Times New Roman"/>
      <w:b/>
      <w:sz w:val="24"/>
    </w:rPr>
  </w:style>
  <w:style w:type="character" w:customStyle="1" w:styleId="ListLabel4">
    <w:name w:val="ListLabel 4"/>
    <w:qFormat/>
    <w:rPr>
      <w:b/>
      <w:sz w:val="24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ascii="Times New Roman" w:hAnsi="Times New Roman" w:cs="FreeSans"/>
    </w:rPr>
  </w:style>
  <w:style w:type="paragraph" w:styleId="a9">
    <w:name w:val="Title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styleId="ab">
    <w:name w:val="header"/>
    <w:basedOn w:val="a"/>
    <w:uiPriority w:val="99"/>
    <w:rsid w:val="002578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uiPriority w:val="99"/>
    <w:rsid w:val="002578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Содержимое врезки"/>
    <w:basedOn w:val="a"/>
    <w:qFormat/>
  </w:style>
  <w:style w:type="paragraph" w:styleId="ae">
    <w:name w:val="List Paragraph"/>
    <w:basedOn w:val="a"/>
    <w:uiPriority w:val="34"/>
    <w:qFormat/>
    <w:rsid w:val="001C18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Кишкина</dc:creator>
  <cp:lastModifiedBy>Алексей Федотов</cp:lastModifiedBy>
  <cp:revision>2</cp:revision>
  <dcterms:created xsi:type="dcterms:W3CDTF">2016-04-01T08:04:00Z</dcterms:created>
  <dcterms:modified xsi:type="dcterms:W3CDTF">2016-04-01T08:04:00Z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