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D5" w:rsidRPr="00B906D5" w:rsidRDefault="00E9789C" w:rsidP="00066829">
      <w:pPr>
        <w:ind w:right="-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Третий всероссийский информационно-обучающий семинар, посещение казачьих общеобразовательных учреждений. </w:t>
      </w:r>
      <w:bookmarkStart w:id="0" w:name="_GoBack"/>
      <w:bookmarkEnd w:id="0"/>
    </w:p>
    <w:p w:rsidR="00B906D5" w:rsidRPr="00A35CD4" w:rsidRDefault="00B906D5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17 мая в рамках Всероссийского семинара «Духовно-нравственные ценности казачества и их идентификация в образовательной среде: опыт Ростовской области» участники семинара посетили среднюю общеобразовательную школу №4, детский сад №46 «Аленушка» и посмотрели</w:t>
      </w:r>
      <w:r w:rsidRPr="00A35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35CD4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районный Слет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казачьих образовательных учреждений.</w:t>
      </w:r>
    </w:p>
    <w:p w:rsidR="00B906D5" w:rsidRPr="00A35CD4" w:rsidRDefault="00B906D5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Коллектив и воспитанники дошкольного образовательного учреждения детского сада № 46 «Аленушка» радушно, с казачьими песнями и караваем </w:t>
      </w:r>
      <w:r w:rsidR="00A35CD4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встречали гостей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нашего города, участников семинара. </w:t>
      </w:r>
    </w:p>
    <w:p w:rsidR="00B906D5" w:rsidRPr="00A35CD4" w:rsidRDefault="00B906D5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Заведующий дошкольного учреждения </w:t>
      </w:r>
      <w:proofErr w:type="spellStart"/>
      <w:r w:rsidR="00A35CD4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Н.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Низовкина</w:t>
      </w:r>
      <w:proofErr w:type="spellEnd"/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ознакомила присутствующих с созданной системой, обеспечивающей оптимальные психолого-педагогические условия для духовно-нравственного </w:t>
      </w:r>
      <w:r w:rsidR="00A35CD4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воспитания через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</w:t>
      </w:r>
      <w:r w:rsidR="00A35CD4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у дошкольников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ценностного отношения к культуре и истории Донского края.</w:t>
      </w:r>
    </w:p>
    <w:p w:rsidR="00B906D5" w:rsidRPr="00A35CD4" w:rsidRDefault="00B906D5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Гости посетили казачью горницу и комнату краеведения, в которых созданы условия для реализации задач по ознакомлению детей с историей возникновения </w:t>
      </w:r>
      <w:r w:rsidR="00A35CD4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казачества, укладом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жизни казака, многообразием казачьего фольклора, природой Донского края, творчеством писателей и художников Донского края, достопримечательностями родного города и городов Ростовской области.</w:t>
      </w:r>
    </w:p>
    <w:p w:rsidR="00B906D5" w:rsidRPr="00A35CD4" w:rsidRDefault="00B906D5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Так как важным событием в жизни казака является служение Отечеству, дети воспроизвели обычай проводов казака в армию, который позволяет формировать у воспитанников представление о казаке как защитнике Отечества, выполняющем особый кодекс чести.</w:t>
      </w:r>
    </w:p>
    <w:p w:rsidR="00B906D5" w:rsidRPr="00A35CD4" w:rsidRDefault="00A35CD4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Следуя традициям</w:t>
      </w:r>
      <w:r w:rsidR="00B906D5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казачьего гостеприимства, гостей потчевали блюдами казачьей кухни. </w:t>
      </w:r>
    </w:p>
    <w:p w:rsidR="00B906D5" w:rsidRPr="00A35CD4" w:rsidRDefault="00B906D5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средней школе №4 фольклорный ансамбль «Станичник» под </w:t>
      </w:r>
      <w:r w:rsidR="00A35CD4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руководством учителя</w:t>
      </w:r>
      <w:r w:rsid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музыки </w:t>
      </w:r>
      <w:proofErr w:type="spellStart"/>
      <w:r w:rsidR="00A35CD4">
        <w:rPr>
          <w:rFonts w:ascii="Times New Roman" w:hAnsi="Times New Roman" w:cs="Times New Roman"/>
          <w:color w:val="000000" w:themeColor="text1"/>
          <w:sz w:val="28"/>
          <w:szCs w:val="28"/>
        </w:rPr>
        <w:t>Н.Масалович</w:t>
      </w:r>
      <w:proofErr w:type="spellEnd"/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вокальный ансамбль «Звонкие голоса» (руководитель </w:t>
      </w:r>
      <w:proofErr w:type="spellStart"/>
      <w:r w:rsidR="00A35CD4">
        <w:rPr>
          <w:rFonts w:ascii="Times New Roman" w:hAnsi="Times New Roman" w:cs="Times New Roman"/>
          <w:color w:val="000000" w:themeColor="text1"/>
          <w:sz w:val="28"/>
          <w:szCs w:val="28"/>
        </w:rPr>
        <w:t>М.Горавская</w:t>
      </w:r>
      <w:proofErr w:type="spellEnd"/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ансамбль русских народных инструментов «Донские мотивы» под </w:t>
      </w:r>
      <w:r w:rsidR="00A35CD4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руководством </w:t>
      </w:r>
      <w:proofErr w:type="spellStart"/>
      <w:r w:rsidR="00A35CD4">
        <w:rPr>
          <w:rFonts w:ascii="Times New Roman" w:hAnsi="Times New Roman" w:cs="Times New Roman"/>
          <w:color w:val="000000" w:themeColor="text1"/>
          <w:sz w:val="28"/>
          <w:szCs w:val="28"/>
        </w:rPr>
        <w:t>Н.</w:t>
      </w:r>
      <w:r w:rsidR="00A35CD4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Карповой</w:t>
      </w:r>
      <w:proofErr w:type="spellEnd"/>
      <w:r w:rsid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35CD4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приветствовали участников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семинара, </w:t>
      </w:r>
      <w:r w:rsidR="00A35CD4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представителей из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Ростовской области (г.</w:t>
      </w:r>
      <w:r w:rsid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Новочеркасск, г.</w:t>
      </w:r>
      <w:r w:rsid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Аксай, г.</w:t>
      </w:r>
      <w:r w:rsid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Сальск), Волгоградской области (г.</w:t>
      </w:r>
      <w:r w:rsid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Волжск), Самарской области, г.</w:t>
      </w:r>
      <w:r w:rsid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Астрахани, г. Москвы, Ставропольского края, республики </w:t>
      </w:r>
      <w:r w:rsidR="00A35CD4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Коми и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т.д. </w:t>
      </w:r>
    </w:p>
    <w:p w:rsidR="00A35CD4" w:rsidRDefault="00B906D5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 школы Стрекалова М.Г. провела экскурсию по школе,</w:t>
      </w:r>
      <w:r w:rsid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которой участникам </w:t>
      </w:r>
      <w:r w:rsidR="00A35CD4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семинара были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5CD4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представлены: </w:t>
      </w:r>
    </w:p>
    <w:p w:rsidR="00A35CD4" w:rsidRDefault="00A35CD4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 по истории казачества </w:t>
      </w:r>
      <w:r w:rsidR="00B906D5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классе - «Праздник Святой Троицы», </w:t>
      </w:r>
      <w:r w:rsidR="00B906D5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учитель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И.Орехова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35CD4" w:rsidRDefault="00B906D5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-  ур</w:t>
      </w:r>
      <w:r w:rsid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основы православной культуры во 2 классе - 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«Родословная моей семьи», учитель</w:t>
      </w:r>
      <w:r w:rsid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35CD4">
        <w:rPr>
          <w:rFonts w:ascii="Times New Roman" w:hAnsi="Times New Roman" w:cs="Times New Roman"/>
          <w:color w:val="000000" w:themeColor="text1"/>
          <w:sz w:val="28"/>
          <w:szCs w:val="28"/>
        </w:rPr>
        <w:t>Е.Семиколенова</w:t>
      </w:r>
      <w:proofErr w:type="spellEnd"/>
      <w:r w:rsidR="00A35CD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35CD4" w:rsidRDefault="00A35CD4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906D5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внеклассное мероприятие «Посвящение в казач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ата», учащихся 1-4 классов, заместитель </w:t>
      </w:r>
      <w:r w:rsidR="00B906D5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Терехова; </w:t>
      </w:r>
    </w:p>
    <w:p w:rsidR="00B906D5" w:rsidRDefault="00A35CD4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мастер-класс в 8 классе - «Любимую куклу мастерим сами», </w:t>
      </w:r>
      <w:r w:rsidR="00B906D5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С.Шарко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906D5" w:rsidRPr="00A35CD4" w:rsidRDefault="00A35CD4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906D5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занятие изостудии по теме «Красоты Дона», учитель </w:t>
      </w:r>
      <w:proofErr w:type="spellStart"/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>С.Фатеева</w:t>
      </w:r>
      <w:proofErr w:type="spellEnd"/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66829" w:rsidRDefault="00B906D5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семинара дали высокую о</w:t>
      </w:r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ценку деятельности школы, </w:t>
      </w:r>
      <w:r w:rsidR="00A35CD4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вырази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свои впечатления в книге отзывов </w:t>
      </w:r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>МБОУ СОШ №4:</w:t>
      </w:r>
    </w:p>
    <w:p w:rsidR="00066829" w:rsidRDefault="00066829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«</w:t>
      </w:r>
      <w:r w:rsidR="00B906D5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Большое спасибо за Ваш труд. Вашу настоящую казачью школу! Молодцы!!! Продолжать и не останавливаться ни при каких обстоятельствах!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заместитель</w:t>
      </w:r>
      <w:r w:rsidR="00A35CD4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06D5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</w:t>
      </w:r>
      <w:proofErr w:type="spellStart"/>
      <w:r w:rsidR="00B906D5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Аксайского</w:t>
      </w:r>
      <w:proofErr w:type="spellEnd"/>
      <w:r w:rsidR="00B906D5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кадетского корпуса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А.Дрюков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6829" w:rsidRDefault="00A35CD4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06D5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Молодцы!!! Сохраните казачьи традиции и передавайте их</w:t>
      </w:r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дальше. Успехов Вам.», з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аместитель </w:t>
      </w:r>
      <w:r w:rsidR="00B906D5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директора по 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казачеству Ставропольского</w:t>
      </w:r>
      <w:r w:rsidR="00B906D5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 Т. </w:t>
      </w:r>
      <w:proofErr w:type="spellStart"/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>Шевела</w:t>
      </w:r>
      <w:proofErr w:type="spellEnd"/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6829" w:rsidRDefault="00A35CD4" w:rsidP="000668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06D5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Вы учите детей жизни, и не просто жизни, а жизни казачьей!!! Это здорово. Успехов Вам всем! Любо!</w:t>
      </w:r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>», д</w:t>
      </w:r>
      <w:r w:rsidR="00B906D5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иректор Астраханского казачьего кадетского корпуса </w:t>
      </w:r>
      <w:proofErr w:type="spellStart"/>
      <w:r w:rsidR="00B906D5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А.Плужников</w:t>
      </w:r>
      <w:proofErr w:type="spellEnd"/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66829" w:rsidRDefault="00B906D5" w:rsidP="000668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«Большая благодарность за огромный труд по сохранению и развитию традиций казачества. Это </w:t>
      </w:r>
      <w:r w:rsidR="00066829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большая работа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благо нашего Отечества. Так держать!</w:t>
      </w:r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руководитель учебно-методического отдела Синодального 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по в</w:t>
      </w:r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заимодействию с казачеством </w:t>
      </w:r>
      <w:proofErr w:type="spellStart"/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proofErr w:type="gramStart"/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Котина</w:t>
      </w:r>
      <w:proofErr w:type="spellEnd"/>
      <w:proofErr w:type="gramEnd"/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начальник отде</w:t>
      </w:r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>ла школ «</w:t>
      </w:r>
      <w:proofErr w:type="spellStart"/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>Россотрудничество</w:t>
      </w:r>
      <w:proofErr w:type="spellEnd"/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Н. Чередниченко, г. Москва. </w:t>
      </w:r>
    </w:p>
    <w:p w:rsidR="00066829" w:rsidRDefault="00B906D5" w:rsidP="000668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«Замечательно, что дети учатся чтить   память и знают свою родословную. Помощи бо</w:t>
      </w:r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>жией во всех благих начинаниях», с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вященник Марк Кравченко, г.</w:t>
      </w:r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Москва</w:t>
      </w:r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06D5" w:rsidRPr="00A35CD4" w:rsidRDefault="00B906D5" w:rsidP="000668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«Красивые умные дети, достойное оформление кабинета, прекрасная работа педагога, доступность, интерес детей, доброта и доверие. Большое спасибо </w:t>
      </w:r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Вам за Ваш труд!!! Так держать», первый заместитель 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Войско</w:t>
      </w:r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атамана </w:t>
      </w:r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Самарской области </w:t>
      </w:r>
      <w:proofErr w:type="spellStart"/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>А.Кудряшов</w:t>
      </w:r>
      <w:proofErr w:type="spellEnd"/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906D5" w:rsidRPr="00A35CD4" w:rsidRDefault="00066829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14.00 часов </w:t>
      </w:r>
      <w:r w:rsidR="00B906D5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площади Майдан состоялся районный Слет казачьих образовательных учреждений. В слете участвовали 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9 казачьих</w:t>
      </w:r>
      <w:r w:rsidR="00B906D5"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 города и района. В программу слета входило: строевой смотр и маршировка с песней казачьих образовательных учреждений и номера художественной самодеятельности.</w:t>
      </w:r>
    </w:p>
    <w:p w:rsidR="00B906D5" w:rsidRPr="00A35CD4" w:rsidRDefault="00B906D5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Торжественное открытие слета началось построением команд на площади, сдачей рапортов атаманами начальнику штаба </w:t>
      </w:r>
      <w:proofErr w:type="spellStart"/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Усть-Белокали</w:t>
      </w:r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>твинского</w:t>
      </w:r>
      <w:proofErr w:type="spellEnd"/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юрта, подъесаулу </w:t>
      </w:r>
      <w:proofErr w:type="spellStart"/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Ершову</w:t>
      </w:r>
      <w:proofErr w:type="spellEnd"/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благословением слета отцом Александром.</w:t>
      </w:r>
    </w:p>
    <w:p w:rsidR="00B906D5" w:rsidRPr="00A35CD4" w:rsidRDefault="00B906D5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приветственной речью выступил начальник Отдела образования Администрации </w:t>
      </w:r>
      <w:proofErr w:type="spellStart"/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Белокалитвинско</w:t>
      </w:r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proofErr w:type="spellStart"/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>Н.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Тимошенко</w:t>
      </w:r>
      <w:proofErr w:type="spellEnd"/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906D5" w:rsidRPr="00A35CD4" w:rsidRDefault="00B906D5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команде начальника штаба, ребята показывали повороты налево, направо, кругом, и промаршировали с песней по площади. 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Украшением мероприят</w:t>
      </w:r>
      <w:r w:rsidR="00066829">
        <w:rPr>
          <w:rFonts w:ascii="Times New Roman" w:hAnsi="Times New Roman" w:cs="Times New Roman"/>
          <w:color w:val="000000" w:themeColor="text1"/>
          <w:sz w:val="28"/>
          <w:szCs w:val="28"/>
        </w:rPr>
        <w:t>ия стала выставка декоративно-</w:t>
      </w: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прикладного искусства, работ выполненных обучающимися    школ города и района со статусом «Казачья» и воспитанников Дома детского творчества.</w:t>
      </w:r>
    </w:p>
    <w:p w:rsidR="00B906D5" w:rsidRPr="00A35CD4" w:rsidRDefault="00B906D5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D4">
        <w:rPr>
          <w:rFonts w:ascii="Times New Roman" w:hAnsi="Times New Roman" w:cs="Times New Roman"/>
          <w:color w:val="000000" w:themeColor="text1"/>
          <w:sz w:val="28"/>
          <w:szCs w:val="28"/>
        </w:rPr>
        <w:t>Сбор казачьих учебных организаций был пронизан высоким духовно-нравственным и патриотическим смыслом.</w:t>
      </w:r>
    </w:p>
    <w:p w:rsidR="00B906D5" w:rsidRPr="00A35CD4" w:rsidRDefault="00B906D5" w:rsidP="00A35CD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</w:pPr>
    </w:p>
    <w:p w:rsidR="00B906D5" w:rsidRPr="00A35CD4" w:rsidRDefault="00B906D5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06D5" w:rsidRPr="00A35CD4" w:rsidRDefault="00B906D5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06D5" w:rsidRPr="00A35CD4" w:rsidRDefault="00B906D5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06D5" w:rsidRPr="00A35CD4" w:rsidRDefault="00B906D5" w:rsidP="00A35C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721E9" w:rsidRPr="00A35CD4" w:rsidRDefault="005721E9" w:rsidP="00A35CD4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5721E9" w:rsidRPr="00A35CD4" w:rsidSect="00511B9C">
      <w:pgSz w:w="11906" w:h="16838"/>
      <w:pgMar w:top="360" w:right="130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06D5"/>
    <w:rsid w:val="00066829"/>
    <w:rsid w:val="005721E9"/>
    <w:rsid w:val="00A35CD4"/>
    <w:rsid w:val="00B906D5"/>
    <w:rsid w:val="00E9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02563-FC0F-4685-9C60-87572410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0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Инна</cp:lastModifiedBy>
  <cp:revision>5</cp:revision>
  <cp:lastPrinted>2014-05-19T12:11:00Z</cp:lastPrinted>
  <dcterms:created xsi:type="dcterms:W3CDTF">2014-05-19T12:07:00Z</dcterms:created>
  <dcterms:modified xsi:type="dcterms:W3CDTF">2014-05-20T06:28:00Z</dcterms:modified>
</cp:coreProperties>
</file>