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0B" w:rsidRDefault="00695057" w:rsidP="00C30C0B">
      <w:pPr>
        <w:pStyle w:val="21"/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-510540</wp:posOffset>
            </wp:positionV>
            <wp:extent cx="571500" cy="723900"/>
            <wp:effectExtent l="19050" t="0" r="0" b="0"/>
            <wp:wrapNone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0C0B">
        <w:rPr>
          <w:szCs w:val="28"/>
        </w:rPr>
        <w:t xml:space="preserve"> </w:t>
      </w:r>
    </w:p>
    <w:p w:rsidR="00C30C0B" w:rsidRPr="002529A9" w:rsidRDefault="00C30C0B" w:rsidP="00695057">
      <w:pPr>
        <w:pStyle w:val="a6"/>
        <w:spacing w:line="276" w:lineRule="auto"/>
        <w:ind w:firstLine="0"/>
        <w:jc w:val="center"/>
        <w:rPr>
          <w:b/>
          <w:noProof/>
          <w:sz w:val="32"/>
          <w:szCs w:val="32"/>
        </w:rPr>
      </w:pPr>
      <w:r w:rsidRPr="002529A9">
        <w:rPr>
          <w:b/>
          <w:noProof/>
          <w:sz w:val="32"/>
          <w:szCs w:val="32"/>
        </w:rPr>
        <w:t>РОСТОВСКАЯ ОБЛАСТЬ</w:t>
      </w:r>
    </w:p>
    <w:p w:rsidR="00C30C0B" w:rsidRDefault="00C30C0B" w:rsidP="00547955">
      <w:pPr>
        <w:pStyle w:val="a6"/>
        <w:spacing w:line="276" w:lineRule="auto"/>
        <w:ind w:hanging="142"/>
        <w:jc w:val="center"/>
        <w:rPr>
          <w:b/>
          <w:sz w:val="32"/>
          <w:szCs w:val="32"/>
        </w:rPr>
      </w:pPr>
      <w:r w:rsidRPr="002529A9">
        <w:rPr>
          <w:b/>
          <w:sz w:val="32"/>
          <w:szCs w:val="32"/>
        </w:rPr>
        <w:t>СОБРАН</w:t>
      </w:r>
      <w:r>
        <w:rPr>
          <w:b/>
          <w:sz w:val="32"/>
          <w:szCs w:val="32"/>
        </w:rPr>
        <w:t xml:space="preserve">ИЕ ДЕПУТАТОВ БЕЛОКАЛИТВИНСКОГО </w:t>
      </w:r>
      <w:r w:rsidRPr="002529A9">
        <w:rPr>
          <w:b/>
          <w:sz w:val="32"/>
          <w:szCs w:val="32"/>
        </w:rPr>
        <w:t>РАЙОНА</w:t>
      </w:r>
    </w:p>
    <w:p w:rsidR="00C30C0B" w:rsidRPr="002529A9" w:rsidRDefault="00C30C0B" w:rsidP="00695057">
      <w:pPr>
        <w:pStyle w:val="2"/>
        <w:spacing w:line="276" w:lineRule="auto"/>
        <w:rPr>
          <w:sz w:val="36"/>
          <w:szCs w:val="36"/>
        </w:rPr>
      </w:pPr>
      <w:r w:rsidRPr="00695057">
        <w:rPr>
          <w:spacing w:val="80"/>
          <w:sz w:val="36"/>
          <w:szCs w:val="36"/>
        </w:rPr>
        <w:t>РЕШЕНИ</w:t>
      </w:r>
      <w:r w:rsidRPr="002529A9">
        <w:rPr>
          <w:sz w:val="36"/>
          <w:szCs w:val="36"/>
        </w:rPr>
        <w:t>Е</w:t>
      </w:r>
    </w:p>
    <w:p w:rsidR="00C30C0B" w:rsidRDefault="00C30C0B" w:rsidP="00C30C0B">
      <w:pPr>
        <w:rPr>
          <w:sz w:val="28"/>
          <w:szCs w:val="28"/>
        </w:rPr>
      </w:pPr>
    </w:p>
    <w:p w:rsidR="00C30C0B" w:rsidRPr="002351E7" w:rsidRDefault="00695057" w:rsidP="00C30C0B">
      <w:pPr>
        <w:rPr>
          <w:sz w:val="28"/>
          <w:szCs w:val="28"/>
        </w:rPr>
      </w:pPr>
      <w:r>
        <w:rPr>
          <w:sz w:val="28"/>
          <w:szCs w:val="28"/>
        </w:rPr>
        <w:t xml:space="preserve">29 октября </w:t>
      </w:r>
      <w:r w:rsidR="00C30C0B">
        <w:rPr>
          <w:sz w:val="28"/>
          <w:szCs w:val="28"/>
        </w:rPr>
        <w:t>201</w:t>
      </w:r>
      <w:r w:rsidR="00B55C0D">
        <w:rPr>
          <w:sz w:val="28"/>
          <w:szCs w:val="28"/>
        </w:rPr>
        <w:t>4</w:t>
      </w:r>
      <w:r w:rsidR="00C30C0B" w:rsidRPr="002351E7">
        <w:rPr>
          <w:sz w:val="28"/>
          <w:szCs w:val="28"/>
        </w:rPr>
        <w:t xml:space="preserve"> года   </w:t>
      </w:r>
      <w:r w:rsidR="00C30C0B">
        <w:rPr>
          <w:sz w:val="28"/>
          <w:szCs w:val="28"/>
        </w:rPr>
        <w:t xml:space="preserve">                      </w:t>
      </w:r>
      <w:r w:rsidR="00B571A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</w:t>
      </w:r>
      <w:r w:rsidR="00873F8C">
        <w:rPr>
          <w:sz w:val="28"/>
          <w:szCs w:val="28"/>
        </w:rPr>
        <w:t xml:space="preserve">   </w:t>
      </w:r>
      <w:r w:rsidR="00C54AEA">
        <w:rPr>
          <w:sz w:val="28"/>
          <w:szCs w:val="28"/>
        </w:rPr>
        <w:t xml:space="preserve">  </w:t>
      </w:r>
      <w:r w:rsidR="00873F8C">
        <w:rPr>
          <w:sz w:val="28"/>
          <w:szCs w:val="28"/>
        </w:rPr>
        <w:t xml:space="preserve">              </w:t>
      </w:r>
      <w:r w:rsidR="00B571A0">
        <w:rPr>
          <w:sz w:val="28"/>
          <w:szCs w:val="28"/>
        </w:rPr>
        <w:t xml:space="preserve">    </w:t>
      </w:r>
      <w:r w:rsidR="00C30C0B">
        <w:rPr>
          <w:sz w:val="28"/>
          <w:szCs w:val="28"/>
        </w:rPr>
        <w:t xml:space="preserve"> № </w:t>
      </w:r>
      <w:r w:rsidR="00C54AEA">
        <w:rPr>
          <w:sz w:val="28"/>
          <w:szCs w:val="28"/>
        </w:rPr>
        <w:t>251</w:t>
      </w:r>
    </w:p>
    <w:p w:rsidR="00C30C0B" w:rsidRPr="002351E7" w:rsidRDefault="00C30C0B" w:rsidP="00C30C0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51E7">
        <w:rPr>
          <w:rFonts w:ascii="Times New Roman" w:hAnsi="Times New Roman" w:cs="Times New Roman"/>
          <w:sz w:val="28"/>
          <w:szCs w:val="28"/>
        </w:rPr>
        <w:t>г. Белая Калитва</w:t>
      </w:r>
    </w:p>
    <w:p w:rsidR="00C30C0B" w:rsidRPr="002351E7" w:rsidRDefault="00C30C0B" w:rsidP="00C30C0B">
      <w:pPr>
        <w:pStyle w:val="ConsPlusNonformat"/>
        <w:widowControl/>
        <w:jc w:val="both"/>
        <w:rPr>
          <w:sz w:val="28"/>
          <w:szCs w:val="28"/>
        </w:rPr>
      </w:pPr>
    </w:p>
    <w:tbl>
      <w:tblPr>
        <w:tblW w:w="5495" w:type="dxa"/>
        <w:tblLook w:val="0000"/>
      </w:tblPr>
      <w:tblGrid>
        <w:gridCol w:w="5495"/>
      </w:tblGrid>
      <w:tr w:rsidR="00695057" w:rsidRPr="002351E7" w:rsidTr="00695057">
        <w:trPr>
          <w:trHeight w:val="1298"/>
        </w:trPr>
        <w:tc>
          <w:tcPr>
            <w:tcW w:w="5495" w:type="dxa"/>
          </w:tcPr>
          <w:p w:rsidR="00695057" w:rsidRPr="00B73F5B" w:rsidRDefault="00695057" w:rsidP="00096E10">
            <w:pPr>
              <w:pStyle w:val="ConsPlusNonformat"/>
              <w:widowControl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F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решение Собрания депутатов Белокалитвинского района от 28 апреля 2011 года № 69 «</w:t>
            </w:r>
            <w:r w:rsidRPr="00B73F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B73F5B">
              <w:rPr>
                <w:rFonts w:ascii="Times New Roman" w:hAnsi="Times New Roman" w:cs="Times New Roman"/>
                <w:sz w:val="28"/>
                <w:szCs w:val="28"/>
              </w:rPr>
              <w:t>оплат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3F5B">
              <w:rPr>
                <w:rFonts w:ascii="Times New Roman" w:hAnsi="Times New Roman" w:cs="Times New Roman"/>
                <w:sz w:val="28"/>
                <w:szCs w:val="28"/>
              </w:rPr>
              <w:t xml:space="preserve">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служащих и лиц, замещающих муниципальные должности в органах местного самоуправления Белокалитвинского района»</w:t>
            </w:r>
          </w:p>
        </w:tc>
      </w:tr>
    </w:tbl>
    <w:p w:rsidR="00C30C0B" w:rsidRDefault="00C30C0B" w:rsidP="00C30C0B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096E10" w:rsidRDefault="00C30C0B" w:rsidP="00D45068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F7797B">
        <w:rPr>
          <w:sz w:val="28"/>
          <w:szCs w:val="28"/>
        </w:rPr>
        <w:t xml:space="preserve">В соответствии с </w:t>
      </w:r>
      <w:r w:rsidR="00DF13DB" w:rsidRPr="00F7797B">
        <w:rPr>
          <w:sz w:val="28"/>
          <w:szCs w:val="28"/>
        </w:rPr>
        <w:t>Федеральным законом от 06</w:t>
      </w:r>
      <w:r w:rsidR="00096E10">
        <w:rPr>
          <w:sz w:val="28"/>
          <w:szCs w:val="28"/>
        </w:rPr>
        <w:t xml:space="preserve"> октября </w:t>
      </w:r>
      <w:r w:rsidR="00DF13DB" w:rsidRPr="00F7797B">
        <w:rPr>
          <w:sz w:val="28"/>
          <w:szCs w:val="28"/>
        </w:rPr>
        <w:t>2003</w:t>
      </w:r>
      <w:r w:rsidR="00096E10">
        <w:rPr>
          <w:sz w:val="28"/>
          <w:szCs w:val="28"/>
        </w:rPr>
        <w:t xml:space="preserve"> года</w:t>
      </w:r>
      <w:r w:rsidR="00DF13DB" w:rsidRPr="00F7797B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</w:t>
      </w:r>
      <w:r w:rsidR="00B571A0">
        <w:rPr>
          <w:sz w:val="28"/>
          <w:szCs w:val="28"/>
        </w:rPr>
        <w:t xml:space="preserve"> </w:t>
      </w:r>
      <w:r w:rsidRPr="00F7797B">
        <w:rPr>
          <w:sz w:val="28"/>
          <w:szCs w:val="28"/>
        </w:rPr>
        <w:t xml:space="preserve">Федеральным законом от 02 марта 2007 года № 25-ФЗ «О муниципальной службе в Российской Федерации», Областным законом от 09 октября 2007 года № 786-ЗС «О муниципальной службе в Ростовской области», </w:t>
      </w:r>
      <w:r w:rsidR="00DF13DB" w:rsidRPr="00F7797B">
        <w:rPr>
          <w:sz w:val="28"/>
          <w:szCs w:val="28"/>
        </w:rPr>
        <w:t>Областным законом от 13</w:t>
      </w:r>
      <w:r w:rsidR="00096E10">
        <w:rPr>
          <w:sz w:val="28"/>
          <w:szCs w:val="28"/>
        </w:rPr>
        <w:t xml:space="preserve"> октября </w:t>
      </w:r>
      <w:r w:rsidR="00DF13DB" w:rsidRPr="00F7797B">
        <w:rPr>
          <w:sz w:val="28"/>
          <w:szCs w:val="28"/>
        </w:rPr>
        <w:t>2008</w:t>
      </w:r>
      <w:r w:rsidR="00096E10">
        <w:rPr>
          <w:sz w:val="28"/>
          <w:szCs w:val="28"/>
        </w:rPr>
        <w:t xml:space="preserve"> года</w:t>
      </w:r>
      <w:r w:rsidR="00DF13DB" w:rsidRPr="00F7797B">
        <w:rPr>
          <w:sz w:val="28"/>
          <w:szCs w:val="28"/>
        </w:rPr>
        <w:t xml:space="preserve"> № 103-ЗС «О гарантиях осуществления полномочий</w:t>
      </w:r>
      <w:proofErr w:type="gramEnd"/>
      <w:r w:rsidR="00DF13DB" w:rsidRPr="00F7797B">
        <w:rPr>
          <w:sz w:val="28"/>
          <w:szCs w:val="28"/>
        </w:rPr>
        <w:t xml:space="preserve">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Ростовской области», </w:t>
      </w:r>
      <w:r w:rsidR="00B55C0D" w:rsidRPr="00F7797B">
        <w:rPr>
          <w:sz w:val="28"/>
          <w:szCs w:val="28"/>
        </w:rPr>
        <w:t>Уставом муниципального образования «Белокалитвинский район»,</w:t>
      </w:r>
    </w:p>
    <w:p w:rsidR="00C30C0B" w:rsidRPr="001C2E15" w:rsidRDefault="00C30C0B" w:rsidP="00D45068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 w:rsidRPr="001C2E15">
        <w:rPr>
          <w:sz w:val="28"/>
          <w:szCs w:val="28"/>
        </w:rPr>
        <w:t>Собрание депутатов Белокалитвинского района</w:t>
      </w:r>
    </w:p>
    <w:p w:rsidR="00C30C0B" w:rsidRPr="002351E7" w:rsidRDefault="00C30C0B" w:rsidP="00D45068">
      <w:pPr>
        <w:pStyle w:val="21"/>
        <w:spacing w:line="276" w:lineRule="auto"/>
        <w:ind w:firstLine="709"/>
        <w:rPr>
          <w:szCs w:val="28"/>
        </w:rPr>
      </w:pPr>
    </w:p>
    <w:p w:rsidR="00C30C0B" w:rsidRPr="002529A9" w:rsidRDefault="00C30C0B" w:rsidP="00D45068">
      <w:pPr>
        <w:pStyle w:val="ConsPlusNonformat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623E">
        <w:rPr>
          <w:rFonts w:ascii="Times New Roman" w:hAnsi="Times New Roman" w:cs="Times New Roman"/>
          <w:b/>
          <w:bCs/>
          <w:spacing w:val="80"/>
          <w:sz w:val="32"/>
          <w:szCs w:val="32"/>
        </w:rPr>
        <w:t>РЕШИЛ</w:t>
      </w:r>
      <w:r w:rsidRPr="002529A9">
        <w:rPr>
          <w:rFonts w:ascii="Times New Roman" w:hAnsi="Times New Roman" w:cs="Times New Roman"/>
          <w:b/>
          <w:bCs/>
          <w:sz w:val="32"/>
          <w:szCs w:val="32"/>
        </w:rPr>
        <w:t>О:</w:t>
      </w:r>
    </w:p>
    <w:p w:rsidR="00C30C0B" w:rsidRDefault="00C30C0B" w:rsidP="00D45068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C0B" w:rsidRDefault="00C30C0B" w:rsidP="00D45068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 w:rsidRPr="00B73F5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="00455002">
        <w:rPr>
          <w:sz w:val="28"/>
          <w:szCs w:val="28"/>
        </w:rPr>
        <w:t>п</w:t>
      </w:r>
      <w:r w:rsidR="00E036C6">
        <w:rPr>
          <w:sz w:val="28"/>
          <w:szCs w:val="28"/>
        </w:rPr>
        <w:t xml:space="preserve">риложение к </w:t>
      </w:r>
      <w:r>
        <w:rPr>
          <w:sz w:val="28"/>
          <w:szCs w:val="28"/>
        </w:rPr>
        <w:t>решени</w:t>
      </w:r>
      <w:r w:rsidR="00E036C6">
        <w:rPr>
          <w:sz w:val="28"/>
          <w:szCs w:val="28"/>
        </w:rPr>
        <w:t>ю</w:t>
      </w:r>
      <w:r>
        <w:rPr>
          <w:sz w:val="28"/>
          <w:szCs w:val="28"/>
        </w:rPr>
        <w:t xml:space="preserve"> Собрания депутатов Белокалитвинского района от 2</w:t>
      </w:r>
      <w:r w:rsidR="00CD1E26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 2011 года № 69 </w:t>
      </w:r>
      <w:r w:rsidR="00E036C6">
        <w:rPr>
          <w:sz w:val="28"/>
          <w:szCs w:val="28"/>
        </w:rPr>
        <w:t>«</w:t>
      </w:r>
      <w:r w:rsidRPr="00B73F5B">
        <w:rPr>
          <w:sz w:val="28"/>
          <w:szCs w:val="28"/>
        </w:rPr>
        <w:t>О</w:t>
      </w:r>
      <w:r>
        <w:rPr>
          <w:sz w:val="28"/>
          <w:szCs w:val="28"/>
        </w:rPr>
        <w:t xml:space="preserve">б </w:t>
      </w:r>
      <w:r w:rsidRPr="00B73F5B">
        <w:rPr>
          <w:sz w:val="28"/>
          <w:szCs w:val="28"/>
        </w:rPr>
        <w:t>оплат</w:t>
      </w:r>
      <w:r>
        <w:rPr>
          <w:sz w:val="28"/>
          <w:szCs w:val="28"/>
        </w:rPr>
        <w:t>е</w:t>
      </w:r>
      <w:r w:rsidRPr="00B73F5B">
        <w:rPr>
          <w:sz w:val="28"/>
          <w:szCs w:val="28"/>
        </w:rPr>
        <w:t xml:space="preserve"> труда</w:t>
      </w:r>
      <w:r>
        <w:rPr>
          <w:sz w:val="28"/>
          <w:szCs w:val="28"/>
        </w:rPr>
        <w:t xml:space="preserve"> муниципальных служащих и лиц, замещающих муниципальные должности в органах местно</w:t>
      </w:r>
      <w:bookmarkStart w:id="0" w:name="_GoBack"/>
      <w:bookmarkEnd w:id="0"/>
      <w:r>
        <w:rPr>
          <w:sz w:val="28"/>
          <w:szCs w:val="28"/>
        </w:rPr>
        <w:t>го самоуправления Б</w:t>
      </w:r>
      <w:r w:rsidR="00E036C6">
        <w:rPr>
          <w:sz w:val="28"/>
          <w:szCs w:val="28"/>
        </w:rPr>
        <w:t>елокалитвинского района»</w:t>
      </w:r>
      <w:r>
        <w:rPr>
          <w:sz w:val="28"/>
          <w:szCs w:val="28"/>
        </w:rPr>
        <w:t xml:space="preserve"> следующие изменения:</w:t>
      </w:r>
    </w:p>
    <w:p w:rsidR="00F105B7" w:rsidRDefault="00CB1998" w:rsidP="00D45068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B0237" w:rsidRPr="00CB0237">
        <w:rPr>
          <w:sz w:val="28"/>
          <w:szCs w:val="28"/>
        </w:rPr>
        <w:t xml:space="preserve"> </w:t>
      </w:r>
      <w:r w:rsidR="00547955">
        <w:rPr>
          <w:sz w:val="28"/>
          <w:szCs w:val="28"/>
        </w:rPr>
        <w:t>в</w:t>
      </w:r>
      <w:r w:rsidR="00E85CD8">
        <w:rPr>
          <w:sz w:val="28"/>
          <w:szCs w:val="28"/>
        </w:rPr>
        <w:t xml:space="preserve"> части 7 статьи 1 «Оплата труда лиц, замещающих муниципальные должности в органах местного самоуправления Белокалитвинского района, осуществляющих свои полномочия на постоянной основе»:</w:t>
      </w:r>
    </w:p>
    <w:p w:rsidR="00E85CD8" w:rsidRDefault="00873F8C" w:rsidP="00D45068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в</w:t>
      </w:r>
      <w:r w:rsidR="00B74903">
        <w:rPr>
          <w:sz w:val="28"/>
          <w:szCs w:val="28"/>
        </w:rPr>
        <w:t xml:space="preserve"> первом абзаце </w:t>
      </w:r>
      <w:r w:rsidR="001C57C6">
        <w:rPr>
          <w:sz w:val="28"/>
          <w:szCs w:val="28"/>
        </w:rPr>
        <w:t>пункт</w:t>
      </w:r>
      <w:r w:rsidR="00B74903">
        <w:rPr>
          <w:sz w:val="28"/>
          <w:szCs w:val="28"/>
        </w:rPr>
        <w:t>а</w:t>
      </w:r>
      <w:r w:rsidR="001C57C6">
        <w:rPr>
          <w:sz w:val="28"/>
          <w:szCs w:val="28"/>
        </w:rPr>
        <w:t xml:space="preserve"> 3 слово «двух» заменить </w:t>
      </w:r>
      <w:r w:rsidR="00891359">
        <w:rPr>
          <w:sz w:val="28"/>
          <w:szCs w:val="28"/>
        </w:rPr>
        <w:t>словом</w:t>
      </w:r>
      <w:r w:rsidR="001C57C6">
        <w:rPr>
          <w:sz w:val="28"/>
          <w:szCs w:val="28"/>
        </w:rPr>
        <w:t xml:space="preserve"> «трех»</w:t>
      </w:r>
      <w:r w:rsidR="00982806">
        <w:rPr>
          <w:sz w:val="28"/>
          <w:szCs w:val="28"/>
        </w:rPr>
        <w:t>;</w:t>
      </w:r>
    </w:p>
    <w:p w:rsidR="001C57C6" w:rsidRDefault="00982806" w:rsidP="00D45068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1C57C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C57C6">
        <w:rPr>
          <w:sz w:val="28"/>
          <w:szCs w:val="28"/>
        </w:rPr>
        <w:t xml:space="preserve"> пункте 4 слово «одного» заменить </w:t>
      </w:r>
      <w:r w:rsidR="00891359">
        <w:rPr>
          <w:sz w:val="28"/>
          <w:szCs w:val="28"/>
        </w:rPr>
        <w:t>цифрами</w:t>
      </w:r>
      <w:r w:rsidR="001C57C6">
        <w:rPr>
          <w:sz w:val="28"/>
          <w:szCs w:val="28"/>
        </w:rPr>
        <w:t xml:space="preserve"> «1,5»</w:t>
      </w:r>
      <w:r w:rsidR="00732FF1">
        <w:rPr>
          <w:sz w:val="28"/>
          <w:szCs w:val="28"/>
        </w:rPr>
        <w:t>;</w:t>
      </w:r>
    </w:p>
    <w:p w:rsidR="00F7797B" w:rsidRDefault="00732FF1" w:rsidP="00D45068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C57C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7797B">
        <w:rPr>
          <w:sz w:val="28"/>
          <w:szCs w:val="28"/>
        </w:rPr>
        <w:t xml:space="preserve"> с</w:t>
      </w:r>
      <w:r w:rsidR="00F770E7">
        <w:rPr>
          <w:sz w:val="28"/>
          <w:szCs w:val="28"/>
        </w:rPr>
        <w:t>тать</w:t>
      </w:r>
      <w:r w:rsidR="00F7797B">
        <w:rPr>
          <w:sz w:val="28"/>
          <w:szCs w:val="28"/>
        </w:rPr>
        <w:t>е</w:t>
      </w:r>
      <w:r w:rsidR="00CB4C4A">
        <w:rPr>
          <w:sz w:val="28"/>
          <w:szCs w:val="28"/>
        </w:rPr>
        <w:t xml:space="preserve"> </w:t>
      </w:r>
      <w:r w:rsidR="00F770E7">
        <w:rPr>
          <w:sz w:val="28"/>
          <w:szCs w:val="28"/>
        </w:rPr>
        <w:t>3</w:t>
      </w:r>
      <w:r w:rsidR="00B7428F">
        <w:rPr>
          <w:sz w:val="28"/>
          <w:szCs w:val="28"/>
        </w:rPr>
        <w:t xml:space="preserve"> «</w:t>
      </w:r>
      <w:r w:rsidR="00F770E7">
        <w:rPr>
          <w:sz w:val="28"/>
          <w:szCs w:val="28"/>
        </w:rPr>
        <w:t>Дополнительные гарантии и иные выплаты, предоставляемые муниципальным служащим и лицам, замещающим муниципальные должности»</w:t>
      </w:r>
      <w:r w:rsidR="00F7797B">
        <w:rPr>
          <w:sz w:val="28"/>
          <w:szCs w:val="28"/>
        </w:rPr>
        <w:t>:</w:t>
      </w:r>
    </w:p>
    <w:p w:rsidR="00C15970" w:rsidRDefault="00FE59CD" w:rsidP="00D45068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</w:t>
      </w:r>
      <w:r w:rsidR="00C15970">
        <w:rPr>
          <w:sz w:val="28"/>
          <w:szCs w:val="28"/>
        </w:rPr>
        <w:t xml:space="preserve"> абзаце первом части 1 слово «четырех» заменить </w:t>
      </w:r>
      <w:r w:rsidR="00891359">
        <w:rPr>
          <w:sz w:val="28"/>
          <w:szCs w:val="28"/>
        </w:rPr>
        <w:t>цифрами</w:t>
      </w:r>
      <w:r w:rsidR="00C15970">
        <w:rPr>
          <w:sz w:val="28"/>
          <w:szCs w:val="28"/>
        </w:rPr>
        <w:t xml:space="preserve"> «4,8»</w:t>
      </w:r>
      <w:r>
        <w:rPr>
          <w:sz w:val="28"/>
          <w:szCs w:val="28"/>
        </w:rPr>
        <w:t>;</w:t>
      </w:r>
    </w:p>
    <w:p w:rsidR="00F7797B" w:rsidRDefault="00FE59CD" w:rsidP="00D45068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а</w:t>
      </w:r>
      <w:r w:rsidR="005F03FA">
        <w:rPr>
          <w:sz w:val="28"/>
          <w:szCs w:val="28"/>
        </w:rPr>
        <w:t xml:space="preserve">бзац второй </w:t>
      </w:r>
      <w:r w:rsidR="003D359C">
        <w:rPr>
          <w:sz w:val="28"/>
          <w:szCs w:val="28"/>
        </w:rPr>
        <w:t>части</w:t>
      </w:r>
      <w:r w:rsidR="00F7797B">
        <w:rPr>
          <w:sz w:val="28"/>
          <w:szCs w:val="28"/>
        </w:rPr>
        <w:t xml:space="preserve"> 1 </w:t>
      </w:r>
      <w:r w:rsidR="003D359C">
        <w:rPr>
          <w:sz w:val="28"/>
          <w:szCs w:val="28"/>
        </w:rPr>
        <w:t>изложить в следующей редакции</w:t>
      </w:r>
      <w:r w:rsidR="00F7797B">
        <w:rPr>
          <w:sz w:val="28"/>
          <w:szCs w:val="28"/>
        </w:rPr>
        <w:t>:</w:t>
      </w:r>
    </w:p>
    <w:p w:rsidR="00F7797B" w:rsidRPr="003E43B6" w:rsidRDefault="00F7797B" w:rsidP="00D4506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3E43B6">
        <w:rPr>
          <w:sz w:val="28"/>
          <w:szCs w:val="28"/>
        </w:rPr>
        <w:t>«</w:t>
      </w:r>
      <w:r w:rsidR="00BC7904">
        <w:rPr>
          <w:rFonts w:eastAsia="Times New Roman"/>
          <w:kern w:val="0"/>
          <w:sz w:val="28"/>
          <w:szCs w:val="28"/>
        </w:rPr>
        <w:t>М</w:t>
      </w:r>
      <w:r w:rsidRPr="003E43B6">
        <w:rPr>
          <w:rFonts w:eastAsia="Times New Roman"/>
          <w:kern w:val="0"/>
          <w:sz w:val="28"/>
          <w:szCs w:val="28"/>
        </w:rPr>
        <w:t>униципальн</w:t>
      </w:r>
      <w:r w:rsidR="00BC7904">
        <w:rPr>
          <w:rFonts w:eastAsia="Times New Roman"/>
          <w:kern w:val="0"/>
          <w:sz w:val="28"/>
          <w:szCs w:val="28"/>
        </w:rPr>
        <w:t>ым</w:t>
      </w:r>
      <w:r w:rsidRPr="003E43B6">
        <w:rPr>
          <w:rFonts w:eastAsia="Times New Roman"/>
          <w:kern w:val="0"/>
          <w:sz w:val="28"/>
          <w:szCs w:val="28"/>
        </w:rPr>
        <w:t xml:space="preserve"> служащ</w:t>
      </w:r>
      <w:r w:rsidR="00BC7904">
        <w:rPr>
          <w:rFonts w:eastAsia="Times New Roman"/>
          <w:kern w:val="0"/>
          <w:sz w:val="28"/>
          <w:szCs w:val="28"/>
        </w:rPr>
        <w:t>им</w:t>
      </w:r>
      <w:r w:rsidRPr="003E43B6">
        <w:rPr>
          <w:rFonts w:eastAsia="Times New Roman"/>
          <w:kern w:val="0"/>
          <w:sz w:val="28"/>
          <w:szCs w:val="28"/>
        </w:rPr>
        <w:t>, принят</w:t>
      </w:r>
      <w:r w:rsidR="00BC7904">
        <w:rPr>
          <w:rFonts w:eastAsia="Times New Roman"/>
          <w:kern w:val="0"/>
          <w:sz w:val="28"/>
          <w:szCs w:val="28"/>
        </w:rPr>
        <w:t>ым</w:t>
      </w:r>
      <w:r w:rsidRPr="003E43B6">
        <w:rPr>
          <w:rFonts w:eastAsia="Times New Roman"/>
          <w:kern w:val="0"/>
          <w:sz w:val="28"/>
          <w:szCs w:val="28"/>
        </w:rPr>
        <w:t xml:space="preserve"> на муниципальную службу в течение квартала, компенсация на лечение </w:t>
      </w:r>
      <w:r w:rsidR="003D359C" w:rsidRPr="003E43B6">
        <w:rPr>
          <w:rFonts w:eastAsia="Times New Roman"/>
          <w:kern w:val="0"/>
          <w:sz w:val="28"/>
          <w:szCs w:val="28"/>
        </w:rPr>
        <w:t xml:space="preserve">не </w:t>
      </w:r>
      <w:r w:rsidRPr="003E43B6">
        <w:rPr>
          <w:rFonts w:eastAsia="Times New Roman"/>
          <w:kern w:val="0"/>
          <w:sz w:val="28"/>
          <w:szCs w:val="28"/>
        </w:rPr>
        <w:t>выплачивается</w:t>
      </w:r>
      <w:r w:rsidR="003D359C" w:rsidRPr="003E43B6">
        <w:rPr>
          <w:rFonts w:eastAsia="Times New Roman"/>
          <w:kern w:val="0"/>
          <w:sz w:val="28"/>
          <w:szCs w:val="28"/>
        </w:rPr>
        <w:t xml:space="preserve"> в квартале поступления на муниципальную службу</w:t>
      </w:r>
      <w:proofErr w:type="gramStart"/>
      <w:r w:rsidR="003D359C" w:rsidRPr="003E43B6">
        <w:rPr>
          <w:rFonts w:eastAsia="Times New Roman"/>
          <w:kern w:val="0"/>
          <w:sz w:val="28"/>
          <w:szCs w:val="28"/>
        </w:rPr>
        <w:t>.</w:t>
      </w:r>
      <w:r w:rsidRPr="003E43B6">
        <w:rPr>
          <w:rFonts w:eastAsia="Times New Roman"/>
          <w:kern w:val="0"/>
          <w:sz w:val="28"/>
          <w:szCs w:val="28"/>
        </w:rPr>
        <w:t>»</w:t>
      </w:r>
      <w:r w:rsidR="00FE59CD">
        <w:rPr>
          <w:rFonts w:eastAsia="Times New Roman"/>
          <w:kern w:val="0"/>
          <w:sz w:val="28"/>
          <w:szCs w:val="28"/>
        </w:rPr>
        <w:t>;</w:t>
      </w:r>
      <w:proofErr w:type="gramEnd"/>
    </w:p>
    <w:p w:rsidR="0031450F" w:rsidRPr="003E43B6" w:rsidRDefault="00FE59CD" w:rsidP="00D4506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в) в</w:t>
      </w:r>
      <w:r w:rsidR="003D359C" w:rsidRPr="003E43B6">
        <w:rPr>
          <w:sz w:val="28"/>
          <w:szCs w:val="28"/>
        </w:rPr>
        <w:t xml:space="preserve"> части 1 </w:t>
      </w:r>
      <w:r w:rsidR="0031450F" w:rsidRPr="003E43B6">
        <w:rPr>
          <w:sz w:val="28"/>
          <w:szCs w:val="28"/>
        </w:rPr>
        <w:t xml:space="preserve">исключить </w:t>
      </w:r>
      <w:r w:rsidR="003D359C" w:rsidRPr="003E43B6">
        <w:rPr>
          <w:sz w:val="28"/>
          <w:szCs w:val="28"/>
        </w:rPr>
        <w:t xml:space="preserve">восьмой абзац </w:t>
      </w:r>
      <w:r w:rsidR="0031450F" w:rsidRPr="003E43B6">
        <w:rPr>
          <w:sz w:val="28"/>
          <w:szCs w:val="28"/>
        </w:rPr>
        <w:t xml:space="preserve">со словами: </w:t>
      </w:r>
    </w:p>
    <w:p w:rsidR="00F7797B" w:rsidRPr="003E43B6" w:rsidRDefault="00F7797B" w:rsidP="00D4506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3E43B6">
        <w:rPr>
          <w:rFonts w:eastAsia="Times New Roman"/>
          <w:kern w:val="0"/>
          <w:sz w:val="28"/>
          <w:szCs w:val="28"/>
        </w:rPr>
        <w:t>«Правом на получение компенсации на лечение пользуются лица, отработавшие не менее трех месяцев</w:t>
      </w:r>
      <w:proofErr w:type="gramStart"/>
      <w:r w:rsidRPr="003E43B6">
        <w:rPr>
          <w:rFonts w:eastAsia="Times New Roman"/>
          <w:kern w:val="0"/>
          <w:sz w:val="28"/>
          <w:szCs w:val="28"/>
        </w:rPr>
        <w:t>.»</w:t>
      </w:r>
      <w:r w:rsidR="00FE59CD">
        <w:rPr>
          <w:rFonts w:eastAsia="Times New Roman"/>
          <w:kern w:val="0"/>
          <w:sz w:val="28"/>
          <w:szCs w:val="28"/>
        </w:rPr>
        <w:t>;</w:t>
      </w:r>
      <w:proofErr w:type="gramEnd"/>
    </w:p>
    <w:p w:rsidR="0031450F" w:rsidRPr="003E43B6" w:rsidRDefault="00FE59CD" w:rsidP="00D4506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ч</w:t>
      </w:r>
      <w:r w:rsidR="0031450F" w:rsidRPr="003E43B6">
        <w:rPr>
          <w:rFonts w:ascii="Times New Roman" w:hAnsi="Times New Roman"/>
          <w:sz w:val="28"/>
          <w:szCs w:val="28"/>
        </w:rPr>
        <w:t xml:space="preserve">асть 1 дополнить абзацем следующего содержания: </w:t>
      </w:r>
    </w:p>
    <w:p w:rsidR="0031450F" w:rsidRPr="003E43B6" w:rsidRDefault="0031450F" w:rsidP="00D4506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3B6">
        <w:rPr>
          <w:rFonts w:ascii="Times New Roman" w:hAnsi="Times New Roman"/>
          <w:sz w:val="28"/>
          <w:szCs w:val="28"/>
        </w:rPr>
        <w:t xml:space="preserve">«В случае непрерывности нахождения на муниципальной службе в органах местного самоуправления и органах администрации с правами юридического лица и использовании муниципальным служащим права на получение ежегодной компенсации на лечение по предыдущему месту работы в полном объеме, выплата ежегодной компенсации на лечение по новому месту работы в текущем </w:t>
      </w:r>
      <w:r w:rsidR="00046921" w:rsidRPr="003E43B6">
        <w:rPr>
          <w:rFonts w:ascii="Times New Roman" w:hAnsi="Times New Roman"/>
          <w:sz w:val="28"/>
          <w:szCs w:val="28"/>
        </w:rPr>
        <w:t>квартале</w:t>
      </w:r>
      <w:r w:rsidRPr="003E43B6">
        <w:rPr>
          <w:rFonts w:ascii="Times New Roman" w:hAnsi="Times New Roman"/>
          <w:sz w:val="28"/>
          <w:szCs w:val="28"/>
        </w:rPr>
        <w:t xml:space="preserve"> не производится.</w:t>
      </w:r>
    </w:p>
    <w:p w:rsidR="0031450F" w:rsidRPr="003E43B6" w:rsidRDefault="0031450F" w:rsidP="00D4506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b/>
          <w:kern w:val="0"/>
          <w:sz w:val="28"/>
          <w:szCs w:val="28"/>
        </w:rPr>
      </w:pPr>
      <w:r w:rsidRPr="003E43B6">
        <w:rPr>
          <w:sz w:val="28"/>
          <w:szCs w:val="28"/>
        </w:rPr>
        <w:t>В случае</w:t>
      </w:r>
      <w:proofErr w:type="gramStart"/>
      <w:r w:rsidRPr="003E43B6">
        <w:rPr>
          <w:sz w:val="28"/>
          <w:szCs w:val="28"/>
        </w:rPr>
        <w:t>,</w:t>
      </w:r>
      <w:proofErr w:type="gramEnd"/>
      <w:r w:rsidRPr="003E43B6">
        <w:rPr>
          <w:sz w:val="28"/>
          <w:szCs w:val="28"/>
        </w:rPr>
        <w:t xml:space="preserve"> если муниципальный служащий использовал право на получение ежегодной компенсации на лечение по предыдущему месту работы частично, выплата ежегодной компенсации на лечение по новому месту работы производится </w:t>
      </w:r>
      <w:r w:rsidR="00046921" w:rsidRPr="003E43B6">
        <w:rPr>
          <w:sz w:val="28"/>
          <w:szCs w:val="28"/>
        </w:rPr>
        <w:t>пропорционально отработанному времени в текущем квартале</w:t>
      </w:r>
      <w:r w:rsidRPr="003E43B6">
        <w:rPr>
          <w:sz w:val="28"/>
          <w:szCs w:val="28"/>
        </w:rPr>
        <w:t>.»</w:t>
      </w:r>
      <w:r w:rsidR="00C16144">
        <w:rPr>
          <w:sz w:val="28"/>
          <w:szCs w:val="28"/>
        </w:rPr>
        <w:t>;</w:t>
      </w:r>
    </w:p>
    <w:p w:rsidR="00B7428F" w:rsidRPr="003E43B6" w:rsidRDefault="00C16144" w:rsidP="00D45068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 w:rsidR="00CB4C4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F770E7" w:rsidRPr="003E43B6">
        <w:rPr>
          <w:sz w:val="28"/>
          <w:szCs w:val="28"/>
        </w:rPr>
        <w:t xml:space="preserve">ополнить </w:t>
      </w:r>
      <w:r w:rsidR="00114A4C">
        <w:rPr>
          <w:sz w:val="28"/>
          <w:szCs w:val="28"/>
        </w:rPr>
        <w:t>частью</w:t>
      </w:r>
      <w:r w:rsidR="00F770E7" w:rsidRPr="003E43B6">
        <w:rPr>
          <w:sz w:val="28"/>
          <w:szCs w:val="28"/>
        </w:rPr>
        <w:t xml:space="preserve"> 3 следующего содержания</w:t>
      </w:r>
      <w:r w:rsidR="00B7428F" w:rsidRPr="003E43B6">
        <w:rPr>
          <w:sz w:val="28"/>
          <w:szCs w:val="28"/>
        </w:rPr>
        <w:t>:</w:t>
      </w:r>
    </w:p>
    <w:p w:rsidR="00F770E7" w:rsidRDefault="00F770E7" w:rsidP="00D45068">
      <w:pPr>
        <w:tabs>
          <w:tab w:val="left" w:pos="960"/>
        </w:tabs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E43B6">
        <w:rPr>
          <w:sz w:val="28"/>
          <w:szCs w:val="28"/>
        </w:rPr>
        <w:t xml:space="preserve">«3. </w:t>
      </w:r>
      <w:r w:rsidR="00046921" w:rsidRPr="003E43B6">
        <w:rPr>
          <w:rFonts w:eastAsia="Times New Roman"/>
          <w:kern w:val="0"/>
          <w:sz w:val="28"/>
          <w:szCs w:val="28"/>
        </w:rPr>
        <w:t>Лицам, замещающим муниципальные должности,</w:t>
      </w:r>
      <w:r w:rsidR="00C4684C">
        <w:rPr>
          <w:rFonts w:eastAsia="Times New Roman"/>
          <w:kern w:val="0"/>
          <w:sz w:val="28"/>
          <w:szCs w:val="28"/>
        </w:rPr>
        <w:t xml:space="preserve"> </w:t>
      </w:r>
      <w:r w:rsidR="00046921">
        <w:rPr>
          <w:color w:val="000000"/>
          <w:sz w:val="28"/>
          <w:szCs w:val="28"/>
        </w:rPr>
        <w:t>м</w:t>
      </w:r>
      <w:r w:rsidRPr="000732E9">
        <w:rPr>
          <w:color w:val="000000"/>
          <w:sz w:val="28"/>
          <w:szCs w:val="28"/>
        </w:rPr>
        <w:t>униципальным служащим при изменении системы оплаты труда, в случае, когда вновь установленный размер денежного содержания с учетом дополнительных гарантий, окажется ниже размера денежного содержания с учетом дополнительных гарантий, установленного до ее введения, производится доплата в пределах планового фонда оплаты труда.</w:t>
      </w:r>
    </w:p>
    <w:p w:rsidR="004F0008" w:rsidRDefault="004F0008" w:rsidP="00D45068">
      <w:pPr>
        <w:tabs>
          <w:tab w:val="left" w:pos="960"/>
        </w:tabs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определения размера доплаты, выплачиваемой муниципальным служащим, учитываются следующие выплаты:</w:t>
      </w:r>
    </w:p>
    <w:p w:rsidR="004F0008" w:rsidRDefault="004F0008" w:rsidP="00D45068">
      <w:pPr>
        <w:pStyle w:val="af2"/>
        <w:tabs>
          <w:tab w:val="left" w:pos="960"/>
        </w:tabs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должностной оклад;</w:t>
      </w:r>
    </w:p>
    <w:p w:rsidR="004F0008" w:rsidRDefault="004F0008" w:rsidP="00D45068">
      <w:pPr>
        <w:pStyle w:val="af2"/>
        <w:tabs>
          <w:tab w:val="left" w:pos="960"/>
        </w:tabs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ежемесячная квалификационная надбавка к должностному окладу;</w:t>
      </w:r>
    </w:p>
    <w:p w:rsidR="004F0008" w:rsidRPr="00BC7904" w:rsidRDefault="004F0008" w:rsidP="00506DCD">
      <w:pPr>
        <w:pStyle w:val="af2"/>
        <w:tabs>
          <w:tab w:val="left" w:pos="960"/>
        </w:tabs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C7904">
        <w:rPr>
          <w:color w:val="000000"/>
          <w:sz w:val="28"/>
          <w:szCs w:val="28"/>
        </w:rPr>
        <w:t>ежемесячная надбавка к должно</w:t>
      </w:r>
      <w:r w:rsidR="00BC7904" w:rsidRPr="00BC7904">
        <w:rPr>
          <w:color w:val="000000"/>
          <w:sz w:val="28"/>
          <w:szCs w:val="28"/>
        </w:rPr>
        <w:t xml:space="preserve">стному окладу за особые условия </w:t>
      </w:r>
      <w:r w:rsidRPr="00BC7904">
        <w:rPr>
          <w:color w:val="000000"/>
          <w:sz w:val="28"/>
          <w:szCs w:val="28"/>
        </w:rPr>
        <w:t>муниципальной службы (сложность, напряженность, специальный режим работы и иные особые условия);</w:t>
      </w:r>
    </w:p>
    <w:p w:rsidR="004F0008" w:rsidRDefault="004F0008" w:rsidP="00D45068">
      <w:pPr>
        <w:pStyle w:val="af2"/>
        <w:tabs>
          <w:tab w:val="left" w:pos="960"/>
        </w:tabs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ежемесячная надбавка к должностному окладу за выслугу лет;</w:t>
      </w:r>
    </w:p>
    <w:p w:rsidR="004F0008" w:rsidRDefault="004F0008" w:rsidP="00D45068">
      <w:pPr>
        <w:pStyle w:val="af2"/>
        <w:tabs>
          <w:tab w:val="left" w:pos="960"/>
        </w:tabs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ежемесячная процентная надбавка к должностному окладу за работу со сведениями, составляющими государственную тайну;</w:t>
      </w:r>
    </w:p>
    <w:p w:rsidR="004F0008" w:rsidRDefault="004F0008" w:rsidP="00D45068">
      <w:pPr>
        <w:pStyle w:val="af2"/>
        <w:tabs>
          <w:tab w:val="left" w:pos="960"/>
        </w:tabs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ежемесячное денежное поощрение</w:t>
      </w:r>
      <w:r w:rsidR="00BF4A5D">
        <w:rPr>
          <w:color w:val="000000"/>
          <w:sz w:val="28"/>
          <w:szCs w:val="28"/>
        </w:rPr>
        <w:t>;</w:t>
      </w:r>
    </w:p>
    <w:p w:rsidR="004F0008" w:rsidRDefault="004916FC" w:rsidP="00D45068">
      <w:pPr>
        <w:pStyle w:val="af2"/>
        <w:tabs>
          <w:tab w:val="left" w:pos="960"/>
        </w:tabs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премия за выполнение особо важных и сложных заданий (выплачиваемая по результатам работы за квартал)</w:t>
      </w:r>
      <w:r w:rsidR="004F0008">
        <w:rPr>
          <w:color w:val="000000"/>
          <w:sz w:val="28"/>
          <w:szCs w:val="28"/>
        </w:rPr>
        <w:t>;</w:t>
      </w:r>
    </w:p>
    <w:p w:rsidR="004F0008" w:rsidRDefault="00423AD0" w:rsidP="00D45068">
      <w:pPr>
        <w:pStyle w:val="af2"/>
        <w:tabs>
          <w:tab w:val="left" w:pos="960"/>
        </w:tabs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доплата </w:t>
      </w:r>
      <w:r w:rsidR="004F0008"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>ученую степень, соответствующую направлению деятельности муниципального служащего;</w:t>
      </w:r>
    </w:p>
    <w:p w:rsidR="00423AD0" w:rsidRDefault="00423AD0" w:rsidP="00D45068">
      <w:pPr>
        <w:pStyle w:val="af2"/>
        <w:tabs>
          <w:tab w:val="left" w:pos="960"/>
        </w:tabs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единовременная выплата при предоставлении ежегодного оплачиваемого отпуска;</w:t>
      </w:r>
    </w:p>
    <w:p w:rsidR="00423AD0" w:rsidRDefault="00423AD0" w:rsidP="00D45068">
      <w:pPr>
        <w:pStyle w:val="af2"/>
        <w:tabs>
          <w:tab w:val="left" w:pos="960"/>
        </w:tabs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материальная помощь.</w:t>
      </w:r>
    </w:p>
    <w:p w:rsidR="00423AD0" w:rsidRDefault="00423AD0" w:rsidP="00D45068">
      <w:pPr>
        <w:tabs>
          <w:tab w:val="left" w:pos="960"/>
        </w:tabs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 доплаты является фиксированным и пересматривается в сторону уменьшения исключительно при очередном повышении должностных окладов муниципальных служащих и лиц, замещающих муниципальные должности.</w:t>
      </w:r>
    </w:p>
    <w:p w:rsidR="00423AD0" w:rsidRDefault="00423AD0" w:rsidP="00D45068">
      <w:pPr>
        <w:tabs>
          <w:tab w:val="left" w:pos="960"/>
        </w:tabs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Доплата начисляется за фактически отработанное время и выплачивается одновременно с заработной платой текущего месяца.</w:t>
      </w:r>
    </w:p>
    <w:p w:rsidR="00423AD0" w:rsidRDefault="00423AD0" w:rsidP="00D45068">
      <w:pPr>
        <w:tabs>
          <w:tab w:val="left" w:pos="960"/>
        </w:tabs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Доплата входит в состав средней заработной платы для всех случаев определения е</w:t>
      </w:r>
      <w:r w:rsidR="00BB022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размера, предусмотренных Тру</w:t>
      </w:r>
      <w:r w:rsidR="00C15970">
        <w:rPr>
          <w:color w:val="000000"/>
          <w:sz w:val="28"/>
          <w:szCs w:val="28"/>
        </w:rPr>
        <w:t>довым кодексом Российской Федерации, исчисления пособий по временной нетрудоспособности, по беременности и родам и ежемесячного пособия по уходу за ребенком.</w:t>
      </w:r>
    </w:p>
    <w:p w:rsidR="00C15970" w:rsidRPr="00423AD0" w:rsidRDefault="00C15970" w:rsidP="00D45068">
      <w:pPr>
        <w:tabs>
          <w:tab w:val="left" w:pos="960"/>
        </w:tabs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Доплата входит в состав среднемесячного денежного содержания для определения его размера в целях назначения государственной пенсии за выслугу лет муниципальным служащим.</w:t>
      </w:r>
    </w:p>
    <w:p w:rsidR="00F770E7" w:rsidRDefault="00F770E7" w:rsidP="00D45068">
      <w:pPr>
        <w:pStyle w:val="a8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0732E9">
        <w:rPr>
          <w:color w:val="000000"/>
          <w:sz w:val="28"/>
          <w:szCs w:val="28"/>
        </w:rPr>
        <w:t>Право на указанную доплату также имеют лица, поступившие на муниципальную службу после изменения системы оплаты труда, и муниципальные служащие, переведенные на иную должность муниципальной службы после изменения системы оплаты труда</w:t>
      </w:r>
      <w:proofErr w:type="gramStart"/>
      <w:r w:rsidRPr="000732E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r w:rsidR="00BB0227">
        <w:rPr>
          <w:color w:val="000000"/>
          <w:sz w:val="28"/>
          <w:szCs w:val="28"/>
        </w:rPr>
        <w:t>;</w:t>
      </w:r>
      <w:proofErr w:type="gramEnd"/>
    </w:p>
    <w:p w:rsidR="001C57C6" w:rsidRDefault="00BB0227" w:rsidP="00D45068">
      <w:pPr>
        <w:pStyle w:val="a8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1C57C6">
        <w:rPr>
          <w:color w:val="000000"/>
          <w:sz w:val="28"/>
          <w:szCs w:val="28"/>
        </w:rPr>
        <w:t xml:space="preserve"> </w:t>
      </w:r>
      <w:r w:rsidR="00891359">
        <w:rPr>
          <w:color w:val="000000"/>
          <w:sz w:val="28"/>
          <w:szCs w:val="28"/>
        </w:rPr>
        <w:t xml:space="preserve">в </w:t>
      </w:r>
      <w:r w:rsidR="001C57C6">
        <w:rPr>
          <w:color w:val="000000"/>
          <w:sz w:val="28"/>
          <w:szCs w:val="28"/>
        </w:rPr>
        <w:t>статье 4 «Формирование фонда оплаты труда муниципальных служащих и лиц, замещающих муниципальные должности»:</w:t>
      </w:r>
    </w:p>
    <w:p w:rsidR="001C57C6" w:rsidRDefault="00BB0227" w:rsidP="00D45068">
      <w:pPr>
        <w:pStyle w:val="a8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</w:t>
      </w:r>
      <w:r w:rsidR="00362FBC">
        <w:rPr>
          <w:color w:val="000000"/>
          <w:sz w:val="28"/>
          <w:szCs w:val="28"/>
        </w:rPr>
        <w:t xml:space="preserve"> пункте 2 части 1 слово «трех» заменить </w:t>
      </w:r>
      <w:r w:rsidR="00C42E84">
        <w:rPr>
          <w:color w:val="000000"/>
          <w:sz w:val="28"/>
          <w:szCs w:val="28"/>
        </w:rPr>
        <w:t>цифрами</w:t>
      </w:r>
      <w:r w:rsidR="00362FBC">
        <w:rPr>
          <w:color w:val="000000"/>
          <w:sz w:val="28"/>
          <w:szCs w:val="28"/>
        </w:rPr>
        <w:t xml:space="preserve"> «4,5»</w:t>
      </w:r>
      <w:r>
        <w:rPr>
          <w:color w:val="000000"/>
          <w:sz w:val="28"/>
          <w:szCs w:val="28"/>
        </w:rPr>
        <w:t>;</w:t>
      </w:r>
    </w:p>
    <w:p w:rsidR="00BB0227" w:rsidRDefault="00BB0227" w:rsidP="00D45068">
      <w:pPr>
        <w:pStyle w:val="a8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="000933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0933C2">
        <w:rPr>
          <w:color w:val="000000"/>
          <w:sz w:val="28"/>
          <w:szCs w:val="28"/>
        </w:rPr>
        <w:t xml:space="preserve">ункт </w:t>
      </w:r>
      <w:r w:rsidR="00CB4C4A">
        <w:rPr>
          <w:color w:val="000000"/>
          <w:sz w:val="28"/>
          <w:szCs w:val="28"/>
        </w:rPr>
        <w:t>3</w:t>
      </w:r>
      <w:r w:rsidR="000933C2">
        <w:rPr>
          <w:color w:val="000000"/>
          <w:sz w:val="28"/>
          <w:szCs w:val="28"/>
        </w:rPr>
        <w:t xml:space="preserve"> части 1 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0933C2" w:rsidRDefault="00CB4C4A" w:rsidP="00D45068">
      <w:pPr>
        <w:pStyle w:val="a8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77968">
        <w:rPr>
          <w:color w:val="000000"/>
          <w:sz w:val="28"/>
          <w:szCs w:val="28"/>
        </w:rPr>
        <w:t>3) ежегодной компенсации на лечение – в размере 4,8 должностн</w:t>
      </w:r>
      <w:r w:rsidR="006739C0">
        <w:rPr>
          <w:color w:val="000000"/>
          <w:sz w:val="28"/>
          <w:szCs w:val="28"/>
        </w:rPr>
        <w:t>ого</w:t>
      </w:r>
      <w:r w:rsidR="00777968">
        <w:rPr>
          <w:color w:val="000000"/>
          <w:sz w:val="28"/>
          <w:szCs w:val="28"/>
        </w:rPr>
        <w:t xml:space="preserve"> оклад</w:t>
      </w:r>
      <w:r w:rsidR="006739C0">
        <w:rPr>
          <w:color w:val="000000"/>
          <w:sz w:val="28"/>
          <w:szCs w:val="28"/>
        </w:rPr>
        <w:t>а</w:t>
      </w:r>
      <w:proofErr w:type="gramStart"/>
      <w:r w:rsidR="006739C0">
        <w:rPr>
          <w:color w:val="000000"/>
          <w:sz w:val="28"/>
          <w:szCs w:val="28"/>
        </w:rPr>
        <w:t>;</w:t>
      </w:r>
      <w:r w:rsidR="00777968">
        <w:rPr>
          <w:color w:val="000000"/>
          <w:sz w:val="28"/>
          <w:szCs w:val="28"/>
        </w:rPr>
        <w:t>»</w:t>
      </w:r>
      <w:proofErr w:type="gramEnd"/>
      <w:r w:rsidR="00BB0227">
        <w:rPr>
          <w:color w:val="000000"/>
          <w:sz w:val="28"/>
          <w:szCs w:val="28"/>
        </w:rPr>
        <w:t>;</w:t>
      </w:r>
    </w:p>
    <w:p w:rsidR="008B6E6B" w:rsidRDefault="00BB0227" w:rsidP="00D45068">
      <w:pPr>
        <w:pStyle w:val="a8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</w:t>
      </w:r>
      <w:r w:rsidR="000933C2">
        <w:rPr>
          <w:color w:val="000000"/>
          <w:sz w:val="28"/>
          <w:szCs w:val="28"/>
        </w:rPr>
        <w:t xml:space="preserve">ункт 4 части 2 </w:t>
      </w:r>
      <w:r w:rsidR="008B6E6B">
        <w:rPr>
          <w:color w:val="000000"/>
          <w:sz w:val="28"/>
          <w:szCs w:val="28"/>
        </w:rPr>
        <w:t>изложить в следующей редакции:</w:t>
      </w:r>
    </w:p>
    <w:p w:rsidR="000933C2" w:rsidRDefault="002A0007" w:rsidP="00D45068">
      <w:pPr>
        <w:pStyle w:val="a8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«ежемесячной процентной надбавки за работу со сведениями, составляющими государственную тайну, в размере, определяемом в соответствии с законодательством Российской Федерации».</w:t>
      </w:r>
    </w:p>
    <w:p w:rsidR="002A0007" w:rsidRPr="000933C2" w:rsidRDefault="008B6E6B" w:rsidP="00D45068">
      <w:pPr>
        <w:pStyle w:val="a8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в</w:t>
      </w:r>
      <w:r w:rsidR="002A0007">
        <w:rPr>
          <w:color w:val="000000"/>
          <w:sz w:val="28"/>
          <w:szCs w:val="28"/>
        </w:rPr>
        <w:t xml:space="preserve"> пункте 7 части 2 </w:t>
      </w:r>
      <w:r w:rsidR="00A424A0">
        <w:rPr>
          <w:color w:val="000000"/>
          <w:sz w:val="28"/>
          <w:szCs w:val="28"/>
        </w:rPr>
        <w:t xml:space="preserve">слово «четырех» заменить </w:t>
      </w:r>
      <w:r w:rsidR="00C42E84">
        <w:rPr>
          <w:color w:val="000000"/>
          <w:sz w:val="28"/>
          <w:szCs w:val="28"/>
        </w:rPr>
        <w:t>цифрами</w:t>
      </w:r>
      <w:r w:rsidR="00A424A0">
        <w:rPr>
          <w:color w:val="000000"/>
          <w:sz w:val="28"/>
          <w:szCs w:val="28"/>
        </w:rPr>
        <w:t xml:space="preserve"> «4,8».</w:t>
      </w:r>
    </w:p>
    <w:p w:rsidR="002A0007" w:rsidRPr="001E75D9" w:rsidRDefault="00542280" w:rsidP="00D45068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1E75D9">
        <w:rPr>
          <w:sz w:val="28"/>
          <w:szCs w:val="28"/>
        </w:rPr>
        <w:lastRenderedPageBreak/>
        <w:t>2</w:t>
      </w:r>
      <w:r w:rsidR="00CB0237" w:rsidRPr="001E75D9">
        <w:rPr>
          <w:sz w:val="28"/>
          <w:szCs w:val="28"/>
        </w:rPr>
        <w:t>.</w:t>
      </w:r>
      <w:r w:rsidR="008B6E6B">
        <w:rPr>
          <w:sz w:val="28"/>
          <w:szCs w:val="28"/>
        </w:rPr>
        <w:t xml:space="preserve"> </w:t>
      </w:r>
      <w:r w:rsidR="00B508C6">
        <w:rPr>
          <w:sz w:val="28"/>
          <w:szCs w:val="28"/>
        </w:rPr>
        <w:t xml:space="preserve">Считать утратившим силу </w:t>
      </w:r>
      <w:r w:rsidR="000B75B0">
        <w:rPr>
          <w:sz w:val="28"/>
          <w:szCs w:val="28"/>
        </w:rPr>
        <w:t>п</w:t>
      </w:r>
      <w:r w:rsidR="001E75D9" w:rsidRPr="001E75D9">
        <w:rPr>
          <w:sz w:val="28"/>
          <w:szCs w:val="28"/>
        </w:rPr>
        <w:t xml:space="preserve">ункт </w:t>
      </w:r>
      <w:r w:rsidR="001E75D9">
        <w:rPr>
          <w:sz w:val="28"/>
          <w:szCs w:val="28"/>
        </w:rPr>
        <w:t>1.4.1 решения Собрания депутатов Белокалитвинского района от 13 марта 2013 года № 183 «</w:t>
      </w:r>
      <w:r w:rsidR="001E75D9" w:rsidRPr="00B73F5B">
        <w:rPr>
          <w:sz w:val="28"/>
          <w:szCs w:val="28"/>
        </w:rPr>
        <w:t>О</w:t>
      </w:r>
      <w:r w:rsidR="001E75D9">
        <w:rPr>
          <w:sz w:val="28"/>
          <w:szCs w:val="28"/>
        </w:rPr>
        <w:t xml:space="preserve"> внесении изменений в решение Собрания депутатов Белокалитвинского района от 28 апреля 2011 года № 69 «</w:t>
      </w:r>
      <w:r w:rsidR="001E75D9" w:rsidRPr="00B73F5B">
        <w:rPr>
          <w:sz w:val="28"/>
          <w:szCs w:val="28"/>
        </w:rPr>
        <w:t>О</w:t>
      </w:r>
      <w:r w:rsidR="001E75D9">
        <w:rPr>
          <w:sz w:val="28"/>
          <w:szCs w:val="28"/>
        </w:rPr>
        <w:t xml:space="preserve">б </w:t>
      </w:r>
      <w:r w:rsidR="001E75D9" w:rsidRPr="00B73F5B">
        <w:rPr>
          <w:sz w:val="28"/>
          <w:szCs w:val="28"/>
        </w:rPr>
        <w:t>оплат</w:t>
      </w:r>
      <w:r w:rsidR="001E75D9">
        <w:rPr>
          <w:sz w:val="28"/>
          <w:szCs w:val="28"/>
        </w:rPr>
        <w:t>е</w:t>
      </w:r>
      <w:r w:rsidR="00C42E84">
        <w:rPr>
          <w:sz w:val="28"/>
          <w:szCs w:val="28"/>
        </w:rPr>
        <w:t xml:space="preserve"> </w:t>
      </w:r>
      <w:r w:rsidR="001E75D9" w:rsidRPr="00B73F5B">
        <w:rPr>
          <w:sz w:val="28"/>
          <w:szCs w:val="28"/>
        </w:rPr>
        <w:t>труда</w:t>
      </w:r>
      <w:r w:rsidR="001E75D9">
        <w:rPr>
          <w:sz w:val="28"/>
          <w:szCs w:val="28"/>
        </w:rPr>
        <w:t xml:space="preserve"> муниципальных служащих и лиц, замещающих муниципальные должности в органах местного самоуправления Белокалитвинского района</w:t>
      </w:r>
      <w:r w:rsidR="003A38F3">
        <w:rPr>
          <w:sz w:val="28"/>
          <w:szCs w:val="28"/>
        </w:rPr>
        <w:t>»</w:t>
      </w:r>
      <w:r w:rsidR="001E75D9">
        <w:rPr>
          <w:sz w:val="28"/>
          <w:szCs w:val="28"/>
        </w:rPr>
        <w:t>.</w:t>
      </w:r>
    </w:p>
    <w:p w:rsidR="00046921" w:rsidRDefault="002A0007" w:rsidP="00D45068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A0007">
        <w:rPr>
          <w:sz w:val="28"/>
          <w:szCs w:val="28"/>
        </w:rPr>
        <w:t>3.</w:t>
      </w:r>
      <w:r w:rsidR="00D45068">
        <w:rPr>
          <w:sz w:val="28"/>
          <w:szCs w:val="28"/>
        </w:rPr>
        <w:t xml:space="preserve"> </w:t>
      </w:r>
      <w:r w:rsidR="00C30C0B">
        <w:rPr>
          <w:sz w:val="28"/>
          <w:szCs w:val="28"/>
        </w:rPr>
        <w:t>Настоящее решение вступает в силу после его официального опубликования</w:t>
      </w:r>
      <w:r w:rsidR="00046921">
        <w:rPr>
          <w:sz w:val="28"/>
          <w:szCs w:val="28"/>
        </w:rPr>
        <w:t xml:space="preserve"> и распространяется на правоотношения, возник</w:t>
      </w:r>
      <w:r w:rsidR="00135DE5">
        <w:rPr>
          <w:sz w:val="28"/>
          <w:szCs w:val="28"/>
        </w:rPr>
        <w:t>ающ</w:t>
      </w:r>
      <w:r w:rsidR="00D45068">
        <w:rPr>
          <w:sz w:val="28"/>
          <w:szCs w:val="28"/>
        </w:rPr>
        <w:t xml:space="preserve">ие с 01 января </w:t>
      </w:r>
      <w:r w:rsidR="00046921">
        <w:rPr>
          <w:sz w:val="28"/>
          <w:szCs w:val="28"/>
        </w:rPr>
        <w:t>201</w:t>
      </w:r>
      <w:r w:rsidR="004D4F1D">
        <w:rPr>
          <w:sz w:val="28"/>
          <w:szCs w:val="28"/>
        </w:rPr>
        <w:t>5</w:t>
      </w:r>
      <w:r w:rsidR="00046921">
        <w:rPr>
          <w:sz w:val="28"/>
          <w:szCs w:val="28"/>
        </w:rPr>
        <w:t xml:space="preserve"> года</w:t>
      </w:r>
      <w:r w:rsidR="004D4F1D">
        <w:rPr>
          <w:sz w:val="28"/>
          <w:szCs w:val="28"/>
        </w:rPr>
        <w:t>.</w:t>
      </w:r>
    </w:p>
    <w:p w:rsidR="00C30C0B" w:rsidRDefault="002A0007" w:rsidP="00D45068">
      <w:pPr>
        <w:pStyle w:val="a8"/>
        <w:tabs>
          <w:tab w:val="left" w:pos="1080"/>
        </w:tabs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0C0B">
        <w:rPr>
          <w:sz w:val="28"/>
          <w:szCs w:val="28"/>
        </w:rPr>
        <w:t xml:space="preserve">. </w:t>
      </w:r>
      <w:proofErr w:type="gramStart"/>
      <w:r w:rsidR="00C30C0B" w:rsidRPr="004D0FF8">
        <w:rPr>
          <w:sz w:val="28"/>
          <w:szCs w:val="28"/>
        </w:rPr>
        <w:t>Контроль за</w:t>
      </w:r>
      <w:proofErr w:type="gramEnd"/>
      <w:r w:rsidR="00C30C0B" w:rsidRPr="004D0FF8">
        <w:rPr>
          <w:sz w:val="28"/>
          <w:szCs w:val="28"/>
        </w:rPr>
        <w:t xml:space="preserve"> исполнением настоящего решения возложить на председателя постоянной комиссии Собрания депутатов Белокалитвинского района по </w:t>
      </w:r>
      <w:r w:rsidR="00B14577">
        <w:rPr>
          <w:sz w:val="28"/>
          <w:szCs w:val="28"/>
        </w:rPr>
        <w:t xml:space="preserve">экономической реформе, бюджету, налогам и муниципальной собственности Ю.Н. </w:t>
      </w:r>
      <w:proofErr w:type="spellStart"/>
      <w:r w:rsidR="00B14577">
        <w:rPr>
          <w:sz w:val="28"/>
          <w:szCs w:val="28"/>
        </w:rPr>
        <w:t>Керенцева</w:t>
      </w:r>
      <w:proofErr w:type="spellEnd"/>
      <w:r w:rsidR="003A38F3">
        <w:rPr>
          <w:sz w:val="28"/>
          <w:szCs w:val="28"/>
        </w:rPr>
        <w:t xml:space="preserve"> </w:t>
      </w:r>
      <w:r w:rsidR="00C30C0B" w:rsidRPr="004D0FF8">
        <w:rPr>
          <w:sz w:val="28"/>
          <w:szCs w:val="28"/>
        </w:rPr>
        <w:t xml:space="preserve">и </w:t>
      </w:r>
      <w:r w:rsidR="00C30C0B">
        <w:rPr>
          <w:sz w:val="28"/>
          <w:szCs w:val="28"/>
        </w:rPr>
        <w:t>управляющего делами</w:t>
      </w:r>
      <w:r w:rsidR="00C30C0B" w:rsidRPr="004D0FF8">
        <w:rPr>
          <w:sz w:val="28"/>
          <w:szCs w:val="28"/>
        </w:rPr>
        <w:t xml:space="preserve"> Администрации Белокалитвинского района</w:t>
      </w:r>
      <w:r w:rsidR="00C30C0B">
        <w:rPr>
          <w:sz w:val="28"/>
          <w:szCs w:val="28"/>
        </w:rPr>
        <w:t xml:space="preserve"> Л.Г. Василенко.</w:t>
      </w:r>
    </w:p>
    <w:p w:rsidR="00C30C0B" w:rsidRDefault="00C30C0B" w:rsidP="00C30C0B">
      <w:pPr>
        <w:pStyle w:val="a8"/>
        <w:tabs>
          <w:tab w:val="left" w:pos="1080"/>
        </w:tabs>
        <w:spacing w:after="0"/>
        <w:ind w:firstLine="709"/>
        <w:jc w:val="both"/>
        <w:rPr>
          <w:sz w:val="28"/>
          <w:szCs w:val="28"/>
        </w:rPr>
      </w:pPr>
    </w:p>
    <w:p w:rsidR="00C42E84" w:rsidRDefault="00C42E84" w:rsidP="00C30C0B">
      <w:pPr>
        <w:pStyle w:val="a8"/>
        <w:tabs>
          <w:tab w:val="left" w:pos="1080"/>
        </w:tabs>
        <w:spacing w:after="0"/>
        <w:ind w:firstLine="709"/>
        <w:jc w:val="both"/>
        <w:rPr>
          <w:sz w:val="28"/>
          <w:szCs w:val="28"/>
        </w:rPr>
      </w:pPr>
    </w:p>
    <w:tbl>
      <w:tblPr>
        <w:tblW w:w="10173" w:type="dxa"/>
        <w:tblLook w:val="04A0"/>
      </w:tblPr>
      <w:tblGrid>
        <w:gridCol w:w="5637"/>
        <w:gridCol w:w="4536"/>
      </w:tblGrid>
      <w:tr w:rsidR="00D45068" w:rsidRPr="009F0BB5" w:rsidTr="00D45068">
        <w:trPr>
          <w:trHeight w:val="1010"/>
        </w:trPr>
        <w:tc>
          <w:tcPr>
            <w:tcW w:w="5637" w:type="dxa"/>
          </w:tcPr>
          <w:p w:rsidR="00D45068" w:rsidRDefault="00D45068" w:rsidP="00D45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D45068" w:rsidRDefault="00D45068" w:rsidP="00D45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Белокалитвинского района</w:t>
            </w:r>
          </w:p>
          <w:p w:rsidR="00D45068" w:rsidRDefault="00D45068" w:rsidP="00D45068">
            <w:pPr>
              <w:rPr>
                <w:sz w:val="28"/>
                <w:szCs w:val="28"/>
              </w:rPr>
            </w:pPr>
          </w:p>
          <w:p w:rsidR="00D45068" w:rsidRDefault="00D45068" w:rsidP="00D45068">
            <w:pPr>
              <w:rPr>
                <w:sz w:val="28"/>
                <w:szCs w:val="28"/>
              </w:rPr>
            </w:pPr>
          </w:p>
          <w:p w:rsidR="00D45068" w:rsidRPr="00E46F87" w:rsidRDefault="00D45068" w:rsidP="00D45068">
            <w:pPr>
              <w:rPr>
                <w:sz w:val="28"/>
                <w:szCs w:val="28"/>
              </w:rPr>
            </w:pPr>
            <w:r w:rsidRPr="00BB5E00">
              <w:rPr>
                <w:color w:val="FFFFFF"/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 xml:space="preserve"> О.А. Мельникова</w:t>
            </w:r>
          </w:p>
        </w:tc>
        <w:tc>
          <w:tcPr>
            <w:tcW w:w="4536" w:type="dxa"/>
          </w:tcPr>
          <w:p w:rsidR="00D45068" w:rsidRDefault="00D45068" w:rsidP="00D45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D45068" w:rsidRDefault="00D45068" w:rsidP="00D45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Собрания депутатов</w:t>
            </w:r>
          </w:p>
          <w:p w:rsidR="00D45068" w:rsidRDefault="00D45068" w:rsidP="00D45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Белокалитвинского района</w:t>
            </w:r>
          </w:p>
          <w:p w:rsidR="00D45068" w:rsidRDefault="00D45068" w:rsidP="00D45068">
            <w:pPr>
              <w:jc w:val="both"/>
              <w:rPr>
                <w:sz w:val="28"/>
                <w:szCs w:val="28"/>
              </w:rPr>
            </w:pPr>
          </w:p>
          <w:p w:rsidR="00D45068" w:rsidRPr="009F0BB5" w:rsidRDefault="00D45068" w:rsidP="00D45068">
            <w:pPr>
              <w:jc w:val="both"/>
              <w:rPr>
                <w:sz w:val="28"/>
                <w:szCs w:val="28"/>
              </w:rPr>
            </w:pPr>
            <w:r w:rsidRPr="00BB5E00">
              <w:rPr>
                <w:color w:val="FFFFFF"/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 xml:space="preserve"> В.Г. Сидненкова</w:t>
            </w:r>
          </w:p>
        </w:tc>
      </w:tr>
      <w:tr w:rsidR="00D45068" w:rsidRPr="009F0BB5" w:rsidTr="00D45068">
        <w:tc>
          <w:tcPr>
            <w:tcW w:w="5637" w:type="dxa"/>
          </w:tcPr>
          <w:p w:rsidR="00D45068" w:rsidRPr="009F0BB5" w:rsidRDefault="000B75B0" w:rsidP="00D45068">
            <w:pPr>
              <w:pStyle w:val="ConsNormal"/>
              <w:widowControl/>
              <w:ind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 октября</w:t>
            </w:r>
            <w:r w:rsidR="00D45068" w:rsidRPr="005C53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</w:t>
            </w:r>
            <w:r w:rsidR="00D4506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D45068" w:rsidRPr="005C53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536" w:type="dxa"/>
          </w:tcPr>
          <w:p w:rsidR="00D45068" w:rsidRPr="009F0BB5" w:rsidRDefault="00D45068" w:rsidP="00D45068">
            <w:pPr>
              <w:jc w:val="both"/>
              <w:rPr>
                <w:sz w:val="28"/>
                <w:szCs w:val="28"/>
              </w:rPr>
            </w:pPr>
          </w:p>
        </w:tc>
      </w:tr>
    </w:tbl>
    <w:p w:rsidR="00D45068" w:rsidRDefault="00D45068" w:rsidP="00D45068">
      <w:pPr>
        <w:pStyle w:val="a8"/>
        <w:spacing w:after="0"/>
        <w:jc w:val="both"/>
        <w:rPr>
          <w:sz w:val="28"/>
          <w:szCs w:val="28"/>
        </w:rPr>
      </w:pPr>
    </w:p>
    <w:sectPr w:rsidR="00D45068" w:rsidSect="00873F8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A5D" w:rsidRDefault="00BF4A5D" w:rsidP="003A38F3">
      <w:r>
        <w:separator/>
      </w:r>
    </w:p>
  </w:endnote>
  <w:endnote w:type="continuationSeparator" w:id="1">
    <w:p w:rsidR="00BF4A5D" w:rsidRDefault="00BF4A5D" w:rsidP="003A3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A5D" w:rsidRDefault="00BF4A5D" w:rsidP="003A38F3">
      <w:r>
        <w:separator/>
      </w:r>
    </w:p>
  </w:footnote>
  <w:footnote w:type="continuationSeparator" w:id="1">
    <w:p w:rsidR="00BF4A5D" w:rsidRDefault="00BF4A5D" w:rsidP="003A38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72704"/>
      <w:docPartObj>
        <w:docPartGallery w:val="Page Numbers (Top of Page)"/>
        <w:docPartUnique/>
      </w:docPartObj>
    </w:sdtPr>
    <w:sdtContent>
      <w:p w:rsidR="00BF4A5D" w:rsidRDefault="00BF4A5D">
        <w:pPr>
          <w:pStyle w:val="af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BF4A5D" w:rsidRDefault="00BF4A5D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96A2E"/>
    <w:multiLevelType w:val="hybridMultilevel"/>
    <w:tmpl w:val="15666B46"/>
    <w:lvl w:ilvl="0" w:tplc="751ADE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0C0B"/>
    <w:rsid w:val="0002048F"/>
    <w:rsid w:val="00031D07"/>
    <w:rsid w:val="00034A88"/>
    <w:rsid w:val="00046921"/>
    <w:rsid w:val="000502B9"/>
    <w:rsid w:val="000933C2"/>
    <w:rsid w:val="00096E10"/>
    <w:rsid w:val="000B75B0"/>
    <w:rsid w:val="000D3523"/>
    <w:rsid w:val="00114A4C"/>
    <w:rsid w:val="00135DE5"/>
    <w:rsid w:val="0018383A"/>
    <w:rsid w:val="001C57C6"/>
    <w:rsid w:val="001E75D9"/>
    <w:rsid w:val="002A0007"/>
    <w:rsid w:val="002E441B"/>
    <w:rsid w:val="0031450F"/>
    <w:rsid w:val="003314FB"/>
    <w:rsid w:val="00362FBC"/>
    <w:rsid w:val="003A38F3"/>
    <w:rsid w:val="003B4677"/>
    <w:rsid w:val="003D359C"/>
    <w:rsid w:val="003D7A3A"/>
    <w:rsid w:val="003E43B6"/>
    <w:rsid w:val="00423AD0"/>
    <w:rsid w:val="00425CAF"/>
    <w:rsid w:val="00443CBC"/>
    <w:rsid w:val="00455002"/>
    <w:rsid w:val="004916FC"/>
    <w:rsid w:val="00494B62"/>
    <w:rsid w:val="004D4F1D"/>
    <w:rsid w:val="004F0008"/>
    <w:rsid w:val="00506DCD"/>
    <w:rsid w:val="00514BDA"/>
    <w:rsid w:val="00515E34"/>
    <w:rsid w:val="00542280"/>
    <w:rsid w:val="00547955"/>
    <w:rsid w:val="005C72C3"/>
    <w:rsid w:val="005F03FA"/>
    <w:rsid w:val="00636BE4"/>
    <w:rsid w:val="006739C0"/>
    <w:rsid w:val="00695057"/>
    <w:rsid w:val="006A65EF"/>
    <w:rsid w:val="006D0863"/>
    <w:rsid w:val="006E3260"/>
    <w:rsid w:val="00703A70"/>
    <w:rsid w:val="00732FF1"/>
    <w:rsid w:val="00775191"/>
    <w:rsid w:val="00777968"/>
    <w:rsid w:val="008301A1"/>
    <w:rsid w:val="0083060E"/>
    <w:rsid w:val="008511A5"/>
    <w:rsid w:val="00865D5E"/>
    <w:rsid w:val="00873F8C"/>
    <w:rsid w:val="0088111E"/>
    <w:rsid w:val="00891359"/>
    <w:rsid w:val="008B6E6B"/>
    <w:rsid w:val="0091123C"/>
    <w:rsid w:val="00950AC8"/>
    <w:rsid w:val="00982806"/>
    <w:rsid w:val="00A424A0"/>
    <w:rsid w:val="00A62B40"/>
    <w:rsid w:val="00A67CC5"/>
    <w:rsid w:val="00A775E1"/>
    <w:rsid w:val="00AC361C"/>
    <w:rsid w:val="00AE3D9E"/>
    <w:rsid w:val="00B05473"/>
    <w:rsid w:val="00B14577"/>
    <w:rsid w:val="00B448B7"/>
    <w:rsid w:val="00B44FDF"/>
    <w:rsid w:val="00B508C6"/>
    <w:rsid w:val="00B55C0D"/>
    <w:rsid w:val="00B571A0"/>
    <w:rsid w:val="00B61C91"/>
    <w:rsid w:val="00B71FA2"/>
    <w:rsid w:val="00B7428F"/>
    <w:rsid w:val="00B74903"/>
    <w:rsid w:val="00BB0227"/>
    <w:rsid w:val="00BC7904"/>
    <w:rsid w:val="00BF4A5D"/>
    <w:rsid w:val="00C15970"/>
    <w:rsid w:val="00C16144"/>
    <w:rsid w:val="00C30C0B"/>
    <w:rsid w:val="00C370D2"/>
    <w:rsid w:val="00C419AC"/>
    <w:rsid w:val="00C42E84"/>
    <w:rsid w:val="00C4684C"/>
    <w:rsid w:val="00C54AEA"/>
    <w:rsid w:val="00CB0237"/>
    <w:rsid w:val="00CB1998"/>
    <w:rsid w:val="00CB4C4A"/>
    <w:rsid w:val="00CC31DF"/>
    <w:rsid w:val="00CC45F7"/>
    <w:rsid w:val="00CD1E26"/>
    <w:rsid w:val="00D44A57"/>
    <w:rsid w:val="00D45068"/>
    <w:rsid w:val="00DF13DB"/>
    <w:rsid w:val="00E036C6"/>
    <w:rsid w:val="00E05E5C"/>
    <w:rsid w:val="00E248FC"/>
    <w:rsid w:val="00E4623E"/>
    <w:rsid w:val="00E51578"/>
    <w:rsid w:val="00E85CD8"/>
    <w:rsid w:val="00E9136C"/>
    <w:rsid w:val="00EA79D1"/>
    <w:rsid w:val="00ED277E"/>
    <w:rsid w:val="00F105B7"/>
    <w:rsid w:val="00F44423"/>
    <w:rsid w:val="00F75442"/>
    <w:rsid w:val="00F770E7"/>
    <w:rsid w:val="00F7797B"/>
    <w:rsid w:val="00FE5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kern w:val="2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kern w:val="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ED277E"/>
    <w:rPr>
      <w:rFonts w:ascii="Cambria" w:hAnsi="Cambria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ED277E"/>
    <w:rPr>
      <w:rFonts w:ascii="Calibri" w:eastAsia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C30C0B"/>
    <w:rPr>
      <w:b/>
      <w:sz w:val="48"/>
      <w:lang w:eastAsia="ru-RU"/>
    </w:rPr>
  </w:style>
  <w:style w:type="paragraph" w:customStyle="1" w:styleId="ConsPlusNormal">
    <w:name w:val="ConsPlusNormal"/>
    <w:rsid w:val="00C30C0B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ConsPlusNonformat">
    <w:name w:val="ConsPlusNonformat"/>
    <w:rsid w:val="00C30C0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Body Text Indent"/>
    <w:basedOn w:val="a"/>
    <w:link w:val="a7"/>
    <w:rsid w:val="00C30C0B"/>
    <w:pPr>
      <w:widowControl/>
      <w:suppressAutoHyphens w:val="0"/>
      <w:ind w:firstLine="709"/>
      <w:jc w:val="both"/>
    </w:pPr>
    <w:rPr>
      <w:rFonts w:eastAsia="Times New Roman"/>
      <w:kern w:val="0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C30C0B"/>
    <w:rPr>
      <w:sz w:val="28"/>
      <w:lang w:eastAsia="ru-RU"/>
    </w:rPr>
  </w:style>
  <w:style w:type="paragraph" w:styleId="21">
    <w:name w:val="Body Text 2"/>
    <w:basedOn w:val="a"/>
    <w:link w:val="22"/>
    <w:rsid w:val="00C30C0B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C30C0B"/>
    <w:rPr>
      <w:sz w:val="28"/>
      <w:lang w:eastAsia="ru-RU"/>
    </w:rPr>
  </w:style>
  <w:style w:type="paragraph" w:styleId="a8">
    <w:name w:val="Body Text"/>
    <w:basedOn w:val="a"/>
    <w:link w:val="a9"/>
    <w:rsid w:val="00C30C0B"/>
    <w:pPr>
      <w:widowControl/>
      <w:suppressAutoHyphens w:val="0"/>
      <w:spacing w:after="120"/>
    </w:pPr>
    <w:rPr>
      <w:rFonts w:eastAsia="Times New Roman"/>
      <w:kern w:val="0"/>
    </w:rPr>
  </w:style>
  <w:style w:type="character" w:customStyle="1" w:styleId="a9">
    <w:name w:val="Основной текст Знак"/>
    <w:basedOn w:val="a0"/>
    <w:link w:val="a8"/>
    <w:rsid w:val="00C30C0B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B40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styleId="ac">
    <w:name w:val="Strong"/>
    <w:uiPriority w:val="22"/>
    <w:qFormat/>
    <w:rsid w:val="00F770E7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F7797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7797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7797B"/>
    <w:rPr>
      <w:rFonts w:eastAsia="Andale Sans UI"/>
      <w:kern w:val="2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797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7797B"/>
    <w:rPr>
      <w:rFonts w:eastAsia="Andale Sans UI"/>
      <w:b/>
      <w:bCs/>
      <w:kern w:val="2"/>
      <w:lang w:eastAsia="ru-RU"/>
    </w:rPr>
  </w:style>
  <w:style w:type="paragraph" w:styleId="af2">
    <w:name w:val="List Paragraph"/>
    <w:basedOn w:val="a"/>
    <w:uiPriority w:val="34"/>
    <w:qFormat/>
    <w:rsid w:val="004F0008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3A38F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A38F3"/>
    <w:rPr>
      <w:rFonts w:eastAsia="Andale Sans UI"/>
      <w:kern w:val="2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semiHidden/>
    <w:unhideWhenUsed/>
    <w:rsid w:val="003A38F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3A38F3"/>
    <w:rPr>
      <w:rFonts w:eastAsia="Andale Sans UI"/>
      <w:kern w:val="2"/>
      <w:sz w:val="24"/>
      <w:szCs w:val="24"/>
      <w:lang w:eastAsia="ru-RU"/>
    </w:rPr>
  </w:style>
  <w:style w:type="paragraph" w:customStyle="1" w:styleId="ConsNormal">
    <w:name w:val="ConsNormal"/>
    <w:rsid w:val="00D4506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kern w:val="2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kern w:val="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ED277E"/>
    <w:rPr>
      <w:rFonts w:ascii="Cambria" w:hAnsi="Cambria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ED277E"/>
    <w:rPr>
      <w:rFonts w:ascii="Calibri" w:eastAsia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C30C0B"/>
    <w:rPr>
      <w:b/>
      <w:sz w:val="48"/>
      <w:lang w:eastAsia="ru-RU"/>
    </w:rPr>
  </w:style>
  <w:style w:type="paragraph" w:customStyle="1" w:styleId="ConsPlusNormal">
    <w:name w:val="ConsPlusNormal"/>
    <w:rsid w:val="00C30C0B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ConsPlusNonformat">
    <w:name w:val="ConsPlusNonformat"/>
    <w:rsid w:val="00C30C0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Body Text Indent"/>
    <w:basedOn w:val="a"/>
    <w:link w:val="a7"/>
    <w:rsid w:val="00C30C0B"/>
    <w:pPr>
      <w:widowControl/>
      <w:suppressAutoHyphens w:val="0"/>
      <w:ind w:firstLine="709"/>
      <w:jc w:val="both"/>
    </w:pPr>
    <w:rPr>
      <w:rFonts w:eastAsia="Times New Roman"/>
      <w:kern w:val="0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C30C0B"/>
    <w:rPr>
      <w:sz w:val="28"/>
      <w:lang w:eastAsia="ru-RU"/>
    </w:rPr>
  </w:style>
  <w:style w:type="paragraph" w:styleId="21">
    <w:name w:val="Body Text 2"/>
    <w:basedOn w:val="a"/>
    <w:link w:val="22"/>
    <w:rsid w:val="00C30C0B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C30C0B"/>
    <w:rPr>
      <w:sz w:val="28"/>
      <w:lang w:eastAsia="ru-RU"/>
    </w:rPr>
  </w:style>
  <w:style w:type="paragraph" w:styleId="a8">
    <w:name w:val="Body Text"/>
    <w:basedOn w:val="a"/>
    <w:link w:val="a9"/>
    <w:rsid w:val="00C30C0B"/>
    <w:pPr>
      <w:widowControl/>
      <w:suppressAutoHyphens w:val="0"/>
      <w:spacing w:after="120"/>
    </w:pPr>
    <w:rPr>
      <w:rFonts w:eastAsia="Times New Roman"/>
      <w:kern w:val="0"/>
    </w:rPr>
  </w:style>
  <w:style w:type="character" w:customStyle="1" w:styleId="a9">
    <w:name w:val="Основной текст Знак"/>
    <w:basedOn w:val="a0"/>
    <w:link w:val="a8"/>
    <w:rsid w:val="00C30C0B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B40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252A8-7459-4B3F-806B-E9007361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User</cp:lastModifiedBy>
  <cp:revision>6</cp:revision>
  <cp:lastPrinted>2014-10-31T06:13:00Z</cp:lastPrinted>
  <dcterms:created xsi:type="dcterms:W3CDTF">2014-10-29T09:30:00Z</dcterms:created>
  <dcterms:modified xsi:type="dcterms:W3CDTF">2014-10-31T06:14:00Z</dcterms:modified>
</cp:coreProperties>
</file>