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F7E3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93686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394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C96E82" w:rsidRDefault="009F7E39" w:rsidP="00393686">
      <w:pPr>
        <w:ind w:right="5640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 и эффективности использования финансовых средств за 2016 год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9F7E39" w:rsidRDefault="009F7E39" w:rsidP="009F7E39">
      <w:pPr>
        <w:tabs>
          <w:tab w:val="left" w:pos="708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 порядке принятия решения о разработке муниципальных долгосрочных целевых программ, их формировании и реализации, Порядке проведения и критериях оценки эффективности реализации муниципальных долгосрочных целевых программ и Порядке формирования, утверждения и реализации инвестиционной программы Белокалитвинского района»,</w:t>
      </w:r>
    </w:p>
    <w:p w:rsidR="00D936DA" w:rsidRDefault="00D936DA" w:rsidP="009F7E39">
      <w:pPr>
        <w:tabs>
          <w:tab w:val="left" w:pos="708"/>
          <w:tab w:val="center" w:pos="5102"/>
        </w:tabs>
        <w:ind w:firstLine="709"/>
        <w:jc w:val="both"/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9F7E39" w:rsidRDefault="009F7E39" w:rsidP="00393686">
      <w:pPr>
        <w:ind w:firstLine="709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 (далее – Программа) и эффективности использования финансовых средств за 2016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9F7E39" w:rsidRDefault="009F7E39" w:rsidP="00393686">
      <w:pPr>
        <w:ind w:firstLine="709"/>
        <w:jc w:val="both"/>
      </w:pPr>
      <w:r>
        <w:rPr>
          <w:sz w:val="28"/>
          <w:szCs w:val="28"/>
        </w:rPr>
        <w:t>2.    Постановление вступает в силу со дня его принятия.</w:t>
      </w:r>
    </w:p>
    <w:p w:rsidR="009F7E39" w:rsidRDefault="009F7E39" w:rsidP="003936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Контроль за исполнением постановления возложить на заместителя главы Администрации </w:t>
      </w:r>
      <w:r w:rsidR="00393686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D936DA" w:rsidRDefault="00D936DA" w:rsidP="00D936DA"/>
    <w:p w:rsidR="00D2611C" w:rsidRPr="00D936DA" w:rsidRDefault="00D2611C" w:rsidP="00D936DA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93686" w:rsidRDefault="00393686" w:rsidP="009F7E39">
      <w:pPr>
        <w:tabs>
          <w:tab w:val="left" w:pos="4588"/>
        </w:tabs>
        <w:ind w:left="3855"/>
        <w:jc w:val="right"/>
        <w:rPr>
          <w:sz w:val="28"/>
          <w:szCs w:val="28"/>
        </w:rPr>
        <w:sectPr w:rsidR="00393686" w:rsidSect="00D2611C">
          <w:footerReference w:type="default" r:id="rId8"/>
          <w:pgSz w:w="11906" w:h="16838" w:code="9"/>
          <w:pgMar w:top="1134" w:right="567" w:bottom="993" w:left="1304" w:header="397" w:footer="567" w:gutter="0"/>
          <w:cols w:space="708"/>
          <w:docGrid w:linePitch="360"/>
        </w:sectPr>
      </w:pPr>
    </w:p>
    <w:p w:rsidR="009F7E39" w:rsidRPr="009F7E39" w:rsidRDefault="009F7E39" w:rsidP="009F7E39">
      <w:pPr>
        <w:tabs>
          <w:tab w:val="left" w:pos="4588"/>
        </w:tabs>
        <w:ind w:left="3855"/>
        <w:jc w:val="right"/>
        <w:rPr>
          <w:sz w:val="28"/>
          <w:szCs w:val="28"/>
        </w:rPr>
      </w:pPr>
      <w:r w:rsidRPr="009F7E39">
        <w:rPr>
          <w:sz w:val="28"/>
          <w:szCs w:val="28"/>
        </w:rPr>
        <w:lastRenderedPageBreak/>
        <w:t xml:space="preserve">Приложение </w:t>
      </w:r>
    </w:p>
    <w:p w:rsidR="009F7E39" w:rsidRPr="009F7E39" w:rsidRDefault="009F7E39" w:rsidP="009F7E39">
      <w:pPr>
        <w:tabs>
          <w:tab w:val="left" w:pos="4588"/>
        </w:tabs>
        <w:ind w:left="3855"/>
        <w:jc w:val="right"/>
        <w:rPr>
          <w:sz w:val="28"/>
          <w:szCs w:val="28"/>
        </w:rPr>
      </w:pPr>
      <w:r w:rsidRPr="009F7E39">
        <w:rPr>
          <w:sz w:val="28"/>
          <w:szCs w:val="28"/>
        </w:rPr>
        <w:t xml:space="preserve">к постановлению Администрации </w:t>
      </w:r>
    </w:p>
    <w:p w:rsidR="009F7E39" w:rsidRPr="009F7E39" w:rsidRDefault="009F7E39" w:rsidP="009F7E39">
      <w:pPr>
        <w:tabs>
          <w:tab w:val="left" w:pos="4588"/>
        </w:tabs>
        <w:ind w:left="3855"/>
        <w:jc w:val="right"/>
        <w:rPr>
          <w:sz w:val="28"/>
          <w:szCs w:val="28"/>
        </w:rPr>
      </w:pPr>
      <w:r w:rsidRPr="009F7E39">
        <w:rPr>
          <w:sz w:val="28"/>
          <w:szCs w:val="28"/>
        </w:rPr>
        <w:t>Белокалитвинского района</w:t>
      </w:r>
    </w:p>
    <w:p w:rsidR="009F7E39" w:rsidRDefault="009F7E39" w:rsidP="009F7E39">
      <w:pPr>
        <w:jc w:val="right"/>
        <w:rPr>
          <w:sz w:val="28"/>
          <w:szCs w:val="28"/>
        </w:rPr>
      </w:pPr>
      <w:r w:rsidRPr="009F7E39">
        <w:rPr>
          <w:sz w:val="28"/>
          <w:szCs w:val="28"/>
        </w:rPr>
        <w:t xml:space="preserve">от </w:t>
      </w:r>
      <w:r w:rsidR="00393686">
        <w:rPr>
          <w:sz w:val="28"/>
          <w:szCs w:val="28"/>
        </w:rPr>
        <w:t>10.05.</w:t>
      </w:r>
      <w:r w:rsidRPr="009F7E39">
        <w:rPr>
          <w:sz w:val="28"/>
          <w:szCs w:val="28"/>
        </w:rPr>
        <w:t xml:space="preserve"> 2017  № </w:t>
      </w:r>
      <w:r w:rsidR="00393686">
        <w:rPr>
          <w:sz w:val="28"/>
          <w:szCs w:val="28"/>
        </w:rPr>
        <w:t>394</w:t>
      </w:r>
      <w:bookmarkStart w:id="3" w:name="_GoBack"/>
      <w:bookmarkEnd w:id="3"/>
    </w:p>
    <w:p w:rsidR="009F7E39" w:rsidRDefault="009F7E39" w:rsidP="009F7E39">
      <w:pPr>
        <w:jc w:val="right"/>
        <w:rPr>
          <w:sz w:val="28"/>
          <w:szCs w:val="28"/>
        </w:rPr>
      </w:pPr>
    </w:p>
    <w:p w:rsidR="009F7E39" w:rsidRPr="009F7E39" w:rsidRDefault="009F7E39" w:rsidP="009F7E39">
      <w:pPr>
        <w:tabs>
          <w:tab w:val="left" w:pos="4588"/>
        </w:tabs>
        <w:jc w:val="center"/>
      </w:pPr>
      <w:r w:rsidRPr="009F7E39">
        <w:rPr>
          <w:sz w:val="28"/>
          <w:szCs w:val="28"/>
        </w:rPr>
        <w:t>Отчет</w:t>
      </w:r>
    </w:p>
    <w:p w:rsidR="009F7E39" w:rsidRPr="009F7E39" w:rsidRDefault="009F7E39" w:rsidP="009F7E39">
      <w:pPr>
        <w:tabs>
          <w:tab w:val="left" w:pos="9700"/>
        </w:tabs>
        <w:ind w:firstLine="454"/>
        <w:jc w:val="center"/>
        <w:rPr>
          <w:sz w:val="28"/>
          <w:szCs w:val="28"/>
        </w:rPr>
      </w:pPr>
      <w:r w:rsidRPr="009F7E39">
        <w:rPr>
          <w:sz w:val="28"/>
          <w:szCs w:val="28"/>
        </w:rPr>
        <w:t xml:space="preserve">о </w:t>
      </w:r>
      <w:proofErr w:type="gramStart"/>
      <w:r w:rsidRPr="009F7E39">
        <w:rPr>
          <w:sz w:val="28"/>
          <w:szCs w:val="28"/>
        </w:rPr>
        <w:t>реализации  муниципальной</w:t>
      </w:r>
      <w:proofErr w:type="gramEnd"/>
      <w:r w:rsidRPr="009F7E39">
        <w:rPr>
          <w:sz w:val="28"/>
          <w:szCs w:val="28"/>
        </w:rPr>
        <w:t xml:space="preserve"> программы Белокалитвинского района «Обеспечение качественными жилищно-коммунальными услугами населения Белокалитвинского района» и эффективности использования финансовых средств за 2016 год.</w:t>
      </w:r>
    </w:p>
    <w:p w:rsidR="009F7E39" w:rsidRPr="009F7E39" w:rsidRDefault="009F7E39" w:rsidP="009F7E39">
      <w:pPr>
        <w:tabs>
          <w:tab w:val="left" w:pos="9700"/>
        </w:tabs>
        <w:ind w:firstLine="454"/>
        <w:jc w:val="center"/>
      </w:pPr>
    </w:p>
    <w:p w:rsidR="009F7E39" w:rsidRPr="009F7E39" w:rsidRDefault="009F7E39" w:rsidP="009F7E39">
      <w:pPr>
        <w:jc w:val="center"/>
      </w:pPr>
      <w:r w:rsidRPr="009F7E39">
        <w:rPr>
          <w:sz w:val="28"/>
          <w:szCs w:val="28"/>
        </w:rPr>
        <w:t>Раздел I. Основные результаты и результаты основных мероприятий</w:t>
      </w:r>
    </w:p>
    <w:p w:rsidR="009F7E39" w:rsidRPr="009F7E39" w:rsidRDefault="009F7E39" w:rsidP="009F7E39">
      <w:pPr>
        <w:ind w:firstLine="454"/>
        <w:jc w:val="both"/>
      </w:pPr>
      <w:r w:rsidRPr="009F7E39">
        <w:rPr>
          <w:sz w:val="28"/>
          <w:szCs w:val="28"/>
        </w:rPr>
        <w:t>Муниципальная программа Белокалитвинского района «Обеспечение качественными жилищно-коммунальными услугами населения Белокалитвинского района», утвержденная постановлением Администрации Белокалитвинского района от 16.10.2013 года   № 1793 была принята с целью повышения качества и надежности предоставления жилищно-коммунальных услуг населению Белокалитвинского района. Программа осуществляется путем реализации программных мероприятий, распределенных по двум подпрограммам:</w:t>
      </w:r>
    </w:p>
    <w:p w:rsidR="009F7E39" w:rsidRPr="009F7E39" w:rsidRDefault="009F7E39" w:rsidP="009F7E39">
      <w:pPr>
        <w:numPr>
          <w:ilvl w:val="0"/>
          <w:numId w:val="4"/>
        </w:numPr>
        <w:tabs>
          <w:tab w:val="left" w:pos="497"/>
        </w:tabs>
        <w:suppressAutoHyphens/>
        <w:contextualSpacing/>
        <w:jc w:val="both"/>
      </w:pPr>
      <w:r w:rsidRPr="009F7E39">
        <w:rPr>
          <w:sz w:val="28"/>
          <w:szCs w:val="28"/>
        </w:rPr>
        <w:t xml:space="preserve">Развитие жилищного хозяйства в </w:t>
      </w:r>
      <w:proofErr w:type="spellStart"/>
      <w:r w:rsidRPr="009F7E39">
        <w:rPr>
          <w:sz w:val="28"/>
          <w:szCs w:val="28"/>
        </w:rPr>
        <w:t>Белокалитвинском</w:t>
      </w:r>
      <w:proofErr w:type="spellEnd"/>
      <w:r w:rsidRPr="009F7E39">
        <w:rPr>
          <w:sz w:val="28"/>
          <w:szCs w:val="28"/>
        </w:rPr>
        <w:t xml:space="preserve"> районе.</w:t>
      </w:r>
    </w:p>
    <w:p w:rsidR="009F7E39" w:rsidRPr="009F7E39" w:rsidRDefault="009F7E39" w:rsidP="009F7E39">
      <w:pPr>
        <w:numPr>
          <w:ilvl w:val="0"/>
          <w:numId w:val="4"/>
        </w:numPr>
        <w:tabs>
          <w:tab w:val="left" w:pos="497"/>
        </w:tabs>
        <w:suppressAutoHyphens/>
        <w:contextualSpacing/>
        <w:jc w:val="both"/>
      </w:pPr>
      <w:r w:rsidRPr="009F7E39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Белокалитвинского района.  </w:t>
      </w:r>
    </w:p>
    <w:p w:rsidR="009F7E39" w:rsidRPr="009F7E39" w:rsidRDefault="009F7E39" w:rsidP="009F7E39">
      <w:pPr>
        <w:spacing w:line="280" w:lineRule="exact"/>
        <w:ind w:firstLine="284"/>
        <w:jc w:val="both"/>
      </w:pPr>
      <w:r w:rsidRPr="009F7E39">
        <w:rPr>
          <w:sz w:val="28"/>
          <w:szCs w:val="28"/>
        </w:rPr>
        <w:t xml:space="preserve"> Основные задачи Программы: </w:t>
      </w:r>
    </w:p>
    <w:p w:rsidR="009F7E39" w:rsidRPr="009F7E39" w:rsidRDefault="009F7E39" w:rsidP="009F7E39">
      <w:pPr>
        <w:spacing w:line="280" w:lineRule="exact"/>
        <w:ind w:firstLine="284"/>
        <w:jc w:val="both"/>
      </w:pPr>
      <w:r w:rsidRPr="009F7E39">
        <w:rPr>
          <w:sz w:val="28"/>
          <w:szCs w:val="28"/>
        </w:rPr>
        <w:t xml:space="preserve">- увеличение объёма капитального ремонта многоквартирных домов для повышения их комфортности и </w:t>
      </w:r>
      <w:proofErr w:type="spellStart"/>
      <w:r w:rsidRPr="009F7E39">
        <w:rPr>
          <w:sz w:val="28"/>
          <w:szCs w:val="28"/>
        </w:rPr>
        <w:t>энергоэффективности</w:t>
      </w:r>
      <w:proofErr w:type="spellEnd"/>
      <w:r w:rsidRPr="009F7E39">
        <w:rPr>
          <w:sz w:val="28"/>
          <w:szCs w:val="28"/>
        </w:rPr>
        <w:t>;</w:t>
      </w:r>
    </w:p>
    <w:p w:rsidR="009F7E39" w:rsidRPr="009F7E39" w:rsidRDefault="009F7E39" w:rsidP="009F7E39">
      <w:pPr>
        <w:pStyle w:val="ConsPlusCell"/>
        <w:spacing w:line="280" w:lineRule="exact"/>
        <w:ind w:firstLine="284"/>
        <w:jc w:val="both"/>
      </w:pPr>
      <w:r w:rsidRPr="009F7E39">
        <w:rPr>
          <w:rFonts w:ascii="Times New Roman" w:hAnsi="Times New Roman" w:cs="Times New Roman"/>
          <w:sz w:val="28"/>
          <w:szCs w:val="28"/>
        </w:rPr>
        <w:t>-  эффективное управление многоквартирными домами;</w:t>
      </w:r>
    </w:p>
    <w:p w:rsidR="009F7E39" w:rsidRPr="009F7E39" w:rsidRDefault="009F7E39" w:rsidP="009F7E39">
      <w:pPr>
        <w:pStyle w:val="ConsPlusCell"/>
        <w:spacing w:line="280" w:lineRule="exact"/>
        <w:ind w:firstLine="284"/>
        <w:jc w:val="both"/>
      </w:pPr>
      <w:r w:rsidRPr="009F7E39">
        <w:rPr>
          <w:rFonts w:ascii="Times New Roman" w:hAnsi="Times New Roman" w:cs="Times New Roman"/>
          <w:sz w:val="28"/>
          <w:szCs w:val="28"/>
        </w:rPr>
        <w:t>- повышение эффективности, качества и надежности поставок коммунальных ресурсов;</w:t>
      </w:r>
    </w:p>
    <w:p w:rsidR="009F7E39" w:rsidRPr="009F7E39" w:rsidRDefault="009F7E39" w:rsidP="009F7E39">
      <w:pPr>
        <w:spacing w:line="280" w:lineRule="exact"/>
        <w:ind w:firstLine="284"/>
        <w:jc w:val="both"/>
      </w:pPr>
      <w:r w:rsidRPr="009F7E39">
        <w:rPr>
          <w:sz w:val="28"/>
          <w:szCs w:val="28"/>
        </w:rPr>
        <w:t>-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</w:r>
    </w:p>
    <w:p w:rsidR="009F7E39" w:rsidRPr="009F7E39" w:rsidRDefault="009F7E39" w:rsidP="009F7E3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9F7E39">
        <w:rPr>
          <w:sz w:val="28"/>
          <w:szCs w:val="28"/>
        </w:rPr>
        <w:t>В 2016 году финансирование Программы по разделам:</w:t>
      </w:r>
    </w:p>
    <w:p w:rsidR="009F7E39" w:rsidRPr="009F7E39" w:rsidRDefault="009F7E39" w:rsidP="009F7E3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9F7E39">
        <w:rPr>
          <w:sz w:val="28"/>
          <w:szCs w:val="28"/>
        </w:rPr>
        <w:t>- «</w:t>
      </w:r>
      <w:r w:rsidRPr="009F7E39">
        <w:rPr>
          <w:color w:val="000000"/>
          <w:sz w:val="28"/>
          <w:szCs w:val="28"/>
        </w:rPr>
        <w:t>Строительство и реконструкция объектов водопроводно-канализационного хозяйства»</w:t>
      </w:r>
      <w:r w:rsidRPr="009F7E39">
        <w:rPr>
          <w:sz w:val="28"/>
          <w:szCs w:val="28"/>
        </w:rPr>
        <w:t xml:space="preserve"> составило 10 638,3 тыс. рублей, в том числе: областной бюджет - 10 000,0 тыс. рублей, местный бюджет - 638,3 тыс. рублей.</w:t>
      </w:r>
    </w:p>
    <w:p w:rsidR="009F7E39" w:rsidRPr="009F7E39" w:rsidRDefault="009F7E39" w:rsidP="009F7E39">
      <w:pPr>
        <w:jc w:val="both"/>
        <w:rPr>
          <w:color w:val="000000"/>
          <w:sz w:val="28"/>
        </w:rPr>
      </w:pPr>
      <w:r w:rsidRPr="009F7E39">
        <w:rPr>
          <w:sz w:val="28"/>
          <w:szCs w:val="28"/>
        </w:rPr>
        <w:t xml:space="preserve">- </w:t>
      </w:r>
      <w:proofErr w:type="gramStart"/>
      <w:r w:rsidRPr="009F7E39">
        <w:rPr>
          <w:sz w:val="28"/>
          <w:szCs w:val="28"/>
        </w:rPr>
        <w:t xml:space="preserve">   «</w:t>
      </w:r>
      <w:proofErr w:type="gramEnd"/>
      <w:r w:rsidRPr="009F7E39">
        <w:rPr>
          <w:color w:val="000000"/>
          <w:sz w:val="28"/>
        </w:rPr>
        <w:t xml:space="preserve">Капитальный ремонт в соответствии со статьей 166 Жилищного кодекса Российской Федерации» </w:t>
      </w:r>
      <w:r w:rsidRPr="009F7E39">
        <w:rPr>
          <w:sz w:val="28"/>
          <w:szCs w:val="28"/>
        </w:rPr>
        <w:t>составило 108,8 тыс. рублей, в том числе: областной бюджет - 0,0 тыс. рублей, местный бюджет – 108,8 тыс. рублей.</w:t>
      </w:r>
    </w:p>
    <w:p w:rsidR="009F7E39" w:rsidRPr="009F7E39" w:rsidRDefault="009F7E39" w:rsidP="009F7E39">
      <w:pPr>
        <w:jc w:val="both"/>
        <w:rPr>
          <w:sz w:val="28"/>
          <w:szCs w:val="28"/>
        </w:rPr>
      </w:pPr>
      <w:r w:rsidRPr="009F7E39">
        <w:rPr>
          <w:sz w:val="28"/>
          <w:szCs w:val="28"/>
        </w:rPr>
        <w:t xml:space="preserve">По I подпрограмме «Развитие жилищного хозяйства в </w:t>
      </w:r>
      <w:proofErr w:type="spellStart"/>
      <w:r w:rsidRPr="009F7E39">
        <w:rPr>
          <w:sz w:val="28"/>
          <w:szCs w:val="28"/>
        </w:rPr>
        <w:t>Белокалитвинском</w:t>
      </w:r>
      <w:proofErr w:type="spellEnd"/>
      <w:r w:rsidRPr="009F7E39">
        <w:rPr>
          <w:sz w:val="28"/>
          <w:szCs w:val="28"/>
        </w:rPr>
        <w:t xml:space="preserve"> районе» выполнены следующие мероприятия:</w:t>
      </w:r>
    </w:p>
    <w:p w:rsidR="009F7E39" w:rsidRPr="009F7E39" w:rsidRDefault="009F7E39" w:rsidP="009F7E39">
      <w:pPr>
        <w:jc w:val="both"/>
        <w:rPr>
          <w:color w:val="000000"/>
          <w:sz w:val="28"/>
        </w:rPr>
      </w:pPr>
      <w:r w:rsidRPr="009F7E39">
        <w:rPr>
          <w:sz w:val="28"/>
          <w:szCs w:val="28"/>
        </w:rPr>
        <w:t>Раздел «</w:t>
      </w:r>
      <w:r w:rsidRPr="009F7E39">
        <w:rPr>
          <w:color w:val="000000"/>
          <w:sz w:val="28"/>
        </w:rPr>
        <w:t>Капитальный ремонт в соответствии со статьей 166 Жилищного кодекса Российской Федерации»</w:t>
      </w:r>
    </w:p>
    <w:p w:rsidR="009F7E39" w:rsidRPr="009F7E39" w:rsidRDefault="009F7E39" w:rsidP="009F7E39">
      <w:pPr>
        <w:jc w:val="both"/>
        <w:rPr>
          <w:color w:val="800000"/>
          <w:sz w:val="28"/>
          <w:szCs w:val="28"/>
        </w:rPr>
      </w:pPr>
      <w:r w:rsidRPr="009F7E39">
        <w:rPr>
          <w:color w:val="000000"/>
          <w:sz w:val="28"/>
        </w:rPr>
        <w:t>-        Капитальный ремонт многоквартирного жилого дома, расположенного по адресу: г. Белая Калитва, ул. Дзержинского, д. 16. (ремонт фасада и крыши).</w:t>
      </w:r>
    </w:p>
    <w:p w:rsidR="009F7E39" w:rsidRPr="009F7E39" w:rsidRDefault="009F7E39" w:rsidP="009F7E39"/>
    <w:p w:rsidR="009F7E39" w:rsidRPr="009F7E39" w:rsidRDefault="009F7E39" w:rsidP="009F7E39">
      <w:pPr>
        <w:tabs>
          <w:tab w:val="left" w:pos="497"/>
        </w:tabs>
        <w:contextualSpacing/>
        <w:jc w:val="both"/>
      </w:pPr>
      <w:r w:rsidRPr="009F7E39">
        <w:rPr>
          <w:sz w:val="28"/>
          <w:szCs w:val="28"/>
        </w:rPr>
        <w:lastRenderedPageBreak/>
        <w:tab/>
        <w:t xml:space="preserve">По </w:t>
      </w:r>
      <w:r w:rsidRPr="009F7E39">
        <w:rPr>
          <w:sz w:val="28"/>
          <w:szCs w:val="28"/>
          <w:lang w:val="en-US"/>
        </w:rPr>
        <w:t>II</w:t>
      </w:r>
      <w:r w:rsidRPr="009F7E39">
        <w:rPr>
          <w:sz w:val="28"/>
          <w:szCs w:val="28"/>
        </w:rPr>
        <w:t xml:space="preserve"> подпрограмме «Создание условий для обеспечения качественными жилищно-коммунальными услугами населения Белокалитвинского района» выполнены следующие мероприятия: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ab/>
        <w:t>Раздел «</w:t>
      </w:r>
      <w:r w:rsidRPr="009F7E39">
        <w:rPr>
          <w:color w:val="000000"/>
          <w:sz w:val="28"/>
          <w:szCs w:val="28"/>
        </w:rPr>
        <w:t>Строительство и реконструкция объектов водопроводно-канализационного хозяйства»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 xml:space="preserve">           -     Реконструкция трех канализационных коллекторов в г. Белая Калитва, Белокалитвинского района, Ростовской области.</w:t>
      </w:r>
    </w:p>
    <w:p w:rsidR="009F7E39" w:rsidRPr="009F7E39" w:rsidRDefault="009F7E39" w:rsidP="009F7E39">
      <w:pPr>
        <w:tabs>
          <w:tab w:val="left" w:pos="0"/>
        </w:tabs>
        <w:jc w:val="center"/>
        <w:rPr>
          <w:sz w:val="28"/>
          <w:szCs w:val="28"/>
        </w:rPr>
      </w:pPr>
    </w:p>
    <w:p w:rsidR="009F7E39" w:rsidRPr="009F7E39" w:rsidRDefault="009F7E39" w:rsidP="009F7E39">
      <w:pPr>
        <w:tabs>
          <w:tab w:val="left" w:pos="0"/>
        </w:tabs>
        <w:jc w:val="center"/>
        <w:rPr>
          <w:bCs/>
          <w:sz w:val="28"/>
          <w:szCs w:val="28"/>
        </w:rPr>
      </w:pPr>
      <w:proofErr w:type="gramStart"/>
      <w:r w:rsidRPr="009F7E39">
        <w:rPr>
          <w:bCs/>
          <w:sz w:val="28"/>
          <w:szCs w:val="28"/>
        </w:rPr>
        <w:t>Раздел  II</w:t>
      </w:r>
      <w:proofErr w:type="gramEnd"/>
      <w:r w:rsidRPr="009F7E39">
        <w:rPr>
          <w:bCs/>
          <w:sz w:val="28"/>
          <w:szCs w:val="28"/>
        </w:rPr>
        <w:t>. Сведения об использовании бюджетных и внебюджетных средств при реализации Программы</w:t>
      </w:r>
    </w:p>
    <w:p w:rsidR="009F7E39" w:rsidRPr="009F7E39" w:rsidRDefault="009F7E39" w:rsidP="009F7E39">
      <w:pPr>
        <w:tabs>
          <w:tab w:val="left" w:pos="0"/>
        </w:tabs>
        <w:jc w:val="both"/>
        <w:rPr>
          <w:bCs/>
          <w:sz w:val="28"/>
          <w:szCs w:val="28"/>
        </w:rPr>
      </w:pPr>
      <w:r w:rsidRPr="009F7E39">
        <w:rPr>
          <w:bCs/>
          <w:sz w:val="28"/>
          <w:szCs w:val="28"/>
        </w:rPr>
        <w:t xml:space="preserve">          Сведения об использовании бюджетных </w:t>
      </w:r>
      <w:r w:rsidRPr="009F7E39">
        <w:rPr>
          <w:sz w:val="28"/>
        </w:rPr>
        <w:t xml:space="preserve">ассигнований на реализацию муниципальной программы Белокалитвинского района </w:t>
      </w:r>
      <w:r w:rsidRPr="009F7E39">
        <w:rPr>
          <w:color w:val="000000"/>
          <w:kern w:val="1"/>
          <w:sz w:val="28"/>
          <w:szCs w:val="28"/>
        </w:rPr>
        <w:t xml:space="preserve">«Обеспечение качественными жилищно-коммунальными услугами населения Белокалитвинского района» за 2016 год </w:t>
      </w:r>
      <w:r w:rsidRPr="009F7E39">
        <w:rPr>
          <w:bCs/>
          <w:sz w:val="28"/>
          <w:szCs w:val="28"/>
        </w:rPr>
        <w:t>содержатся в таблице 1.</w:t>
      </w:r>
    </w:p>
    <w:p w:rsidR="009F7E39" w:rsidRPr="009F7E39" w:rsidRDefault="009F7E39" w:rsidP="009F7E39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9F7E39" w:rsidRPr="009F7E39" w:rsidRDefault="009F7E39" w:rsidP="009F7E39">
      <w:pPr>
        <w:tabs>
          <w:tab w:val="left" w:pos="0"/>
        </w:tabs>
        <w:jc w:val="center"/>
        <w:rPr>
          <w:bCs/>
          <w:sz w:val="28"/>
          <w:szCs w:val="28"/>
        </w:rPr>
      </w:pPr>
      <w:r w:rsidRPr="009F7E39">
        <w:rPr>
          <w:bCs/>
          <w:sz w:val="28"/>
          <w:szCs w:val="28"/>
        </w:rPr>
        <w:t>Раздел III. Меры по реализации программы</w:t>
      </w:r>
    </w:p>
    <w:p w:rsidR="009F7E39" w:rsidRPr="009F7E39" w:rsidRDefault="009F7E39" w:rsidP="009F7E39">
      <w:pPr>
        <w:tabs>
          <w:tab w:val="left" w:pos="0"/>
        </w:tabs>
        <w:jc w:val="both"/>
        <w:rPr>
          <w:sz w:val="28"/>
          <w:szCs w:val="28"/>
        </w:rPr>
      </w:pPr>
      <w:r w:rsidRPr="009F7E39">
        <w:rPr>
          <w:sz w:val="28"/>
          <w:szCs w:val="28"/>
        </w:rPr>
        <w:tab/>
        <w:t>В связи с необходимостью корректировки разделов программы, объемов финансирования программных мероприятий и в связи с изменениями в целях реализации программных мероприятий в течение 2016 года вносились изменения в муниципальную программу Белокалитвинского района «Обеспечение качественными жилищно-коммунальными услугами населения Белокалитвинского района»: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 xml:space="preserve">          - от 28.10.2016 № </w:t>
      </w:r>
      <w:proofErr w:type="gramStart"/>
      <w:r w:rsidRPr="009F7E39">
        <w:rPr>
          <w:sz w:val="28"/>
          <w:szCs w:val="28"/>
        </w:rPr>
        <w:t>1449  «</w:t>
      </w:r>
      <w:proofErr w:type="gramEnd"/>
      <w:r w:rsidRPr="009F7E39">
        <w:rPr>
          <w:sz w:val="28"/>
          <w:szCs w:val="28"/>
        </w:rPr>
        <w:t>О внесении изменений в постановление Администрации Белокалитвинского района от 16.10.2013 № 1793».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ab/>
        <w:t xml:space="preserve">- от 19.12.2016 № </w:t>
      </w:r>
      <w:proofErr w:type="gramStart"/>
      <w:r w:rsidRPr="009F7E39">
        <w:rPr>
          <w:sz w:val="28"/>
          <w:szCs w:val="28"/>
        </w:rPr>
        <w:t>1758  «</w:t>
      </w:r>
      <w:proofErr w:type="gramEnd"/>
      <w:r w:rsidRPr="009F7E39">
        <w:rPr>
          <w:sz w:val="28"/>
          <w:szCs w:val="28"/>
        </w:rPr>
        <w:t>О внесении изменений в постановление Администрации Белокалитвинского района от 16.10.2013 № 1793».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ab/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9F7E39" w:rsidRPr="009F7E39" w:rsidRDefault="009F7E39" w:rsidP="009F7E39">
      <w:pPr>
        <w:tabs>
          <w:tab w:val="left" w:pos="0"/>
        </w:tabs>
        <w:rPr>
          <w:sz w:val="28"/>
          <w:szCs w:val="28"/>
        </w:rPr>
      </w:pPr>
    </w:p>
    <w:p w:rsidR="009F7E39" w:rsidRPr="009F7E39" w:rsidRDefault="009F7E39" w:rsidP="009F7E39">
      <w:pPr>
        <w:jc w:val="center"/>
        <w:rPr>
          <w:sz w:val="28"/>
          <w:szCs w:val="28"/>
        </w:rPr>
      </w:pPr>
      <w:r w:rsidRPr="009F7E39">
        <w:rPr>
          <w:bCs/>
          <w:sz w:val="28"/>
          <w:szCs w:val="28"/>
        </w:rPr>
        <w:t>Раздел I</w:t>
      </w:r>
      <w:r w:rsidRPr="009F7E39">
        <w:rPr>
          <w:bCs/>
          <w:sz w:val="28"/>
          <w:szCs w:val="28"/>
          <w:lang w:val="en-US"/>
        </w:rPr>
        <w:t>V</w:t>
      </w:r>
      <w:r w:rsidRPr="009F7E39">
        <w:rPr>
          <w:bCs/>
          <w:sz w:val="28"/>
          <w:szCs w:val="28"/>
        </w:rPr>
        <w:t xml:space="preserve">. </w:t>
      </w:r>
      <w:r w:rsidRPr="009F7E39">
        <w:rPr>
          <w:sz w:val="28"/>
          <w:szCs w:val="28"/>
        </w:rPr>
        <w:t>Сведения</w:t>
      </w:r>
      <w:r w:rsidRPr="009F7E39">
        <w:rPr>
          <w:sz w:val="28"/>
          <w:szCs w:val="28"/>
        </w:rPr>
        <w:br/>
        <w:t>о показателях (индикаторах) муниципальной программы, подпрограмм муниципальной программы и их значениях</w:t>
      </w:r>
    </w:p>
    <w:p w:rsidR="009F7E39" w:rsidRPr="009F7E39" w:rsidRDefault="009F7E39" w:rsidP="009F7E39">
      <w:pPr>
        <w:jc w:val="both"/>
        <w:rPr>
          <w:sz w:val="28"/>
          <w:szCs w:val="28"/>
        </w:rPr>
      </w:pPr>
      <w:r w:rsidRPr="009F7E39">
        <w:rPr>
          <w:sz w:val="28"/>
          <w:szCs w:val="28"/>
        </w:rPr>
        <w:t xml:space="preserve">           Сведения о показателях (индикаторах) муниципальной программы, подпрограмм муниципальной программы и их значениях отражены в таблице 2.</w:t>
      </w:r>
    </w:p>
    <w:p w:rsidR="009F7E39" w:rsidRPr="009F7E39" w:rsidRDefault="009F7E39" w:rsidP="009F7E39">
      <w:pPr>
        <w:tabs>
          <w:tab w:val="left" w:pos="0"/>
        </w:tabs>
        <w:rPr>
          <w:bCs/>
          <w:sz w:val="28"/>
          <w:szCs w:val="28"/>
        </w:rPr>
      </w:pPr>
    </w:p>
    <w:p w:rsidR="009F7E39" w:rsidRPr="009F7E39" w:rsidRDefault="009F7E39" w:rsidP="009F7E39">
      <w:pPr>
        <w:tabs>
          <w:tab w:val="left" w:pos="0"/>
        </w:tabs>
        <w:jc w:val="center"/>
      </w:pPr>
      <w:r w:rsidRPr="009F7E39">
        <w:rPr>
          <w:bCs/>
          <w:sz w:val="28"/>
          <w:szCs w:val="28"/>
        </w:rPr>
        <w:t xml:space="preserve">Раздел </w:t>
      </w:r>
      <w:r w:rsidRPr="009F7E39">
        <w:rPr>
          <w:bCs/>
          <w:sz w:val="28"/>
          <w:szCs w:val="28"/>
          <w:lang w:val="en-US"/>
        </w:rPr>
        <w:t>V</w:t>
      </w:r>
      <w:r w:rsidRPr="009F7E39">
        <w:rPr>
          <w:bCs/>
          <w:sz w:val="28"/>
          <w:szCs w:val="28"/>
        </w:rPr>
        <w:t>. Оценка эффективности реализации Программы</w:t>
      </w: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sz w:val="28"/>
          <w:szCs w:val="28"/>
        </w:rPr>
        <w:t xml:space="preserve">          В рамках реализации Программы в 2016 году произвели реконструкцию канализационных коллекторов диаметром 500 мм протяженностью 748 метров, тем самым частично снята возможность </w:t>
      </w:r>
      <w:proofErr w:type="gramStart"/>
      <w:r w:rsidRPr="009F7E39">
        <w:rPr>
          <w:sz w:val="28"/>
          <w:szCs w:val="28"/>
        </w:rPr>
        <w:t xml:space="preserve">возникновения  </w:t>
      </w:r>
      <w:r w:rsidRPr="009F7E39">
        <w:rPr>
          <w:color w:val="000000"/>
          <w:kern w:val="1"/>
          <w:sz w:val="28"/>
          <w:szCs w:val="28"/>
        </w:rPr>
        <w:t>аварийной</w:t>
      </w:r>
      <w:proofErr w:type="gramEnd"/>
      <w:r w:rsidRPr="009F7E39">
        <w:rPr>
          <w:color w:val="000000"/>
          <w:kern w:val="1"/>
          <w:sz w:val="28"/>
          <w:szCs w:val="28"/>
        </w:rPr>
        <w:t xml:space="preserve"> ситуации по причине  неудовлетворительного технического состояния канализационных коллекторов  в г. Белая Калитва, также  </w:t>
      </w:r>
      <w:r w:rsidRPr="009F7E39">
        <w:rPr>
          <w:color w:val="000000"/>
          <w:sz w:val="28"/>
        </w:rPr>
        <w:t>капитальный ремонт фасада и крыши многоквартирного жилого дома, расположенного по адресу: г. Белая Калитва, ул. Дзержинского, д. 16. выполнен в полном объеме.</w:t>
      </w:r>
    </w:p>
    <w:p w:rsidR="009F7E39" w:rsidRPr="009F7E39" w:rsidRDefault="009F7E39" w:rsidP="009F7E39">
      <w:pPr>
        <w:tabs>
          <w:tab w:val="left" w:pos="0"/>
        </w:tabs>
        <w:jc w:val="center"/>
      </w:pPr>
      <w:r w:rsidRPr="009F7E39">
        <w:rPr>
          <w:bCs/>
          <w:color w:val="000000"/>
          <w:kern w:val="1"/>
          <w:sz w:val="28"/>
          <w:szCs w:val="28"/>
        </w:rPr>
        <w:t xml:space="preserve">Раздел </w:t>
      </w:r>
      <w:r w:rsidRPr="009F7E39">
        <w:rPr>
          <w:bCs/>
          <w:sz w:val="28"/>
          <w:szCs w:val="28"/>
          <w:lang w:val="en-US"/>
        </w:rPr>
        <w:t>V</w:t>
      </w:r>
      <w:r w:rsidRPr="009F7E39">
        <w:rPr>
          <w:bCs/>
          <w:color w:val="000000"/>
          <w:kern w:val="1"/>
          <w:sz w:val="28"/>
          <w:szCs w:val="28"/>
        </w:rPr>
        <w:t>I. Дальнейшая реализация Программы</w:t>
      </w:r>
    </w:p>
    <w:p w:rsidR="009F7E39" w:rsidRPr="009F7E39" w:rsidRDefault="009F7E39" w:rsidP="009F7E39">
      <w:pPr>
        <w:tabs>
          <w:tab w:val="left" w:pos="0"/>
        </w:tabs>
        <w:jc w:val="center"/>
      </w:pPr>
    </w:p>
    <w:p w:rsidR="009F7E39" w:rsidRPr="009F7E39" w:rsidRDefault="009F7E39" w:rsidP="009F7E39">
      <w:pPr>
        <w:tabs>
          <w:tab w:val="left" w:pos="0"/>
        </w:tabs>
        <w:jc w:val="both"/>
      </w:pPr>
      <w:r w:rsidRPr="009F7E39">
        <w:rPr>
          <w:color w:val="000000"/>
          <w:kern w:val="1"/>
          <w:sz w:val="28"/>
          <w:szCs w:val="28"/>
        </w:rPr>
        <w:lastRenderedPageBreak/>
        <w:tab/>
        <w:t>На основании постановления Администрации Белокалитвинского района от 16.10.2013 №1793 «Об утверждении муниципальной Программы Белокалитвинского района «Обеспечение качественными жилищно-коммунальными услугами населения Белокалитвинского района» и внесенных изменений будут выполняться программные мероприятия, направленные на строительство, реконструкцию, капитальный ремонт и изготовление проектной документации объектов водопроводно-канализационного хозяйства.</w:t>
      </w:r>
    </w:p>
    <w:p w:rsidR="009F7E39" w:rsidRPr="009F7E39" w:rsidRDefault="009F7E39" w:rsidP="009F7E39">
      <w:pPr>
        <w:tabs>
          <w:tab w:val="left" w:pos="0"/>
        </w:tabs>
        <w:jc w:val="both"/>
        <w:rPr>
          <w:color w:val="000000"/>
          <w:kern w:val="1"/>
          <w:sz w:val="28"/>
          <w:szCs w:val="28"/>
        </w:rPr>
      </w:pPr>
      <w:r w:rsidRPr="009F7E39">
        <w:rPr>
          <w:color w:val="000000"/>
          <w:kern w:val="1"/>
          <w:sz w:val="28"/>
          <w:szCs w:val="28"/>
        </w:rPr>
        <w:t xml:space="preserve">           </w:t>
      </w:r>
      <w:proofErr w:type="gramStart"/>
      <w:r w:rsidRPr="009F7E39">
        <w:rPr>
          <w:color w:val="000000"/>
          <w:kern w:val="1"/>
          <w:sz w:val="28"/>
          <w:szCs w:val="28"/>
        </w:rPr>
        <w:t>В  рамках</w:t>
      </w:r>
      <w:proofErr w:type="gramEnd"/>
      <w:r w:rsidRPr="009F7E39">
        <w:rPr>
          <w:color w:val="000000"/>
          <w:kern w:val="1"/>
          <w:sz w:val="28"/>
          <w:szCs w:val="28"/>
        </w:rPr>
        <w:t xml:space="preserve">    реализации Программы начатые в 2016 году работы по реконструкции канализационных коллекторов в г. Белая Калитва будут продолжаться в 2017-2018 годах. </w:t>
      </w:r>
    </w:p>
    <w:p w:rsidR="009F7E39" w:rsidRPr="009F7E39" w:rsidRDefault="009F7E39" w:rsidP="009F7E39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9F7E39" w:rsidRPr="009F7E39" w:rsidRDefault="009F7E39" w:rsidP="009F7E39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9F7E39" w:rsidRPr="009F7E39" w:rsidRDefault="009F7E39" w:rsidP="009F7E39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9F7E39" w:rsidRDefault="009F7E39" w:rsidP="009F7E39">
      <w:pPr>
        <w:rPr>
          <w:sz w:val="28"/>
          <w:szCs w:val="25"/>
        </w:rPr>
      </w:pPr>
      <w:r w:rsidRPr="009F7E39">
        <w:rPr>
          <w:sz w:val="28"/>
          <w:szCs w:val="25"/>
        </w:rPr>
        <w:t xml:space="preserve">Управляющий делами                                                                            </w:t>
      </w:r>
      <w:proofErr w:type="spellStart"/>
      <w:r w:rsidRPr="009F7E39">
        <w:rPr>
          <w:sz w:val="28"/>
          <w:szCs w:val="25"/>
        </w:rPr>
        <w:t>Л.Г.Василенко</w:t>
      </w:r>
      <w:proofErr w:type="spellEnd"/>
      <w:r w:rsidRPr="009F7E39">
        <w:rPr>
          <w:sz w:val="28"/>
          <w:szCs w:val="25"/>
        </w:rPr>
        <w:t xml:space="preserve">  </w:t>
      </w: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5"/>
        </w:rPr>
      </w:pPr>
    </w:p>
    <w:p w:rsidR="009F7E39" w:rsidRDefault="009F7E39" w:rsidP="009F7E39">
      <w:pPr>
        <w:rPr>
          <w:sz w:val="28"/>
          <w:szCs w:val="28"/>
        </w:rPr>
        <w:sectPr w:rsidR="009F7E39" w:rsidSect="00D2611C">
          <w:pgSz w:w="11906" w:h="16838" w:code="9"/>
          <w:pgMar w:top="1134" w:right="567" w:bottom="993" w:left="1304" w:header="397" w:footer="567" w:gutter="0"/>
          <w:cols w:space="708"/>
          <w:docGrid w:linePitch="360"/>
        </w:sectPr>
      </w:pPr>
    </w:p>
    <w:p w:rsidR="009F7E39" w:rsidRPr="00915D6D" w:rsidRDefault="009F7E39" w:rsidP="009F7E39">
      <w:pPr>
        <w:tabs>
          <w:tab w:val="left" w:pos="0"/>
        </w:tabs>
        <w:jc w:val="right"/>
      </w:pPr>
      <w:r>
        <w:lastRenderedPageBreak/>
        <w:t>Таблица 1</w:t>
      </w:r>
    </w:p>
    <w:p w:rsidR="009F7E39" w:rsidRDefault="009F7E39" w:rsidP="009F7E39">
      <w:pPr>
        <w:tabs>
          <w:tab w:val="left" w:pos="1223"/>
        </w:tabs>
      </w:pPr>
    </w:p>
    <w:p w:rsidR="009F7E39" w:rsidRDefault="009F7E39" w:rsidP="009F7E39">
      <w:pPr>
        <w:tabs>
          <w:tab w:val="left" w:pos="1223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9F7E39" w:rsidRDefault="009F7E39" w:rsidP="009F7E39">
      <w:pPr>
        <w:tabs>
          <w:tab w:val="left" w:pos="1223"/>
        </w:tabs>
        <w:jc w:val="center"/>
      </w:pPr>
      <w:r w:rsidRPr="00915D6D">
        <w:rPr>
          <w:sz w:val="28"/>
        </w:rPr>
        <w:t xml:space="preserve">об </w:t>
      </w:r>
      <w:proofErr w:type="gramStart"/>
      <w:r w:rsidRPr="00915D6D">
        <w:rPr>
          <w:sz w:val="28"/>
        </w:rPr>
        <w:t>использовании  бюджетных</w:t>
      </w:r>
      <w:proofErr w:type="gramEnd"/>
      <w:r w:rsidRPr="00915D6D">
        <w:rPr>
          <w:sz w:val="28"/>
        </w:rPr>
        <w:t xml:space="preserve"> ассигнований на реализацию муниципальной программы Белокалитвинского района </w:t>
      </w:r>
      <w:r>
        <w:rPr>
          <w:color w:val="000000"/>
          <w:kern w:val="1"/>
          <w:sz w:val="28"/>
          <w:szCs w:val="28"/>
        </w:rPr>
        <w:t>«Обеспечение качественными жилищно-коммунальными услугами населения Белокалитвинского района» за 2016 год.</w:t>
      </w:r>
    </w:p>
    <w:p w:rsidR="009F7E39" w:rsidRDefault="009F7E39" w:rsidP="009F7E39">
      <w:pPr>
        <w:tabs>
          <w:tab w:val="left" w:pos="1223"/>
        </w:tabs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559"/>
        <w:gridCol w:w="4536"/>
        <w:gridCol w:w="850"/>
        <w:gridCol w:w="1701"/>
        <w:gridCol w:w="1559"/>
        <w:gridCol w:w="3544"/>
      </w:tblGrid>
      <w:tr w:rsidR="009F7E39" w:rsidTr="009F7E39">
        <w:trPr>
          <w:trHeight w:val="11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расходов,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0"/>
                <w:szCs w:val="20"/>
              </w:rPr>
              <w:t>неосвоения</w:t>
            </w:r>
            <w:proofErr w:type="spellEnd"/>
          </w:p>
        </w:tc>
      </w:tr>
      <w:tr w:rsidR="009F7E39" w:rsidTr="009F7E3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F7E39" w:rsidTr="009F7E39">
        <w:trPr>
          <w:trHeight w:val="16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12710,1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12710,1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10308,6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0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gramStart"/>
            <w:r>
              <w:rPr>
                <w:sz w:val="18"/>
                <w:szCs w:val="18"/>
              </w:rPr>
              <w:t>реформирования  ЖКХ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Строительство и реконструкция объектов водопроводно-канализационного хозяйства включая разработку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Строительство и реконструкция объектов водопроводно-канализационного хозяйств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7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трех канализационных коллекторов в г. Белая Калитва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3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3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7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1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водопровода по ул. Логовая в г. Белая Калитва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6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1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водопровода по ул. Магистральная, ул. Шолохова, ул. Овражная, ул. </w:t>
            </w:r>
            <w:proofErr w:type="spellStart"/>
            <w:r>
              <w:rPr>
                <w:color w:val="000000"/>
                <w:sz w:val="20"/>
                <w:szCs w:val="20"/>
              </w:rPr>
              <w:t>Заяровка</w:t>
            </w:r>
            <w:proofErr w:type="spellEnd"/>
            <w:r>
              <w:rPr>
                <w:color w:val="000000"/>
                <w:sz w:val="20"/>
                <w:szCs w:val="20"/>
              </w:rPr>
              <w:t>, ул. Шахтерская в г. Белая Калитва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8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6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7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1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водопровода по ул. Степная, ул. Набережная в г. Белая Калитва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3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9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сетей водоснабжения х. Погорелов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0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Коксовское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сетей водоснабжения пос. </w:t>
            </w:r>
            <w:proofErr w:type="spellStart"/>
            <w:r>
              <w:rPr>
                <w:sz w:val="20"/>
                <w:szCs w:val="20"/>
              </w:rPr>
              <w:t>Коксовского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0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2.1.2.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9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проведения капитального ремонта разводящих сетей водопровода и канализации Горняцкого сельского поселения Белокалитвинского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6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2.1.3.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30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сетей и сооружений водоснабжения </w:t>
            </w:r>
            <w:proofErr w:type="spellStart"/>
            <w:r>
              <w:rPr>
                <w:sz w:val="20"/>
                <w:szCs w:val="20"/>
              </w:rPr>
              <w:t>х.Погорелов</w:t>
            </w:r>
            <w:proofErr w:type="spellEnd"/>
            <w:r>
              <w:rPr>
                <w:sz w:val="20"/>
                <w:szCs w:val="20"/>
              </w:rPr>
              <w:t xml:space="preserve"> (ПИР)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проектно-сметной документации на реконструкцию трех канализационных коллекторов в г. Белая Калитва, Белокалитвинского района,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9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Нижнепоповское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Водоснабжение х. </w:t>
            </w:r>
            <w:proofErr w:type="spellStart"/>
            <w:r>
              <w:rPr>
                <w:sz w:val="20"/>
                <w:szCs w:val="20"/>
              </w:rPr>
              <w:t>Нижнепопов</w:t>
            </w:r>
            <w:proofErr w:type="spellEnd"/>
            <w:r>
              <w:rPr>
                <w:sz w:val="20"/>
                <w:szCs w:val="20"/>
              </w:rPr>
              <w:t>, Белокалитвинского района,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2.2.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Строительство газовых сетей включая разработку проектно- 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Строительство и </w:t>
            </w:r>
            <w:proofErr w:type="gramStart"/>
            <w:r>
              <w:rPr>
                <w:b/>
                <w:sz w:val="20"/>
                <w:szCs w:val="20"/>
              </w:rPr>
              <w:t>реконструкция  объектов</w:t>
            </w:r>
            <w:proofErr w:type="gramEnd"/>
            <w:r>
              <w:rPr>
                <w:b/>
                <w:sz w:val="20"/>
                <w:szCs w:val="20"/>
              </w:rPr>
              <w:t xml:space="preserve"> теплоэнергетики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Белокалитвинское 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sz w:val="20"/>
                <w:szCs w:val="20"/>
              </w:rPr>
              <w:t>блочно</w:t>
            </w:r>
            <w:proofErr w:type="spellEnd"/>
            <w:r>
              <w:rPr>
                <w:sz w:val="20"/>
                <w:szCs w:val="20"/>
              </w:rPr>
              <w:t>-модульной котельной (БМК) в районе станции смешения № 1 по ул. Калинина 2а в г. Белая Калитва Ростовской области, установленная мощность 15 Мвт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Белокалитвинское 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sz w:val="20"/>
                <w:szCs w:val="20"/>
              </w:rPr>
              <w:t>блочно</w:t>
            </w:r>
            <w:proofErr w:type="spellEnd"/>
            <w:r>
              <w:rPr>
                <w:sz w:val="20"/>
                <w:szCs w:val="20"/>
              </w:rPr>
              <w:t>-модульной котельной (БМК) в районе станции смешения № 2 по ул. Ветеранов, 3а в г. Белая Калитва Ростовской области, установленная мощность 15 Мвт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Белокалитвинское 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sz w:val="20"/>
                <w:szCs w:val="20"/>
              </w:rPr>
              <w:t>блочно</w:t>
            </w:r>
            <w:proofErr w:type="spellEnd"/>
            <w:r>
              <w:rPr>
                <w:sz w:val="20"/>
                <w:szCs w:val="20"/>
              </w:rPr>
              <w:t>-модульной котельной (БМК) по ул. Заводская в г. Белая Калитва Ростовской области, мощностью 5 МВт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sz w:val="20"/>
                <w:szCs w:val="20"/>
              </w:rPr>
              <w:t>блочно</w:t>
            </w:r>
            <w:proofErr w:type="spellEnd"/>
            <w:r>
              <w:rPr>
                <w:sz w:val="20"/>
                <w:szCs w:val="20"/>
              </w:rPr>
              <w:t xml:space="preserve">-модульной котельной № 15 и тепловых сетей от неё по адресу: х. </w:t>
            </w:r>
            <w:proofErr w:type="spellStart"/>
            <w:r>
              <w:rPr>
                <w:sz w:val="20"/>
                <w:szCs w:val="20"/>
              </w:rPr>
              <w:t>Богураев</w:t>
            </w:r>
            <w:proofErr w:type="spellEnd"/>
            <w:r>
              <w:rPr>
                <w:sz w:val="20"/>
                <w:szCs w:val="20"/>
              </w:rPr>
              <w:t>, ул. Мирная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сетей наружного (уличного) освещения по ул. Верхняя, </w:t>
            </w:r>
            <w:proofErr w:type="spellStart"/>
            <w:r>
              <w:rPr>
                <w:sz w:val="20"/>
                <w:szCs w:val="20"/>
              </w:rPr>
              <w:t>Гребенская</w:t>
            </w:r>
            <w:proofErr w:type="spellEnd"/>
            <w:r>
              <w:rPr>
                <w:sz w:val="20"/>
                <w:szCs w:val="20"/>
              </w:rPr>
              <w:t xml:space="preserve">, Заповедная, </w:t>
            </w:r>
            <w:proofErr w:type="spellStart"/>
            <w:r>
              <w:rPr>
                <w:sz w:val="20"/>
                <w:szCs w:val="20"/>
              </w:rPr>
              <w:t>Камнедобытчиков</w:t>
            </w:r>
            <w:proofErr w:type="spellEnd"/>
            <w:r>
              <w:rPr>
                <w:sz w:val="20"/>
                <w:szCs w:val="20"/>
              </w:rPr>
              <w:t xml:space="preserve">, лесная, Мирная, Почтовая, Центральная, Школьная х. </w:t>
            </w:r>
            <w:proofErr w:type="spellStart"/>
            <w:r>
              <w:rPr>
                <w:sz w:val="20"/>
                <w:szCs w:val="20"/>
              </w:rPr>
              <w:t>Богураев</w:t>
            </w:r>
            <w:proofErr w:type="spellEnd"/>
            <w:r>
              <w:rPr>
                <w:sz w:val="20"/>
                <w:szCs w:val="20"/>
              </w:rPr>
              <w:t xml:space="preserve">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сетей наружного (уличного) освещения по ул. Дзержинского, Мира, Театральная, Центральная, Чапаева п. Горняцкий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сетей наружного (уличного) освещения по ул. Ленина, Набережная, Новая, Советская, Юбилейная, пер. Пионерский х. </w:t>
            </w:r>
            <w:r>
              <w:rPr>
                <w:sz w:val="20"/>
                <w:szCs w:val="20"/>
              </w:rPr>
              <w:lastRenderedPageBreak/>
              <w:t>Ильинка Белокалитвинского района Ростовской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2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2.5.</w:t>
            </w:r>
          </w:p>
        </w:tc>
        <w:tc>
          <w:tcPr>
            <w:tcW w:w="7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Модернизация систем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2071,8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8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snapToGrid w:val="0"/>
              <w:rPr>
                <w:color w:val="000000"/>
                <w:sz w:val="16"/>
                <w:szCs w:val="28"/>
              </w:rPr>
            </w:pPr>
            <w:r>
              <w:rPr>
                <w:color w:val="000000"/>
                <w:sz w:val="16"/>
                <w:szCs w:val="28"/>
              </w:rPr>
              <w:t xml:space="preserve">72,7 </w:t>
            </w:r>
            <w:proofErr w:type="spellStart"/>
            <w:r>
              <w:rPr>
                <w:color w:val="000000"/>
                <w:sz w:val="16"/>
                <w:szCs w:val="28"/>
              </w:rPr>
              <w:t>тыс.руб</w:t>
            </w:r>
            <w:proofErr w:type="spellEnd"/>
            <w:r>
              <w:rPr>
                <w:color w:val="000000"/>
                <w:sz w:val="16"/>
                <w:szCs w:val="28"/>
              </w:rPr>
              <w:t>. – экономия в результате торгов.</w:t>
            </w:r>
          </w:p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28"/>
              </w:rPr>
              <w:t xml:space="preserve">Не освоено 175,0 </w:t>
            </w:r>
            <w:proofErr w:type="spellStart"/>
            <w:r>
              <w:rPr>
                <w:color w:val="000000"/>
                <w:sz w:val="16"/>
                <w:szCs w:val="28"/>
              </w:rPr>
              <w:t>тыс.руб</w:t>
            </w:r>
            <w:proofErr w:type="spellEnd"/>
            <w:r>
              <w:rPr>
                <w:color w:val="000000"/>
                <w:sz w:val="16"/>
                <w:szCs w:val="28"/>
              </w:rPr>
              <w:t>. - расходы на обеспечение мероприятий по модернизации систем коммунальной инфраструктуры (разработка конкурсной документации на право заключения концессионного соглашения) по согласованию с министерством ЖКХ РО будут произведены в 2017 году за счет бюджетных ассигнований очередного финансового года.</w:t>
            </w: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7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реформирования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28"/>
              </w:rPr>
              <w:t xml:space="preserve">Не освоено 1000,0 </w:t>
            </w:r>
            <w:proofErr w:type="spellStart"/>
            <w:r>
              <w:rPr>
                <w:color w:val="000000"/>
                <w:sz w:val="16"/>
                <w:szCs w:val="28"/>
              </w:rPr>
              <w:t>тыс.руб</w:t>
            </w:r>
            <w:proofErr w:type="spellEnd"/>
            <w:r>
              <w:rPr>
                <w:color w:val="000000"/>
                <w:sz w:val="16"/>
                <w:szCs w:val="28"/>
              </w:rPr>
              <w:t>. - расходы на обеспечение мероприятий по модернизации систем коммунальной инфраструктуры (разработка конкурсной документации на право заключения концессионного соглашения) по согласованию с министерством ЖКХ РО будут произведены в 2017 году за счет бюджетных ассигнований очередного финансового года.</w:t>
            </w:r>
          </w:p>
        </w:tc>
      </w:tr>
      <w:tr w:rsidR="009F7E39" w:rsidTr="009F7E39">
        <w:trPr>
          <w:trHeight w:val="2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Белокалитвинское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2071,8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  <w:tr w:rsidR="009F7E39" w:rsidTr="009F7E39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9" w:rsidRDefault="009F7E39" w:rsidP="00F753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реформирования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39" w:rsidRDefault="009F7E39" w:rsidP="00F753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39" w:rsidRDefault="009F7E39" w:rsidP="00F753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F7E39" w:rsidRDefault="009F7E39" w:rsidP="009F7E39">
      <w:pPr>
        <w:tabs>
          <w:tab w:val="left" w:pos="5459"/>
        </w:tabs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Pr="009F7E39" w:rsidRDefault="009F7E39" w:rsidP="009F7E39">
      <w:pPr>
        <w:tabs>
          <w:tab w:val="left" w:pos="0"/>
        </w:tabs>
        <w:jc w:val="right"/>
        <w:rPr>
          <w:sz w:val="28"/>
          <w:szCs w:val="28"/>
        </w:rPr>
      </w:pPr>
      <w:r w:rsidRPr="009F7E39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9F7E39" w:rsidRPr="00C53D95" w:rsidRDefault="009F7E39" w:rsidP="009F7E39">
      <w:pPr>
        <w:jc w:val="center"/>
        <w:rPr>
          <w:sz w:val="28"/>
          <w:szCs w:val="28"/>
        </w:rPr>
      </w:pPr>
      <w:r w:rsidRPr="00C53D95">
        <w:rPr>
          <w:sz w:val="28"/>
          <w:szCs w:val="28"/>
        </w:rPr>
        <w:t>Сведения</w:t>
      </w:r>
      <w:r w:rsidRPr="00C53D95">
        <w:rPr>
          <w:sz w:val="28"/>
          <w:szCs w:val="28"/>
        </w:rPr>
        <w:br/>
        <w:t>о показателях (индикаторах) муниципальной программы, подпрограмм муниципальной программы и их значениях</w:t>
      </w:r>
    </w:p>
    <w:p w:rsidR="009F7E39" w:rsidRDefault="009F7E39" w:rsidP="009F7E39">
      <w:pPr>
        <w:tabs>
          <w:tab w:val="left" w:pos="0"/>
        </w:tabs>
        <w:jc w:val="center"/>
        <w:rPr>
          <w:sz w:val="28"/>
        </w:rPr>
      </w:pPr>
    </w:p>
    <w:tbl>
      <w:tblPr>
        <w:tblW w:w="159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05"/>
        <w:gridCol w:w="9679"/>
        <w:gridCol w:w="709"/>
        <w:gridCol w:w="850"/>
        <w:gridCol w:w="851"/>
        <w:gridCol w:w="850"/>
        <w:gridCol w:w="2268"/>
      </w:tblGrid>
      <w:tr w:rsidR="009F7E39" w:rsidRPr="00487081" w:rsidTr="009F7E39">
        <w:tc>
          <w:tcPr>
            <w:tcW w:w="672" w:type="dxa"/>
            <w:vMerge w:val="restart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№ п/п</w:t>
            </w:r>
          </w:p>
        </w:tc>
        <w:tc>
          <w:tcPr>
            <w:tcW w:w="9784" w:type="dxa"/>
            <w:gridSpan w:val="2"/>
            <w:vMerge w:val="restart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Ед. изм.</w:t>
            </w:r>
          </w:p>
        </w:tc>
        <w:tc>
          <w:tcPr>
            <w:tcW w:w="2551" w:type="dxa"/>
            <w:gridSpan w:val="3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Значения показателя (индикатора)</w:t>
            </w:r>
          </w:p>
        </w:tc>
        <w:tc>
          <w:tcPr>
            <w:tcW w:w="2268" w:type="dxa"/>
            <w:vMerge w:val="restart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9F7E39" w:rsidRPr="00487081" w:rsidTr="009F7E39">
        <w:trPr>
          <w:trHeight w:val="190"/>
        </w:trPr>
        <w:tc>
          <w:tcPr>
            <w:tcW w:w="672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84" w:type="dxa"/>
            <w:gridSpan w:val="2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2015 год</w:t>
            </w:r>
          </w:p>
        </w:tc>
        <w:tc>
          <w:tcPr>
            <w:tcW w:w="1701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2016 год</w:t>
            </w:r>
          </w:p>
        </w:tc>
        <w:tc>
          <w:tcPr>
            <w:tcW w:w="2268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9F7E39" w:rsidRPr="00487081" w:rsidTr="009F7E39">
        <w:trPr>
          <w:trHeight w:val="82"/>
        </w:trPr>
        <w:tc>
          <w:tcPr>
            <w:tcW w:w="672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84" w:type="dxa"/>
            <w:gridSpan w:val="2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 xml:space="preserve">  план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факт</w:t>
            </w:r>
          </w:p>
        </w:tc>
        <w:tc>
          <w:tcPr>
            <w:tcW w:w="2268" w:type="dxa"/>
            <w:vMerge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9F7E39" w:rsidRPr="00487081" w:rsidTr="009F7E39">
        <w:tc>
          <w:tcPr>
            <w:tcW w:w="672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</w:t>
            </w:r>
          </w:p>
        </w:tc>
        <w:tc>
          <w:tcPr>
            <w:tcW w:w="9784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7</w:t>
            </w:r>
          </w:p>
        </w:tc>
      </w:tr>
      <w:tr w:rsidR="009F7E39" w:rsidRPr="00487081" w:rsidTr="009F7E39">
        <w:tc>
          <w:tcPr>
            <w:tcW w:w="15984" w:type="dxa"/>
            <w:gridSpan w:val="8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Муниципальная программа «Обеспечение качественными жилищно-коммунальными услугами населения Белокалитвинского района»</w:t>
            </w:r>
          </w:p>
        </w:tc>
      </w:tr>
      <w:tr w:rsidR="009F7E39" w:rsidRPr="00487081" w:rsidTr="009F7E39">
        <w:tc>
          <w:tcPr>
            <w:tcW w:w="672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</w:t>
            </w:r>
          </w:p>
        </w:tc>
        <w:tc>
          <w:tcPr>
            <w:tcW w:w="9784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1.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18,5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18,5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18,5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rPr>
          <w:trHeight w:val="502"/>
        </w:trPr>
        <w:tc>
          <w:tcPr>
            <w:tcW w:w="672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</w:t>
            </w:r>
          </w:p>
        </w:tc>
        <w:tc>
          <w:tcPr>
            <w:tcW w:w="9784" w:type="dxa"/>
            <w:gridSpan w:val="2"/>
          </w:tcPr>
          <w:p w:rsidR="009F7E39" w:rsidRPr="001E4599" w:rsidRDefault="009F7E39" w:rsidP="00F75343">
            <w:pPr>
              <w:tabs>
                <w:tab w:val="left" w:pos="0"/>
                <w:tab w:val="left" w:pos="1021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 Уровень износа коммунальной инфраструктуры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46,7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46,7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46,7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c>
          <w:tcPr>
            <w:tcW w:w="15984" w:type="dxa"/>
            <w:gridSpan w:val="8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</w:tr>
      <w:tr w:rsidR="009F7E39" w:rsidRPr="00487081" w:rsidTr="009F7E39"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2.1.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2.1. Доля населения, обеспеченного питьевой водой, отвечающей требованиям безопасности, в общей численности населения Белокалитвинского района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15,1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15,0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2.2.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2.2. Доля уличных водопроводных сетей, нуждающихся в замене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36,7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36,7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2.3.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2.3. Доля сточных вод, очищенных до нормативных значений, в общем объеме сточных вод, пропущенных через очистные сооружения, процентов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10,3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10,2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10,2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2.4.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2.4. Доля потерь тепловой энергии в суммарном объеме отпуска тепловой энергии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9,9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9,8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2.5.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2.5. Доля фактически освещенных улиц в обще протяженности улиц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27,3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27,3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27,3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  <w:tr w:rsidR="009F7E39" w:rsidRPr="00487081" w:rsidTr="009F7E39">
        <w:trPr>
          <w:trHeight w:val="201"/>
        </w:trPr>
        <w:tc>
          <w:tcPr>
            <w:tcW w:w="777" w:type="dxa"/>
            <w:gridSpan w:val="2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2.6.</w:t>
            </w:r>
          </w:p>
        </w:tc>
        <w:tc>
          <w:tcPr>
            <w:tcW w:w="9679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Показатель 2.6. Уровень газификации</w:t>
            </w:r>
          </w:p>
        </w:tc>
        <w:tc>
          <w:tcPr>
            <w:tcW w:w="709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46,32</w:t>
            </w:r>
          </w:p>
        </w:tc>
        <w:tc>
          <w:tcPr>
            <w:tcW w:w="851" w:type="dxa"/>
          </w:tcPr>
          <w:p w:rsidR="009F7E39" w:rsidRPr="001E4599" w:rsidRDefault="009F7E39" w:rsidP="00F75343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  <w:r w:rsidRPr="001E4599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55,29</w:t>
            </w:r>
          </w:p>
        </w:tc>
        <w:tc>
          <w:tcPr>
            <w:tcW w:w="2268" w:type="dxa"/>
          </w:tcPr>
          <w:p w:rsidR="009F7E39" w:rsidRPr="001E4599" w:rsidRDefault="009F7E39" w:rsidP="00F7534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E4599">
              <w:rPr>
                <w:sz w:val="22"/>
                <w:szCs w:val="22"/>
              </w:rPr>
              <w:t>-</w:t>
            </w:r>
          </w:p>
        </w:tc>
      </w:tr>
    </w:tbl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p w:rsidR="009F7E39" w:rsidRDefault="009F7E39" w:rsidP="009F7E39">
      <w:pPr>
        <w:jc w:val="right"/>
        <w:rPr>
          <w:sz w:val="28"/>
          <w:szCs w:val="25"/>
        </w:rPr>
      </w:pPr>
    </w:p>
    <w:sectPr w:rsidR="009F7E39" w:rsidSect="009F7E3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8E" w:rsidRDefault="0032408E">
      <w:r>
        <w:separator/>
      </w:r>
    </w:p>
  </w:endnote>
  <w:endnote w:type="continuationSeparator" w:id="0">
    <w:p w:rsidR="0032408E" w:rsidRDefault="0032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11C" w:rsidRPr="00D2611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11C">
      <w:rPr>
        <w:noProof/>
        <w:sz w:val="14"/>
        <w:lang w:val="en-US"/>
      </w:rPr>
      <w:t>G</w:t>
    </w:r>
    <w:r w:rsidR="00D2611C" w:rsidRPr="00D2611C">
      <w:rPr>
        <w:noProof/>
        <w:sz w:val="14"/>
      </w:rPr>
      <w:t>:\Мои документы\Постановления\утв_отчета_обеспеч_жильем.</w:t>
    </w:r>
    <w:r w:rsidR="00D261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93686" w:rsidRPr="00393686">
      <w:rPr>
        <w:noProof/>
        <w:sz w:val="14"/>
      </w:rPr>
      <w:t>5/4/2017 3:11:00</w:t>
    </w:r>
    <w:r w:rsidR="003936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2611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93686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93686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8E" w:rsidRDefault="0032408E">
      <w:r>
        <w:separator/>
      </w:r>
    </w:p>
  </w:footnote>
  <w:footnote w:type="continuationSeparator" w:id="0">
    <w:p w:rsidR="0032408E" w:rsidRDefault="0032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55" w:hanging="360"/>
      </w:pPr>
      <w:rPr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60A410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71C114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394051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6607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70AA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BA427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560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0447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2F8F1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523C2A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9244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CBEEB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9CE65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4060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8FE35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9C4D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B097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4D29E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39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408E"/>
    <w:rsid w:val="00326F6E"/>
    <w:rsid w:val="00346A95"/>
    <w:rsid w:val="0037568B"/>
    <w:rsid w:val="00393686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257B8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9F7E39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2611C"/>
    <w:rsid w:val="00D33728"/>
    <w:rsid w:val="00D41E71"/>
    <w:rsid w:val="00D46DAB"/>
    <w:rsid w:val="00D936DA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E690-C210-4194-8508-4C4D37B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F7E3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rsid w:val="00D261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2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2017-05-04T12:09:00Z</cp:lastPrinted>
  <dcterms:created xsi:type="dcterms:W3CDTF">2017-05-04T11:57:00Z</dcterms:created>
  <dcterms:modified xsi:type="dcterms:W3CDTF">2017-05-25T11:09:00Z</dcterms:modified>
</cp:coreProperties>
</file>