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13A" w:rsidRPr="0009549A" w:rsidRDefault="0009549A">
      <w:pPr>
        <w:jc w:val="center"/>
        <w:rPr>
          <w:b/>
        </w:rPr>
      </w:pPr>
      <w:r w:rsidRPr="0009549A">
        <w:rPr>
          <w:rFonts w:ascii="Times New Roman" w:hAnsi="Times New Roman" w:cs="Times New Roman"/>
          <w:b/>
          <w:sz w:val="28"/>
          <w:szCs w:val="28"/>
        </w:rPr>
        <w:t>План проведения экспертизы нормативных правовых актов на 2018 год</w:t>
      </w:r>
    </w:p>
    <w:tbl>
      <w:tblPr>
        <w:tblStyle w:val="ad"/>
        <w:tblW w:w="9345" w:type="dxa"/>
        <w:tblLook w:val="04A0" w:firstRow="1" w:lastRow="0" w:firstColumn="1" w:lastColumn="0" w:noHBand="0" w:noVBand="1"/>
      </w:tblPr>
      <w:tblGrid>
        <w:gridCol w:w="774"/>
        <w:gridCol w:w="4152"/>
        <w:gridCol w:w="2162"/>
        <w:gridCol w:w="2257"/>
      </w:tblGrid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Перечень подлежащих экспертизе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нормативно-правовых актов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Разработчик проекта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Срок проведения экспертизы</w:t>
            </w:r>
          </w:p>
        </w:tc>
      </w:tr>
      <w:tr w:rsidR="00CE113A" w:rsidTr="00791BB6">
        <w:trPr>
          <w:trHeight w:val="1619"/>
        </w:trPr>
        <w:tc>
          <w:tcPr>
            <w:tcW w:w="774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hAnsi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415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before="120" w:after="0" w:line="240" w:lineRule="auto"/>
              <w:rPr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    внесении     изменений     в постановление Администрации</w:t>
            </w:r>
          </w:p>
          <w:p w:rsidR="00CE113A" w:rsidRDefault="0009549A">
            <w:pPr>
              <w:spacing w:after="0" w:line="228" w:lineRule="auto"/>
              <w:rPr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Белокалитвинского   района   от</w:t>
            </w:r>
          </w:p>
          <w:p w:rsidR="00CE113A" w:rsidRDefault="0009549A">
            <w:pPr>
              <w:spacing w:after="0" w:line="22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30.04.2015 №717</w:t>
            </w:r>
            <w:r w:rsidR="00CE72C5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 w:rsidP="00791BB6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«</w:t>
            </w:r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О признании утратившими силу некоторых постановлений Администрации </w:t>
            </w:r>
            <w:proofErr w:type="spellStart"/>
            <w:r w:rsidR="00791BB6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791BB6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 w:rsidR="00D504F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квартал </w:t>
            </w:r>
          </w:p>
          <w:p w:rsidR="00CE113A" w:rsidRDefault="0009549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 Администрации Белокалитвинского района «О внесении изменений в постановление Администрации Белокалитвинского района от 18.10.2013 № 1782»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CE113A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113A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постановления</w:t>
            </w:r>
            <w:r w:rsidR="00D504FF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="00D504FF"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Администрации Белокалитвинского района от 27.11.2017 № 1817»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113A" w:rsidRDefault="0009549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III</w:t>
            </w:r>
            <w:r w:rsidR="0009549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 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113A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</w:t>
            </w:r>
            <w:r w:rsidR="0009549A">
              <w:rPr>
                <w:rFonts w:ascii="Times New Roman" w:hAnsi="Times New Roman" w:cs="Times New Roman"/>
                <w:sz w:val="25"/>
                <w:szCs w:val="25"/>
              </w:rPr>
              <w:t xml:space="preserve"> года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«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Об утверждении плана реализации муниципальной программы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«Экономическое развитие 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инновационная экономика» на 2019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год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D504FF" w:rsidTr="00D504FF">
        <w:trPr>
          <w:trHeight w:val="1895"/>
        </w:trPr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tabs>
                <w:tab w:val="left" w:pos="306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«О внесении изменений 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в постановление Администрации </w:t>
            </w:r>
            <w:proofErr w:type="spellStart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29.06.2015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1034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 w:rsidP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D504FF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D504FF" w:rsidRDefault="00D504FF" w:rsidP="00AC2CA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«О внесении изменений в 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 xml:space="preserve"> 04.04.2017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77E65">
              <w:rPr>
                <w:rFonts w:ascii="Times New Roman" w:hAnsi="Times New Roman" w:cs="Times New Roman"/>
                <w:sz w:val="25"/>
                <w:szCs w:val="25"/>
              </w:rPr>
              <w:t>№ 208»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D504FF" w:rsidRPr="00D504FF" w:rsidRDefault="00D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D504FF">
              <w:rPr>
                <w:rFonts w:ascii="Times New Roman" w:hAnsi="Times New Roman" w:cs="Times New Roman"/>
                <w:sz w:val="25"/>
                <w:szCs w:val="25"/>
              </w:rPr>
              <w:t>о мере необходимости</w:t>
            </w:r>
          </w:p>
        </w:tc>
      </w:tr>
      <w:tr w:rsidR="00354DAC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354DAC" w:rsidRDefault="00354DAC" w:rsidP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Администрации </w:t>
            </w:r>
            <w:proofErr w:type="spellStart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района «О внесении изменений в постановление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Главы </w:t>
            </w:r>
            <w:proofErr w:type="spellStart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Белокалитивинского</w:t>
            </w:r>
            <w:proofErr w:type="spellEnd"/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района от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10 октября 2008 года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814</w:t>
            </w: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354DAC" w:rsidRPr="00D504FF" w:rsidRDefault="00354DAC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354DAC" w:rsidRDefault="00354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4DAC">
              <w:rPr>
                <w:rFonts w:ascii="Times New Roman" w:hAnsi="Times New Roman" w:cs="Times New Roman"/>
                <w:sz w:val="25"/>
                <w:szCs w:val="25"/>
              </w:rPr>
              <w:t>по мере необходимости</w:t>
            </w:r>
          </w:p>
        </w:tc>
      </w:tr>
      <w:tr w:rsidR="00CE72C5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72C5" w:rsidRDefault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Проект постановления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«О     внесении     изменений     в постановление Администрации</w:t>
            </w:r>
          </w:p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  района   от</w:t>
            </w:r>
          </w:p>
          <w:p w:rsidR="00CE72C5" w:rsidRPr="00354DAC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26.02.2018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№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279»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72C5" w:rsidRPr="00354DAC" w:rsidRDefault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72C5" w:rsidRPr="00354DAC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  <w:tr w:rsidR="00CE72C5" w:rsidTr="00791BB6">
        <w:tc>
          <w:tcPr>
            <w:tcW w:w="774" w:type="dxa"/>
            <w:shd w:val="clear" w:color="auto" w:fill="auto"/>
            <w:tcMar>
              <w:left w:w="108" w:type="dxa"/>
            </w:tcMar>
          </w:tcPr>
          <w:p w:rsidR="00CE72C5" w:rsidRDefault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152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Проект распоряжения «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О </w:t>
            </w:r>
            <w:r w:rsidRPr="00CE72C5">
              <w:rPr>
                <w:rFonts w:ascii="Times New Roman" w:hAnsi="Times New Roman" w:cs="Times New Roman"/>
                <w:bCs/>
                <w:sz w:val="25"/>
                <w:szCs w:val="25"/>
              </w:rPr>
              <w:t>прогнозе социально-экономического развития</w:t>
            </w:r>
            <w:r w:rsidRPr="00CE72C5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Белокалитвинского</w:t>
            </w:r>
            <w:proofErr w:type="spellEnd"/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 района на</w:t>
            </w:r>
          </w:p>
          <w:p w:rsidR="00CE72C5" w:rsidRDefault="00CE72C5" w:rsidP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2019-2024 годы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2162" w:type="dxa"/>
            <w:shd w:val="clear" w:color="auto" w:fill="auto"/>
            <w:tcMar>
              <w:left w:w="108" w:type="dxa"/>
            </w:tcMar>
          </w:tcPr>
          <w:p w:rsidR="00CE72C5" w:rsidRPr="00CE72C5" w:rsidRDefault="00CE72C5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Отдел экономики, малого бизнеса, инвестиций и местного самоуправления</w:t>
            </w:r>
          </w:p>
        </w:tc>
        <w:tc>
          <w:tcPr>
            <w:tcW w:w="2257" w:type="dxa"/>
            <w:shd w:val="clear" w:color="auto" w:fill="auto"/>
            <w:tcMar>
              <w:left w:w="108" w:type="dxa"/>
            </w:tcMar>
          </w:tcPr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IV </w:t>
            </w: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 xml:space="preserve">квартал </w:t>
            </w:r>
          </w:p>
          <w:p w:rsidR="00CE72C5" w:rsidRPr="00CE72C5" w:rsidRDefault="00CE72C5" w:rsidP="00CE7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72C5">
              <w:rPr>
                <w:rFonts w:ascii="Times New Roman" w:hAnsi="Times New Roman" w:cs="Times New Roman"/>
                <w:sz w:val="25"/>
                <w:szCs w:val="25"/>
              </w:rPr>
              <w:t>2018 года</w:t>
            </w:r>
          </w:p>
        </w:tc>
      </w:tr>
    </w:tbl>
    <w:p w:rsidR="00CE113A" w:rsidRDefault="00CE113A">
      <w:pPr>
        <w:jc w:val="center"/>
      </w:pPr>
      <w:bookmarkStart w:id="0" w:name="_GoBack"/>
      <w:bookmarkEnd w:id="0"/>
    </w:p>
    <w:sectPr w:rsidR="00CE11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3A"/>
    <w:rsid w:val="0009549A"/>
    <w:rsid w:val="00354DAC"/>
    <w:rsid w:val="00677E65"/>
    <w:rsid w:val="00791BB6"/>
    <w:rsid w:val="00AC2CA9"/>
    <w:rsid w:val="00CE113A"/>
    <w:rsid w:val="00CE72C5"/>
    <w:rsid w:val="00D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49434-4975-4A36-955C-5560BA76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35AAA"/>
    <w:rPr>
      <w:rFonts w:ascii="Segoe UI" w:hAnsi="Segoe UI" w:cs="Segoe UI"/>
      <w:sz w:val="18"/>
      <w:szCs w:val="18"/>
    </w:rPr>
  </w:style>
  <w:style w:type="character" w:styleId="a4">
    <w:name w:val="Intense Emphasis"/>
    <w:basedOn w:val="a0"/>
    <w:uiPriority w:val="21"/>
    <w:qFormat/>
    <w:rsid w:val="00A90873"/>
    <w:rPr>
      <w:i/>
      <w:iCs/>
      <w:color w:val="4472C4" w:themeColor="accent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C35AA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C4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Надежда Матвеева</cp:lastModifiedBy>
  <cp:revision>8</cp:revision>
  <cp:lastPrinted>2018-06-28T13:52:00Z</cp:lastPrinted>
  <dcterms:created xsi:type="dcterms:W3CDTF">2017-12-07T06:31:00Z</dcterms:created>
  <dcterms:modified xsi:type="dcterms:W3CDTF">2018-10-22T09:42:00Z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