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D3" w:rsidRDefault="00A728D3" w:rsidP="00A728D3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A728D3" w:rsidRDefault="00A728D3" w:rsidP="00A728D3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A728D3" w:rsidRDefault="00A728D3" w:rsidP="00A728D3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A728D3" w:rsidRDefault="00A728D3" w:rsidP="00A728D3">
      <w:pPr>
        <w:ind w:left="-567" w:firstLine="567"/>
        <w:rPr>
          <w:sz w:val="16"/>
          <w:szCs w:val="19"/>
          <w:shd w:val="clear" w:color="auto" w:fill="FFFF00"/>
        </w:rPr>
      </w:pPr>
    </w:p>
    <w:p w:rsidR="00A728D3" w:rsidRDefault="00A728D3" w:rsidP="00A728D3">
      <w:pPr>
        <w:ind w:left="-567" w:firstLine="567"/>
      </w:pPr>
      <w:r>
        <w:rPr>
          <w:sz w:val="24"/>
        </w:rPr>
        <w:t>16 июня 2016 года                                                   № 56</w:t>
      </w:r>
      <w:r>
        <w:rPr>
          <w:sz w:val="24"/>
          <w:szCs w:val="24"/>
        </w:rPr>
        <w:t xml:space="preserve">                                              г. Белая Калитва</w:t>
      </w:r>
    </w:p>
    <w:p w:rsidR="00A728D3" w:rsidRDefault="00A728D3" w:rsidP="00A728D3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</w:tblGrid>
      <w:tr w:rsidR="00A728D3" w:rsidTr="004C6F23">
        <w:trPr>
          <w:trHeight w:val="924"/>
        </w:trPr>
        <w:tc>
          <w:tcPr>
            <w:tcW w:w="4500" w:type="dxa"/>
          </w:tcPr>
          <w:p w:rsidR="00A728D3" w:rsidRDefault="00A728D3" w:rsidP="004C6F23">
            <w:pPr>
              <w:snapToGrid w:val="0"/>
              <w:jc w:val="both"/>
              <w:rPr>
                <w:sz w:val="6"/>
                <w:szCs w:val="7"/>
              </w:rPr>
            </w:pPr>
            <w:r>
              <w:rPr>
                <w:sz w:val="24"/>
                <w:szCs w:val="7"/>
              </w:rPr>
              <w:t>Об условиях приватизации автобуса    ПАЗ 32050</w:t>
            </w:r>
            <w:r>
              <w:rPr>
                <w:sz w:val="24"/>
                <w:szCs w:val="7"/>
                <w:lang w:val="en-US"/>
              </w:rPr>
              <w:t>R</w:t>
            </w:r>
            <w:r>
              <w:rPr>
                <w:sz w:val="24"/>
                <w:szCs w:val="7"/>
              </w:rPr>
              <w:t xml:space="preserve">, год изготовления 2001,              регистрационный знак </w:t>
            </w:r>
            <w:proofErr w:type="gramStart"/>
            <w:r>
              <w:rPr>
                <w:sz w:val="24"/>
                <w:szCs w:val="7"/>
              </w:rPr>
              <w:t>СВ</w:t>
            </w:r>
            <w:proofErr w:type="gramEnd"/>
            <w:r>
              <w:rPr>
                <w:sz w:val="24"/>
                <w:szCs w:val="7"/>
              </w:rPr>
              <w:t xml:space="preserve"> 955 61/</w:t>
            </w:r>
            <w:proofErr w:type="spellStart"/>
            <w:r>
              <w:rPr>
                <w:sz w:val="24"/>
                <w:szCs w:val="7"/>
                <w:lang w:val="en-US"/>
              </w:rPr>
              <w:t>rus</w:t>
            </w:r>
            <w:proofErr w:type="spellEnd"/>
            <w:r>
              <w:rPr>
                <w:sz w:val="24"/>
                <w:szCs w:val="7"/>
              </w:rPr>
              <w:t>.,   путём  продажи на аукционе</w:t>
            </w:r>
          </w:p>
        </w:tc>
      </w:tr>
    </w:tbl>
    <w:p w:rsidR="00A728D3" w:rsidRDefault="00A728D3" w:rsidP="00A728D3">
      <w:pPr>
        <w:spacing w:line="120" w:lineRule="auto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соответствии со статьями 14 и 18 Федерального Закона Российской Федерации                 от 21 декабря 2001 года № 178-ФЗ «О приватизации государственного и муниципального                имущества»,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во исполнение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 февраля 2016 года № 227 «Об утверждении прогнозного плана</w:t>
      </w:r>
      <w:proofErr w:type="gramEnd"/>
      <w:r>
        <w:rPr>
          <w:sz w:val="24"/>
        </w:rPr>
        <w:t xml:space="preserve"> (программы) приватизации муниципального имущества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на 2016 год»</w:t>
      </w:r>
    </w:p>
    <w:p w:rsidR="00A728D3" w:rsidRDefault="00A728D3" w:rsidP="00A728D3">
      <w:pPr>
        <w:jc w:val="both"/>
        <w:rPr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</w:t>
      </w:r>
    </w:p>
    <w:p w:rsidR="00A728D3" w:rsidRDefault="00A728D3" w:rsidP="00A728D3">
      <w:pPr>
        <w:spacing w:line="120" w:lineRule="auto"/>
        <w:rPr>
          <w:szCs w:val="24"/>
        </w:rPr>
      </w:pPr>
    </w:p>
    <w:p w:rsidR="00A728D3" w:rsidRDefault="00A728D3" w:rsidP="00A728D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728D3" w:rsidRDefault="00A728D3" w:rsidP="00A728D3">
      <w:pPr>
        <w:suppressLineNumbers/>
        <w:suppressAutoHyphens/>
        <w:snapToGrid w:val="0"/>
        <w:jc w:val="both"/>
        <w:rPr>
          <w:sz w:val="24"/>
        </w:rPr>
      </w:pPr>
      <w:r>
        <w:rPr>
          <w:sz w:val="24"/>
        </w:rPr>
        <w:tab/>
        <w:t>1. Приватизировать  муниципальное  имущество  - автобус ПАЗ 32050</w:t>
      </w:r>
      <w:r>
        <w:rPr>
          <w:sz w:val="24"/>
          <w:lang w:val="en-US"/>
        </w:rPr>
        <w:t>R</w:t>
      </w:r>
      <w:r>
        <w:rPr>
          <w:sz w:val="24"/>
        </w:rPr>
        <w:t xml:space="preserve">, год изготовления 2001, регистрационный знак </w:t>
      </w:r>
      <w:proofErr w:type="gramStart"/>
      <w:r>
        <w:rPr>
          <w:sz w:val="24"/>
        </w:rPr>
        <w:t>СВ</w:t>
      </w:r>
      <w:proofErr w:type="gramEnd"/>
      <w:r>
        <w:rPr>
          <w:sz w:val="24"/>
        </w:rPr>
        <w:t xml:space="preserve"> 955 61/</w:t>
      </w:r>
      <w:proofErr w:type="spellStart"/>
      <w:r>
        <w:rPr>
          <w:sz w:val="24"/>
          <w:lang w:val="en-US"/>
        </w:rPr>
        <w:t>rus</w:t>
      </w:r>
      <w:proofErr w:type="spellEnd"/>
      <w:r>
        <w:rPr>
          <w:sz w:val="24"/>
        </w:rPr>
        <w:t>., идентификационный номер Х1М32050</w:t>
      </w:r>
      <w:r>
        <w:rPr>
          <w:sz w:val="24"/>
          <w:lang w:val="en-US"/>
        </w:rPr>
        <w:t>R</w:t>
      </w:r>
      <w:r>
        <w:rPr>
          <w:sz w:val="24"/>
        </w:rPr>
        <w:t xml:space="preserve">10004884 </w:t>
      </w:r>
      <w:r w:rsidRPr="00CD70BC">
        <w:rPr>
          <w:sz w:val="24"/>
        </w:rPr>
        <w:t>далее - Имущество</w:t>
      </w:r>
      <w:r>
        <w:rPr>
          <w:sz w:val="24"/>
        </w:rPr>
        <w:t>, путём продажи на аукционе с открытой формой подачи предложений о цене Имущества.</w:t>
      </w:r>
    </w:p>
    <w:p w:rsidR="00A728D3" w:rsidRDefault="00A728D3" w:rsidP="00A728D3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A728D3" w:rsidRDefault="00A728D3" w:rsidP="00A728D3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19 июля 2016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A728D3" w:rsidRDefault="00A728D3" w:rsidP="00A728D3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>
        <w:rPr>
          <w:bCs/>
          <w:sz w:val="24"/>
          <w:szCs w:val="29"/>
        </w:rPr>
        <w:t xml:space="preserve">32000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A728D3" w:rsidRDefault="00A728D3" w:rsidP="00A728D3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величина повышения начальной цены продажи (“шаг аукциона”) – </w:t>
      </w:r>
      <w:r>
        <w:rPr>
          <w:sz w:val="24"/>
          <w:szCs w:val="29"/>
        </w:rPr>
        <w:t xml:space="preserve">1600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A728D3" w:rsidRPr="00E86FEF" w:rsidRDefault="00A728D3" w:rsidP="00A728D3">
      <w:pPr>
        <w:jc w:val="both"/>
        <w:rPr>
          <w:sz w:val="24"/>
          <w:szCs w:val="29"/>
        </w:rPr>
      </w:pPr>
      <w:r>
        <w:rPr>
          <w:sz w:val="24"/>
        </w:rPr>
        <w:t xml:space="preserve">- размер задатка – </w:t>
      </w:r>
      <w:r>
        <w:rPr>
          <w:bCs/>
          <w:sz w:val="24"/>
          <w:szCs w:val="29"/>
        </w:rPr>
        <w:t xml:space="preserve">6400 </w:t>
      </w:r>
      <w:r w:rsidRPr="00E86FEF">
        <w:rPr>
          <w:sz w:val="24"/>
          <w:szCs w:val="29"/>
        </w:rPr>
        <w:t>руб.</w:t>
      </w:r>
    </w:p>
    <w:p w:rsidR="00A728D3" w:rsidRDefault="00A728D3" w:rsidP="00A728D3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A728D3" w:rsidRPr="004D0477" w:rsidRDefault="00A728D3" w:rsidP="00A728D3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>продавца на аукционе заместителя председателя комитета – главного специалиста по учету имущества Иванову Н.В.;</w:t>
      </w:r>
    </w:p>
    <w:p w:rsidR="00A728D3" w:rsidRPr="004D0477" w:rsidRDefault="00A728D3" w:rsidP="00A728D3">
      <w:pPr>
        <w:pStyle w:val="aa"/>
        <w:rPr>
          <w:sz w:val="24"/>
          <w:szCs w:val="24"/>
        </w:rPr>
      </w:pPr>
      <w:r w:rsidRPr="004D0477">
        <w:rPr>
          <w:sz w:val="24"/>
          <w:szCs w:val="24"/>
        </w:rPr>
        <w:t xml:space="preserve">- аукционистом ведущего специалиста по приватизации имущества и земельных участков          </w:t>
      </w:r>
      <w:proofErr w:type="spellStart"/>
      <w:r w:rsidRPr="004D0477">
        <w:rPr>
          <w:sz w:val="24"/>
          <w:szCs w:val="24"/>
        </w:rPr>
        <w:t>Агурееву</w:t>
      </w:r>
      <w:proofErr w:type="spellEnd"/>
      <w:r w:rsidRPr="004D0477">
        <w:rPr>
          <w:sz w:val="24"/>
          <w:szCs w:val="24"/>
        </w:rPr>
        <w:t xml:space="preserve"> Н.В.</w:t>
      </w:r>
    </w:p>
    <w:p w:rsidR="00A728D3" w:rsidRPr="004D0477" w:rsidRDefault="00A728D3" w:rsidP="00A728D3">
      <w:pPr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 xml:space="preserve">. Ведущему специалисту по приватизации имущества и земельных участков </w:t>
      </w:r>
      <w:proofErr w:type="spellStart"/>
      <w:r w:rsidRPr="004D0477">
        <w:rPr>
          <w:sz w:val="24"/>
          <w:szCs w:val="24"/>
        </w:rPr>
        <w:t>Агуреевой</w:t>
      </w:r>
      <w:proofErr w:type="spellEnd"/>
      <w:r w:rsidRPr="004D0477">
        <w:rPr>
          <w:sz w:val="24"/>
          <w:szCs w:val="24"/>
        </w:rPr>
        <w:t xml:space="preserve"> Н.В. подготовить необходимые документы к продаже Имущества.</w:t>
      </w:r>
    </w:p>
    <w:p w:rsidR="00A728D3" w:rsidRDefault="00A728D3" w:rsidP="00A728D3">
      <w:pPr>
        <w:pStyle w:val="310"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A728D3" w:rsidRDefault="00A728D3" w:rsidP="00A728D3">
      <w:pPr>
        <w:jc w:val="both"/>
        <w:rPr>
          <w:sz w:val="28"/>
          <w:szCs w:val="28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</w:t>
      </w:r>
    </w:p>
    <w:p w:rsidR="00A728D3" w:rsidRDefault="00A728D3" w:rsidP="00A728D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A728D3" w:rsidRDefault="00A728D3" w:rsidP="00A728D3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A728D3" w:rsidRDefault="00A728D3" w:rsidP="00A728D3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A728D3" w:rsidRDefault="00A728D3" w:rsidP="00A728D3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A728D3" w:rsidRDefault="00A728D3" w:rsidP="00A728D3">
      <w:pPr>
        <w:ind w:left="-567" w:firstLine="567"/>
        <w:rPr>
          <w:sz w:val="16"/>
          <w:szCs w:val="19"/>
          <w:shd w:val="clear" w:color="auto" w:fill="FFFF00"/>
        </w:rPr>
      </w:pPr>
    </w:p>
    <w:p w:rsidR="00A728D3" w:rsidRDefault="00A728D3" w:rsidP="00A728D3">
      <w:pPr>
        <w:ind w:left="-567" w:firstLine="567"/>
      </w:pPr>
      <w:r>
        <w:rPr>
          <w:sz w:val="24"/>
        </w:rPr>
        <w:t xml:space="preserve">16 июня 2016 года                                                   № 57                </w:t>
      </w:r>
      <w:r>
        <w:rPr>
          <w:sz w:val="24"/>
          <w:szCs w:val="24"/>
        </w:rPr>
        <w:t xml:space="preserve">                           г. Белая Калитва</w:t>
      </w:r>
    </w:p>
    <w:p w:rsidR="00A728D3" w:rsidRDefault="00A728D3" w:rsidP="00A728D3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00"/>
      </w:tblGrid>
      <w:tr w:rsidR="00A728D3" w:rsidTr="004C6F23">
        <w:trPr>
          <w:trHeight w:val="924"/>
        </w:trPr>
        <w:tc>
          <w:tcPr>
            <w:tcW w:w="4500" w:type="dxa"/>
          </w:tcPr>
          <w:p w:rsidR="00A728D3" w:rsidRDefault="00A728D3" w:rsidP="004C6F23">
            <w:pPr>
              <w:snapToGrid w:val="0"/>
              <w:jc w:val="both"/>
              <w:rPr>
                <w:sz w:val="6"/>
                <w:szCs w:val="7"/>
              </w:rPr>
            </w:pPr>
            <w:r>
              <w:rPr>
                <w:sz w:val="24"/>
                <w:szCs w:val="7"/>
              </w:rPr>
              <w:t>Об условиях приватизации автобуса    КАВЗ 39765С, год изготовления 2005,              регистрационный знак</w:t>
            </w:r>
            <w:proofErr w:type="gramStart"/>
            <w:r>
              <w:rPr>
                <w:sz w:val="24"/>
                <w:szCs w:val="7"/>
              </w:rPr>
              <w:t xml:space="preserve"> Е</w:t>
            </w:r>
            <w:proofErr w:type="gramEnd"/>
            <w:r>
              <w:rPr>
                <w:sz w:val="24"/>
                <w:szCs w:val="7"/>
              </w:rPr>
              <w:t xml:space="preserve"> 914 ТВ 61/</w:t>
            </w:r>
            <w:proofErr w:type="spellStart"/>
            <w:r>
              <w:rPr>
                <w:sz w:val="24"/>
                <w:szCs w:val="7"/>
                <w:lang w:val="en-US"/>
              </w:rPr>
              <w:t>rus</w:t>
            </w:r>
            <w:proofErr w:type="spellEnd"/>
            <w:r>
              <w:rPr>
                <w:sz w:val="24"/>
                <w:szCs w:val="7"/>
              </w:rPr>
              <w:t>.,   путём  продажи на аукционе</w:t>
            </w:r>
          </w:p>
        </w:tc>
      </w:tr>
    </w:tbl>
    <w:p w:rsidR="00A728D3" w:rsidRDefault="00A728D3" w:rsidP="00A728D3">
      <w:pPr>
        <w:spacing w:line="120" w:lineRule="auto"/>
        <w:jc w:val="both"/>
        <w:rPr>
          <w:sz w:val="24"/>
        </w:rPr>
      </w:pPr>
    </w:p>
    <w:p w:rsidR="00A728D3" w:rsidRDefault="00A728D3" w:rsidP="00A728D3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соответствии со статьями 14 и 18 Федерального Закона Российской Федерации                 от 21 декабря 2001 года № 178-ФЗ «О приватизации государственного и муниципального                имущества»,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во исполнение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 апреля 2016 года № 718 «О внесении изменений в</w:t>
      </w:r>
      <w:proofErr w:type="gramEnd"/>
      <w:r>
        <w:rPr>
          <w:sz w:val="24"/>
        </w:rPr>
        <w:t xml:space="preserve"> постановление </w:t>
      </w:r>
      <w:proofErr w:type="spellStart"/>
      <w:r>
        <w:rPr>
          <w:sz w:val="24"/>
        </w:rPr>
        <w:t>Админитсрации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24.02.2016 № 227»</w:t>
      </w:r>
    </w:p>
    <w:p w:rsidR="00A728D3" w:rsidRDefault="00A728D3" w:rsidP="00A728D3">
      <w:pPr>
        <w:jc w:val="both"/>
        <w:rPr>
          <w:szCs w:val="24"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</w:t>
      </w:r>
    </w:p>
    <w:p w:rsidR="00A728D3" w:rsidRDefault="00A728D3" w:rsidP="00A728D3">
      <w:pPr>
        <w:spacing w:line="120" w:lineRule="auto"/>
        <w:rPr>
          <w:szCs w:val="24"/>
        </w:rPr>
      </w:pPr>
    </w:p>
    <w:p w:rsidR="00A728D3" w:rsidRDefault="00A728D3" w:rsidP="00A728D3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728D3" w:rsidRDefault="00A728D3" w:rsidP="00A728D3">
      <w:pPr>
        <w:suppressLineNumbers/>
        <w:suppressAutoHyphens/>
        <w:snapToGrid w:val="0"/>
        <w:jc w:val="both"/>
        <w:rPr>
          <w:sz w:val="24"/>
        </w:rPr>
      </w:pPr>
      <w:r>
        <w:rPr>
          <w:sz w:val="24"/>
        </w:rPr>
        <w:tab/>
        <w:t>1. Приватизировать  муниципальное  имущество  - автобус КАВЗ 39765С, год изготовления 2005, регистрационный знак</w:t>
      </w:r>
      <w:proofErr w:type="gramStart"/>
      <w:r>
        <w:rPr>
          <w:sz w:val="24"/>
        </w:rPr>
        <w:t xml:space="preserve"> Е</w:t>
      </w:r>
      <w:proofErr w:type="gramEnd"/>
      <w:r>
        <w:rPr>
          <w:sz w:val="24"/>
        </w:rPr>
        <w:t xml:space="preserve"> 914 ТВ 61/</w:t>
      </w:r>
      <w:proofErr w:type="spellStart"/>
      <w:r>
        <w:rPr>
          <w:sz w:val="24"/>
          <w:lang w:val="en-US"/>
        </w:rPr>
        <w:t>rus</w:t>
      </w:r>
      <w:proofErr w:type="spellEnd"/>
      <w:r>
        <w:rPr>
          <w:sz w:val="24"/>
        </w:rPr>
        <w:t xml:space="preserve">., идентификационный номер Х1Е39765С50000865 </w:t>
      </w:r>
      <w:r w:rsidRPr="00CD70BC">
        <w:rPr>
          <w:sz w:val="24"/>
        </w:rPr>
        <w:t>далее - Имущество</w:t>
      </w:r>
      <w:r>
        <w:rPr>
          <w:sz w:val="24"/>
        </w:rPr>
        <w:t>, путём продажи на аукционе с открытой формой подачи предложений о цене Имущества.</w:t>
      </w:r>
    </w:p>
    <w:p w:rsidR="00A728D3" w:rsidRDefault="00A728D3" w:rsidP="00A728D3">
      <w:pPr>
        <w:suppressLineNumbers/>
        <w:suppressAutoHyphens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A728D3" w:rsidRDefault="00A728D3" w:rsidP="00A728D3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19 июля 2016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A728D3" w:rsidRDefault="00A728D3" w:rsidP="00A728D3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начальная цена продажи с учетом НДС </w:t>
      </w:r>
      <w:r w:rsidRPr="00E86FEF">
        <w:rPr>
          <w:sz w:val="24"/>
        </w:rPr>
        <w:t xml:space="preserve">– </w:t>
      </w:r>
      <w:r>
        <w:rPr>
          <w:bCs/>
          <w:sz w:val="24"/>
          <w:szCs w:val="29"/>
        </w:rPr>
        <w:t xml:space="preserve">71000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A728D3" w:rsidRDefault="00A728D3" w:rsidP="00A728D3">
      <w:pPr>
        <w:ind w:left="-567" w:firstLine="567"/>
        <w:jc w:val="both"/>
        <w:rPr>
          <w:sz w:val="24"/>
        </w:rPr>
      </w:pPr>
      <w:r>
        <w:rPr>
          <w:sz w:val="24"/>
        </w:rPr>
        <w:t xml:space="preserve">- величина повышения начальной цены продажи (“шаг аукциона”) – </w:t>
      </w:r>
      <w:r>
        <w:rPr>
          <w:sz w:val="24"/>
          <w:szCs w:val="29"/>
        </w:rPr>
        <w:t xml:space="preserve">3550 </w:t>
      </w:r>
      <w:r w:rsidRPr="00E86FEF">
        <w:rPr>
          <w:sz w:val="24"/>
          <w:szCs w:val="29"/>
        </w:rPr>
        <w:t>руб.</w:t>
      </w:r>
      <w:r w:rsidRPr="00E86FEF">
        <w:rPr>
          <w:sz w:val="24"/>
        </w:rPr>
        <w:t>;</w:t>
      </w:r>
    </w:p>
    <w:p w:rsidR="00A728D3" w:rsidRPr="00E86FEF" w:rsidRDefault="00A728D3" w:rsidP="00A728D3">
      <w:pPr>
        <w:jc w:val="both"/>
        <w:rPr>
          <w:sz w:val="24"/>
          <w:szCs w:val="29"/>
        </w:rPr>
      </w:pPr>
      <w:r>
        <w:rPr>
          <w:sz w:val="24"/>
        </w:rPr>
        <w:t xml:space="preserve">- размер задатка – </w:t>
      </w:r>
      <w:r>
        <w:rPr>
          <w:bCs/>
          <w:sz w:val="24"/>
          <w:szCs w:val="29"/>
        </w:rPr>
        <w:t xml:space="preserve">14200 </w:t>
      </w:r>
      <w:r w:rsidRPr="00E86FEF">
        <w:rPr>
          <w:sz w:val="24"/>
          <w:szCs w:val="29"/>
        </w:rPr>
        <w:t>руб.</w:t>
      </w:r>
    </w:p>
    <w:p w:rsidR="00A728D3" w:rsidRDefault="00A728D3" w:rsidP="00A728D3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A728D3" w:rsidRPr="004D0477" w:rsidRDefault="00A728D3" w:rsidP="00A728D3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представителем </w:t>
      </w:r>
      <w:r w:rsidRPr="004D0477">
        <w:rPr>
          <w:sz w:val="24"/>
          <w:szCs w:val="24"/>
        </w:rPr>
        <w:t>продавца на аукционе заместителя председателя комитета – главного специалиста по учету имущества Иванову Н.В.;</w:t>
      </w:r>
    </w:p>
    <w:p w:rsidR="00A728D3" w:rsidRPr="004D0477" w:rsidRDefault="00A728D3" w:rsidP="00A728D3">
      <w:pPr>
        <w:pStyle w:val="aa"/>
        <w:rPr>
          <w:sz w:val="24"/>
          <w:szCs w:val="24"/>
        </w:rPr>
      </w:pPr>
      <w:r w:rsidRPr="004D0477">
        <w:rPr>
          <w:sz w:val="24"/>
          <w:szCs w:val="24"/>
        </w:rPr>
        <w:t xml:space="preserve">- аукционистом ведущего специалиста по приватизации имущества и земельных участков          </w:t>
      </w:r>
      <w:proofErr w:type="spellStart"/>
      <w:r w:rsidRPr="004D0477">
        <w:rPr>
          <w:sz w:val="24"/>
          <w:szCs w:val="24"/>
        </w:rPr>
        <w:t>Агурееву</w:t>
      </w:r>
      <w:proofErr w:type="spellEnd"/>
      <w:r w:rsidRPr="004D0477">
        <w:rPr>
          <w:sz w:val="24"/>
          <w:szCs w:val="24"/>
        </w:rPr>
        <w:t xml:space="preserve"> Н.В.</w:t>
      </w:r>
    </w:p>
    <w:p w:rsidR="00A728D3" w:rsidRPr="004D0477" w:rsidRDefault="00A728D3" w:rsidP="00A728D3">
      <w:pPr>
        <w:jc w:val="both"/>
        <w:rPr>
          <w:sz w:val="24"/>
          <w:szCs w:val="24"/>
        </w:rPr>
      </w:pPr>
      <w:r w:rsidRPr="004D0477">
        <w:rPr>
          <w:sz w:val="24"/>
          <w:szCs w:val="24"/>
        </w:rPr>
        <w:tab/>
      </w:r>
      <w:r>
        <w:rPr>
          <w:sz w:val="24"/>
          <w:szCs w:val="24"/>
        </w:rPr>
        <w:t>4</w:t>
      </w:r>
      <w:r w:rsidRPr="004D0477">
        <w:rPr>
          <w:sz w:val="24"/>
          <w:szCs w:val="24"/>
        </w:rPr>
        <w:t xml:space="preserve">. Ведущему специалисту по приватизации имущества и земельных участков </w:t>
      </w:r>
      <w:proofErr w:type="spellStart"/>
      <w:r w:rsidRPr="004D0477">
        <w:rPr>
          <w:sz w:val="24"/>
          <w:szCs w:val="24"/>
        </w:rPr>
        <w:t>Агуреевой</w:t>
      </w:r>
      <w:proofErr w:type="spellEnd"/>
      <w:r w:rsidRPr="004D0477">
        <w:rPr>
          <w:sz w:val="24"/>
          <w:szCs w:val="24"/>
        </w:rPr>
        <w:t xml:space="preserve"> Н.В. подготовить необходимые документы к продаже Имущества.</w:t>
      </w:r>
    </w:p>
    <w:p w:rsidR="00A728D3" w:rsidRDefault="00A728D3" w:rsidP="00A728D3">
      <w:pPr>
        <w:pStyle w:val="310"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A728D3" w:rsidRDefault="00A728D3" w:rsidP="00A728D3">
      <w:pPr>
        <w:jc w:val="both"/>
        <w:rPr>
          <w:sz w:val="28"/>
          <w:szCs w:val="28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</w:t>
      </w:r>
    </w:p>
    <w:p w:rsidR="00A728D3" w:rsidRDefault="00A728D3" w:rsidP="00A728D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A728D3" w:rsidRDefault="00A728D3" w:rsidP="00A728D3">
      <w:pPr>
        <w:jc w:val="both"/>
        <w:rPr>
          <w:sz w:val="24"/>
          <w:szCs w:val="24"/>
        </w:rPr>
      </w:pPr>
    </w:p>
    <w:p w:rsidR="00EF3FF1" w:rsidRDefault="00EF3FF1" w:rsidP="00A728D3">
      <w:pPr>
        <w:jc w:val="center"/>
        <w:rPr>
          <w:sz w:val="24"/>
          <w:szCs w:val="24"/>
        </w:rPr>
      </w:pPr>
    </w:p>
    <w:sectPr w:rsidR="00EF3FF1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7151E"/>
    <w:rsid w:val="00036C19"/>
    <w:rsid w:val="00046D61"/>
    <w:rsid w:val="00047CB3"/>
    <w:rsid w:val="00092B95"/>
    <w:rsid w:val="000A39FD"/>
    <w:rsid w:val="000F046A"/>
    <w:rsid w:val="00155EB2"/>
    <w:rsid w:val="00166DED"/>
    <w:rsid w:val="00176427"/>
    <w:rsid w:val="00180E86"/>
    <w:rsid w:val="001D4143"/>
    <w:rsid w:val="001E3795"/>
    <w:rsid w:val="001E3BE7"/>
    <w:rsid w:val="001E79A0"/>
    <w:rsid w:val="00266ECE"/>
    <w:rsid w:val="0028316B"/>
    <w:rsid w:val="0028484A"/>
    <w:rsid w:val="002B5F68"/>
    <w:rsid w:val="00305546"/>
    <w:rsid w:val="003068D4"/>
    <w:rsid w:val="00344CDE"/>
    <w:rsid w:val="0037151E"/>
    <w:rsid w:val="00385A18"/>
    <w:rsid w:val="0039766E"/>
    <w:rsid w:val="003A7FE7"/>
    <w:rsid w:val="003B34E3"/>
    <w:rsid w:val="00413A01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55C3E"/>
    <w:rsid w:val="00585210"/>
    <w:rsid w:val="00591408"/>
    <w:rsid w:val="005A1E1F"/>
    <w:rsid w:val="00624A9D"/>
    <w:rsid w:val="0062535D"/>
    <w:rsid w:val="00652404"/>
    <w:rsid w:val="006743FF"/>
    <w:rsid w:val="006C251E"/>
    <w:rsid w:val="006D0A4C"/>
    <w:rsid w:val="006E633E"/>
    <w:rsid w:val="0078487A"/>
    <w:rsid w:val="007A74A5"/>
    <w:rsid w:val="007D788F"/>
    <w:rsid w:val="00802D8A"/>
    <w:rsid w:val="008170E6"/>
    <w:rsid w:val="00824AB3"/>
    <w:rsid w:val="00834FCE"/>
    <w:rsid w:val="0086465F"/>
    <w:rsid w:val="00903A24"/>
    <w:rsid w:val="00921401"/>
    <w:rsid w:val="0092583D"/>
    <w:rsid w:val="00976319"/>
    <w:rsid w:val="009970E4"/>
    <w:rsid w:val="00A616DC"/>
    <w:rsid w:val="00A72402"/>
    <w:rsid w:val="00A728D3"/>
    <w:rsid w:val="00A831E3"/>
    <w:rsid w:val="00AB38EF"/>
    <w:rsid w:val="00AD66F3"/>
    <w:rsid w:val="00AE7B93"/>
    <w:rsid w:val="00B544FA"/>
    <w:rsid w:val="00BB18BF"/>
    <w:rsid w:val="00C56352"/>
    <w:rsid w:val="00C73B38"/>
    <w:rsid w:val="00C77C85"/>
    <w:rsid w:val="00CA1FD2"/>
    <w:rsid w:val="00CD659B"/>
    <w:rsid w:val="00CD70BC"/>
    <w:rsid w:val="00CD79D4"/>
    <w:rsid w:val="00D2315D"/>
    <w:rsid w:val="00D3270F"/>
    <w:rsid w:val="00DB67BF"/>
    <w:rsid w:val="00DC0224"/>
    <w:rsid w:val="00E03E08"/>
    <w:rsid w:val="00E47E65"/>
    <w:rsid w:val="00E86FEF"/>
    <w:rsid w:val="00EB089E"/>
    <w:rsid w:val="00ED32A0"/>
    <w:rsid w:val="00ED532F"/>
    <w:rsid w:val="00EF3FF1"/>
    <w:rsid w:val="00EF732A"/>
    <w:rsid w:val="00F1705D"/>
    <w:rsid w:val="00F50C51"/>
    <w:rsid w:val="00F61058"/>
    <w:rsid w:val="00F66E90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uiPriority w:val="99"/>
    <w:rsid w:val="00166DED"/>
    <w:rPr>
      <w:rFonts w:ascii="Symbol" w:hAnsi="Symbol"/>
      <w:sz w:val="18"/>
    </w:rPr>
  </w:style>
  <w:style w:type="character" w:customStyle="1" w:styleId="WW8Num2z0">
    <w:name w:val="WW8Num2z0"/>
    <w:uiPriority w:val="99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uiPriority w:val="99"/>
    <w:rsid w:val="00166DED"/>
  </w:style>
  <w:style w:type="character" w:customStyle="1" w:styleId="Absatz-Standardschriftart">
    <w:name w:val="Absatz-Standardschriftart"/>
    <w:uiPriority w:val="99"/>
    <w:rsid w:val="00166DED"/>
  </w:style>
  <w:style w:type="character" w:customStyle="1" w:styleId="WW-Absatz-Standardschriftart">
    <w:name w:val="WW-Absatz-Standardschriftart"/>
    <w:uiPriority w:val="99"/>
    <w:rsid w:val="00166DED"/>
  </w:style>
  <w:style w:type="character" w:customStyle="1" w:styleId="WW-Absatz-Standardschriftart1">
    <w:name w:val="WW-Absatz-Standardschriftart1"/>
    <w:uiPriority w:val="99"/>
    <w:rsid w:val="00166DED"/>
  </w:style>
  <w:style w:type="character" w:customStyle="1" w:styleId="WW-Absatz-Standardschriftart11">
    <w:name w:val="WW-Absatz-Standardschriftart11"/>
    <w:uiPriority w:val="99"/>
    <w:rsid w:val="00166DED"/>
  </w:style>
  <w:style w:type="character" w:customStyle="1" w:styleId="WW-Absatz-Standardschriftart111">
    <w:name w:val="WW-Absatz-Standardschriftart111"/>
    <w:uiPriority w:val="99"/>
    <w:rsid w:val="00166DED"/>
  </w:style>
  <w:style w:type="character" w:customStyle="1" w:styleId="WW-Absatz-Standardschriftart1111">
    <w:name w:val="WW-Absatz-Standardschriftart1111"/>
    <w:uiPriority w:val="99"/>
    <w:rsid w:val="00166DED"/>
  </w:style>
  <w:style w:type="character" w:customStyle="1" w:styleId="WW-Absatz-Standardschriftart11111">
    <w:name w:val="WW-Absatz-Standardschriftart11111"/>
    <w:uiPriority w:val="99"/>
    <w:rsid w:val="00166DED"/>
  </w:style>
  <w:style w:type="character" w:customStyle="1" w:styleId="WW-Absatz-Standardschriftart111111">
    <w:name w:val="WW-Absatz-Standardschriftart111111"/>
    <w:uiPriority w:val="99"/>
    <w:rsid w:val="00166DED"/>
  </w:style>
  <w:style w:type="character" w:customStyle="1" w:styleId="WW-Absatz-Standardschriftart1111111">
    <w:name w:val="WW-Absatz-Standardschriftart1111111"/>
    <w:uiPriority w:val="99"/>
    <w:rsid w:val="00166DED"/>
  </w:style>
  <w:style w:type="character" w:customStyle="1" w:styleId="WW-Absatz-Standardschriftart11111111">
    <w:name w:val="WW-Absatz-Standardschriftart11111111"/>
    <w:uiPriority w:val="99"/>
    <w:rsid w:val="00166DED"/>
  </w:style>
  <w:style w:type="character" w:customStyle="1" w:styleId="WW-Absatz-Standardschriftart111111111">
    <w:name w:val="WW-Absatz-Standardschriftart111111111"/>
    <w:uiPriority w:val="99"/>
    <w:rsid w:val="00166DED"/>
  </w:style>
  <w:style w:type="character" w:customStyle="1" w:styleId="WW-Absatz-Standardschriftart1111111111">
    <w:name w:val="WW-Absatz-Standardschriftart1111111111"/>
    <w:uiPriority w:val="99"/>
    <w:rsid w:val="00166DED"/>
  </w:style>
  <w:style w:type="character" w:customStyle="1" w:styleId="WW-Absatz-Standardschriftart11111111111">
    <w:name w:val="WW-Absatz-Standardschriftart11111111111"/>
    <w:uiPriority w:val="99"/>
    <w:rsid w:val="00166DED"/>
  </w:style>
  <w:style w:type="character" w:customStyle="1" w:styleId="WW-Absatz-Standardschriftart111111111111">
    <w:name w:val="WW-Absatz-Standardschriftart111111111111"/>
    <w:uiPriority w:val="99"/>
    <w:rsid w:val="00166DED"/>
  </w:style>
  <w:style w:type="character" w:customStyle="1" w:styleId="WW-Absatz-Standardschriftart1111111111111">
    <w:name w:val="WW-Absatz-Standardschriftart1111111111111"/>
    <w:uiPriority w:val="99"/>
    <w:rsid w:val="00166DED"/>
  </w:style>
  <w:style w:type="character" w:customStyle="1" w:styleId="WW-Absatz-Standardschriftart11111111111111">
    <w:name w:val="WW-Absatz-Standardschriftart11111111111111"/>
    <w:uiPriority w:val="99"/>
    <w:rsid w:val="00166DED"/>
  </w:style>
  <w:style w:type="character" w:customStyle="1" w:styleId="WW-Absatz-Standardschriftart111111111111111">
    <w:name w:val="WW-Absatz-Standardschriftart111111111111111"/>
    <w:uiPriority w:val="99"/>
    <w:rsid w:val="00166DED"/>
  </w:style>
  <w:style w:type="character" w:customStyle="1" w:styleId="WW-Absatz-Standardschriftart1111111111111111">
    <w:name w:val="WW-Absatz-Standardschriftart1111111111111111"/>
    <w:uiPriority w:val="99"/>
    <w:rsid w:val="00166DED"/>
  </w:style>
  <w:style w:type="character" w:customStyle="1" w:styleId="WW-Absatz-Standardschriftart11111111111111111">
    <w:name w:val="WW-Absatz-Standardschriftart11111111111111111"/>
    <w:uiPriority w:val="99"/>
    <w:rsid w:val="00166DED"/>
  </w:style>
  <w:style w:type="character" w:customStyle="1" w:styleId="WW-Absatz-Standardschriftart111111111111111111">
    <w:name w:val="WW-Absatz-Standardschriftart111111111111111111"/>
    <w:uiPriority w:val="99"/>
    <w:rsid w:val="00166DED"/>
  </w:style>
  <w:style w:type="character" w:customStyle="1" w:styleId="WW-Absatz-Standardschriftart1111111111111111111">
    <w:name w:val="WW-Absatz-Standardschriftart1111111111111111111"/>
    <w:uiPriority w:val="99"/>
    <w:rsid w:val="00166DED"/>
  </w:style>
  <w:style w:type="character" w:customStyle="1" w:styleId="WW-Absatz-Standardschriftart11111111111111111111">
    <w:name w:val="WW-Absatz-Standardschriftart11111111111111111111"/>
    <w:uiPriority w:val="99"/>
    <w:rsid w:val="00166DED"/>
  </w:style>
  <w:style w:type="character" w:customStyle="1" w:styleId="WW-Absatz-Standardschriftart111111111111111111111">
    <w:name w:val="WW-Absatz-Standardschriftart111111111111111111111"/>
    <w:uiPriority w:val="99"/>
    <w:rsid w:val="00166DED"/>
  </w:style>
  <w:style w:type="character" w:customStyle="1" w:styleId="WW-Absatz-Standardschriftart1111111111111111111111">
    <w:name w:val="WW-Absatz-Standardschriftart1111111111111111111111"/>
    <w:uiPriority w:val="99"/>
    <w:rsid w:val="00166DED"/>
  </w:style>
  <w:style w:type="character" w:customStyle="1" w:styleId="WW-Absatz-Standardschriftart11111111111111111111111">
    <w:name w:val="WW-Absatz-Standardschriftart11111111111111111111111"/>
    <w:uiPriority w:val="99"/>
    <w:rsid w:val="00166DED"/>
  </w:style>
  <w:style w:type="character" w:customStyle="1" w:styleId="WW-Absatz-Standardschriftart111111111111111111111111">
    <w:name w:val="WW-Absatz-Standardschriftart111111111111111111111111"/>
    <w:uiPriority w:val="99"/>
    <w:rsid w:val="00166DED"/>
  </w:style>
  <w:style w:type="character" w:customStyle="1" w:styleId="WW-Absatz-Standardschriftart1111111111111111111111111">
    <w:name w:val="WW-Absatz-Standardschriftart1111111111111111111111111"/>
    <w:uiPriority w:val="99"/>
    <w:rsid w:val="00166DED"/>
  </w:style>
  <w:style w:type="character" w:customStyle="1" w:styleId="WW-Absatz-Standardschriftart11111111111111111111111111">
    <w:name w:val="WW-Absatz-Standardschriftart11111111111111111111111111"/>
    <w:uiPriority w:val="99"/>
    <w:rsid w:val="00166DED"/>
  </w:style>
  <w:style w:type="character" w:customStyle="1" w:styleId="WW-Absatz-Standardschriftart111111111111111111111111111">
    <w:name w:val="WW-Absatz-Standardschriftart111111111111111111111111111"/>
    <w:uiPriority w:val="99"/>
    <w:rsid w:val="00166DED"/>
  </w:style>
  <w:style w:type="character" w:customStyle="1" w:styleId="WW-Absatz-Standardschriftart1111111111111111111111111111">
    <w:name w:val="WW-Absatz-Standardschriftart1111111111111111111111111111"/>
    <w:uiPriority w:val="99"/>
    <w:rsid w:val="00166DED"/>
  </w:style>
  <w:style w:type="character" w:customStyle="1" w:styleId="WW-Absatz-Standardschriftart11111111111111111111111111111">
    <w:name w:val="WW-Absatz-Standardschriftart11111111111111111111111111111"/>
    <w:uiPriority w:val="99"/>
    <w:rsid w:val="00166DED"/>
  </w:style>
  <w:style w:type="character" w:customStyle="1" w:styleId="WW-Absatz-Standardschriftart111111111111111111111111111111">
    <w:name w:val="WW-Absatz-Standardschriftart111111111111111111111111111111"/>
    <w:uiPriority w:val="99"/>
    <w:rsid w:val="00166DED"/>
  </w:style>
  <w:style w:type="character" w:customStyle="1" w:styleId="WW-Absatz-Standardschriftart1111111111111111111111111111111">
    <w:name w:val="WW-Absatz-Standardschriftart1111111111111111111111111111111"/>
    <w:uiPriority w:val="99"/>
    <w:rsid w:val="00166DED"/>
  </w:style>
  <w:style w:type="character" w:customStyle="1" w:styleId="WW-Absatz-Standardschriftart11111111111111111111111111111111">
    <w:name w:val="WW-Absatz-Standardschriftart11111111111111111111111111111111"/>
    <w:uiPriority w:val="99"/>
    <w:rsid w:val="00166DED"/>
  </w:style>
  <w:style w:type="character" w:customStyle="1" w:styleId="WW-Absatz-Standardschriftart111111111111111111111111111111111">
    <w:name w:val="WW-Absatz-Standardschriftart111111111111111111111111111111111"/>
    <w:uiPriority w:val="99"/>
    <w:rsid w:val="00166DED"/>
  </w:style>
  <w:style w:type="character" w:customStyle="1" w:styleId="31">
    <w:name w:val="Основной шрифт абзаца3"/>
    <w:uiPriority w:val="99"/>
    <w:rsid w:val="00166DED"/>
  </w:style>
  <w:style w:type="character" w:customStyle="1" w:styleId="21">
    <w:name w:val="Основной шрифт абзаца2"/>
    <w:uiPriority w:val="99"/>
    <w:rsid w:val="00166D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DE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66DE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66DE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66DE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66DED"/>
  </w:style>
  <w:style w:type="character" w:customStyle="1" w:styleId="11">
    <w:name w:val="Основной шрифт абзаца1"/>
    <w:uiPriority w:val="99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uiPriority w:val="99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66DED"/>
  </w:style>
  <w:style w:type="character" w:customStyle="1" w:styleId="a6">
    <w:name w:val="Знак"/>
    <w:basedOn w:val="41"/>
    <w:uiPriority w:val="99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uiPriority w:val="9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66DED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036C19"/>
    <w:rPr>
      <w:rFonts w:cs="Times New Roman"/>
      <w:sz w:val="28"/>
      <w:lang w:eastAsia="zh-CN"/>
    </w:rPr>
  </w:style>
  <w:style w:type="paragraph" w:styleId="ac">
    <w:name w:val="List"/>
    <w:basedOn w:val="aa"/>
    <w:uiPriority w:val="99"/>
    <w:rsid w:val="00166DED"/>
    <w:rPr>
      <w:rFonts w:ascii="Arial" w:hAnsi="Arial" w:cs="Tahoma"/>
    </w:rPr>
  </w:style>
  <w:style w:type="paragraph" w:styleId="ad">
    <w:name w:val="caption"/>
    <w:basedOn w:val="a"/>
    <w:next w:val="ae"/>
    <w:uiPriority w:val="99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uiPriority w:val="99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link w:val="af0"/>
    <w:uiPriority w:val="99"/>
    <w:rsid w:val="00166DED"/>
    <w:pPr>
      <w:ind w:firstLine="1021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166DED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66DED"/>
    <w:pPr>
      <w:jc w:val="both"/>
    </w:pPr>
    <w:rPr>
      <w:sz w:val="24"/>
    </w:rPr>
  </w:style>
  <w:style w:type="paragraph" w:styleId="af3">
    <w:name w:val="header"/>
    <w:basedOn w:val="a"/>
    <w:link w:val="af4"/>
    <w:rsid w:val="00166D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E54CE"/>
    <w:rPr>
      <w:sz w:val="20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166DED"/>
    <w:pPr>
      <w:suppressLineNumbers/>
    </w:pPr>
  </w:style>
  <w:style w:type="paragraph" w:customStyle="1" w:styleId="af6">
    <w:name w:val="Заголовок таблицы"/>
    <w:basedOn w:val="af5"/>
    <w:uiPriority w:val="99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66DED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166DED"/>
    <w:rPr>
      <w:rFonts w:ascii="Courier New" w:hAnsi="Courier New" w:cs="Courier New"/>
    </w:rPr>
  </w:style>
  <w:style w:type="paragraph" w:customStyle="1" w:styleId="af7">
    <w:name w:val="Ñòèëü"/>
    <w:uiPriority w:val="99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link w:val="af8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e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e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B56-B641-461D-A1A2-919225CB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Ольга</cp:lastModifiedBy>
  <cp:revision>2</cp:revision>
  <cp:lastPrinted>2016-03-29T07:28:00Z</cp:lastPrinted>
  <dcterms:created xsi:type="dcterms:W3CDTF">2016-06-17T13:04:00Z</dcterms:created>
  <dcterms:modified xsi:type="dcterms:W3CDTF">2016-06-17T13:04:00Z</dcterms:modified>
</cp:coreProperties>
</file>