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765F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D4A75" w:rsidP="00872883">
      <w:pPr>
        <w:spacing w:before="120"/>
        <w:rPr>
          <w:sz w:val="28"/>
        </w:rPr>
      </w:pPr>
      <w:r>
        <w:rPr>
          <w:sz w:val="28"/>
        </w:rPr>
        <w:t>07</w:t>
      </w:r>
      <w:r w:rsidR="005765F0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765F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798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765F0" w:rsidRDefault="005765F0" w:rsidP="005765F0">
      <w:pPr>
        <w:tabs>
          <w:tab w:val="left" w:pos="360"/>
          <w:tab w:val="left" w:pos="4395"/>
        </w:tabs>
        <w:ind w:right="5635"/>
        <w:jc w:val="both"/>
        <w:rPr>
          <w:sz w:val="28"/>
        </w:rPr>
      </w:pPr>
      <w:bookmarkStart w:id="2" w:name="Наименование"/>
      <w:bookmarkEnd w:id="2"/>
      <w:r>
        <w:rPr>
          <w:sz w:val="28"/>
        </w:rPr>
        <w:t>О внесении изменений в постановление Администрации Белокалитвинского района</w:t>
      </w:r>
    </w:p>
    <w:p w:rsidR="005765F0" w:rsidRDefault="005765F0" w:rsidP="005765F0">
      <w:pPr>
        <w:tabs>
          <w:tab w:val="left" w:pos="360"/>
          <w:tab w:val="left" w:pos="4395"/>
        </w:tabs>
        <w:ind w:right="563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от  27.04.2015</w:t>
      </w:r>
      <w:proofErr w:type="gramEnd"/>
      <w:r>
        <w:rPr>
          <w:sz w:val="28"/>
        </w:rPr>
        <w:t xml:space="preserve"> № 668</w:t>
      </w:r>
    </w:p>
    <w:p w:rsidR="005765F0" w:rsidRDefault="005765F0" w:rsidP="005765F0">
      <w:pPr>
        <w:tabs>
          <w:tab w:val="left" w:pos="360"/>
          <w:tab w:val="left" w:pos="4395"/>
        </w:tabs>
        <w:ind w:right="6065"/>
        <w:jc w:val="both"/>
        <w:rPr>
          <w:sz w:val="28"/>
        </w:rPr>
      </w:pPr>
    </w:p>
    <w:p w:rsidR="005765F0" w:rsidRPr="001B6E28" w:rsidRDefault="005765F0" w:rsidP="005765F0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В целях совершенствования </w:t>
      </w:r>
      <w:r w:rsidRPr="000F0612">
        <w:rPr>
          <w:sz w:val="28"/>
          <w:szCs w:val="28"/>
        </w:rPr>
        <w:t>по</w:t>
      </w:r>
      <w:r>
        <w:rPr>
          <w:sz w:val="28"/>
          <w:szCs w:val="28"/>
        </w:rPr>
        <w:t>рядка</w:t>
      </w:r>
      <w:r w:rsidRPr="000F0612">
        <w:rPr>
          <w:sz w:val="28"/>
          <w:szCs w:val="28"/>
        </w:rPr>
        <w:t xml:space="preserve"> предоставления, использования и</w:t>
      </w:r>
      <w:r>
        <w:rPr>
          <w:sz w:val="28"/>
          <w:szCs w:val="28"/>
        </w:rPr>
        <w:t> </w:t>
      </w:r>
      <w:r w:rsidRPr="000F0612">
        <w:rPr>
          <w:sz w:val="28"/>
          <w:szCs w:val="28"/>
        </w:rPr>
        <w:t xml:space="preserve">возврата </w:t>
      </w:r>
      <w:r>
        <w:rPr>
          <w:sz w:val="28"/>
          <w:szCs w:val="28"/>
        </w:rPr>
        <w:t>поселениями, входящими в состав Белокалитвинского района, бюджетных кредитов, полученных из бюджета Белокалитвинского района,</w:t>
      </w:r>
    </w:p>
    <w:p w:rsidR="005765F0" w:rsidRDefault="005765F0" w:rsidP="005765F0">
      <w:pPr>
        <w:tabs>
          <w:tab w:val="left" w:pos="900"/>
          <w:tab w:val="left" w:pos="1080"/>
        </w:tabs>
        <w:ind w:left="180" w:right="125"/>
        <w:jc w:val="center"/>
        <w:rPr>
          <w:sz w:val="28"/>
        </w:rPr>
      </w:pPr>
    </w:p>
    <w:p w:rsidR="005765F0" w:rsidRDefault="005765F0" w:rsidP="005765F0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5765F0" w:rsidRPr="000F0612" w:rsidRDefault="005765F0" w:rsidP="005765F0">
      <w:pPr>
        <w:tabs>
          <w:tab w:val="left" w:pos="900"/>
          <w:tab w:val="left" w:pos="1080"/>
        </w:tabs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 Внести в приложение к постановлению Администрации Белокалитвинского района от 27.04.2015 № 668 «О</w:t>
      </w:r>
      <w:r w:rsidRPr="00124191">
        <w:rPr>
          <w:sz w:val="28"/>
          <w:szCs w:val="28"/>
        </w:rPr>
        <w:t xml:space="preserve"> </w:t>
      </w:r>
      <w:r w:rsidRPr="000F0612">
        <w:rPr>
          <w:sz w:val="28"/>
          <w:szCs w:val="28"/>
        </w:rPr>
        <w:t>по</w:t>
      </w:r>
      <w:r>
        <w:rPr>
          <w:sz w:val="28"/>
          <w:szCs w:val="28"/>
        </w:rPr>
        <w:t>рядке</w:t>
      </w:r>
      <w:r w:rsidRPr="000F0612">
        <w:rPr>
          <w:sz w:val="28"/>
          <w:szCs w:val="28"/>
        </w:rPr>
        <w:t xml:space="preserve"> предоставления, использования и</w:t>
      </w:r>
      <w:r>
        <w:rPr>
          <w:sz w:val="28"/>
          <w:szCs w:val="28"/>
        </w:rPr>
        <w:t> </w:t>
      </w:r>
      <w:r w:rsidRPr="000F0612">
        <w:rPr>
          <w:sz w:val="28"/>
          <w:szCs w:val="28"/>
        </w:rPr>
        <w:t xml:space="preserve">возврата </w:t>
      </w:r>
      <w:r>
        <w:rPr>
          <w:sz w:val="28"/>
          <w:szCs w:val="28"/>
        </w:rPr>
        <w:t xml:space="preserve">поселениями, входящими в состав Белокалитвинского района, бюджетных кредитов, полученных из бюджета Белокалитвинского района»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0F0612">
        <w:rPr>
          <w:sz w:val="28"/>
          <w:szCs w:val="28"/>
        </w:rPr>
        <w:t>.</w:t>
      </w:r>
    </w:p>
    <w:p w:rsidR="005765F0" w:rsidRPr="000F0612" w:rsidRDefault="005765F0" w:rsidP="005765F0">
      <w:pPr>
        <w:tabs>
          <w:tab w:val="left" w:pos="1134"/>
        </w:tabs>
        <w:spacing w:line="237" w:lineRule="auto"/>
        <w:ind w:right="-3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0F0612">
        <w:rPr>
          <w:spacing w:val="-4"/>
          <w:sz w:val="28"/>
          <w:szCs w:val="28"/>
        </w:rPr>
        <w:t>. </w:t>
      </w:r>
      <w:r>
        <w:rPr>
          <w:spacing w:val="-4"/>
          <w:sz w:val="28"/>
          <w:szCs w:val="28"/>
        </w:rPr>
        <w:t xml:space="preserve"> </w:t>
      </w:r>
      <w:r w:rsidRPr="000F0612">
        <w:rPr>
          <w:spacing w:val="-4"/>
          <w:sz w:val="28"/>
          <w:szCs w:val="28"/>
        </w:rPr>
        <w:t>Постановление вступает в силу со дня его официального опубликования.</w:t>
      </w:r>
    </w:p>
    <w:p w:rsidR="005765F0" w:rsidRPr="000F0612" w:rsidRDefault="005765F0" w:rsidP="005765F0">
      <w:pPr>
        <w:tabs>
          <w:tab w:val="left" w:pos="1134"/>
        </w:tabs>
        <w:spacing w:line="237" w:lineRule="auto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 </w:t>
      </w:r>
      <w:r w:rsidRPr="000F0612">
        <w:rPr>
          <w:sz w:val="28"/>
          <w:szCs w:val="28"/>
        </w:rPr>
        <w:t>Контроль за выполнением постановления возложить на</w:t>
      </w:r>
      <w:r w:rsidRPr="00E81997">
        <w:rPr>
          <w:rFonts w:eastAsia="Calibri"/>
          <w:sz w:val="28"/>
          <w:szCs w:val="28"/>
        </w:rPr>
        <w:t xml:space="preserve"> </w:t>
      </w:r>
      <w:r w:rsidRPr="00C0411E">
        <w:rPr>
          <w:sz w:val="28"/>
          <w:szCs w:val="28"/>
        </w:rPr>
        <w:t>первого заместителя главы Администрации Белокалитвинского района по экономическому развитию, инвестиционной полити</w:t>
      </w:r>
      <w:r>
        <w:rPr>
          <w:sz w:val="28"/>
          <w:szCs w:val="28"/>
        </w:rPr>
        <w:t>ке и местному самоуправлению</w:t>
      </w:r>
      <w:r w:rsidRPr="00C041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Д.Ю.  </w:t>
      </w:r>
      <w:r w:rsidRPr="00C0411E">
        <w:rPr>
          <w:sz w:val="28"/>
          <w:szCs w:val="28"/>
        </w:rPr>
        <w:t>Устименко</w:t>
      </w:r>
      <w:r>
        <w:rPr>
          <w:sz w:val="28"/>
          <w:szCs w:val="28"/>
        </w:rPr>
        <w:t xml:space="preserve"> и</w:t>
      </w:r>
      <w:r w:rsidRPr="000F0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финансового управления </w:t>
      </w:r>
      <w:proofErr w:type="gramStart"/>
      <w:r>
        <w:rPr>
          <w:sz w:val="28"/>
          <w:szCs w:val="28"/>
        </w:rPr>
        <w:t>Администрации  Белокалитвинского</w:t>
      </w:r>
      <w:proofErr w:type="gramEnd"/>
      <w:r>
        <w:rPr>
          <w:sz w:val="28"/>
          <w:szCs w:val="28"/>
        </w:rPr>
        <w:t xml:space="preserve"> района  В.И. Демиденко.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5E4050" w:rsidRDefault="005E4050" w:rsidP="005E4050">
      <w:pPr>
        <w:rPr>
          <w:sz w:val="28"/>
        </w:rPr>
      </w:pPr>
    </w:p>
    <w:p w:rsidR="005E4050" w:rsidRDefault="005E4050" w:rsidP="005E4050">
      <w:pPr>
        <w:rPr>
          <w:sz w:val="28"/>
        </w:rPr>
      </w:pPr>
      <w:r>
        <w:rPr>
          <w:sz w:val="28"/>
        </w:rPr>
        <w:t>Верно:</w:t>
      </w:r>
    </w:p>
    <w:p w:rsidR="005E4050" w:rsidRDefault="005E4050" w:rsidP="005E4050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E4050" w:rsidRDefault="005E4050" w:rsidP="005E4050">
      <w:pPr>
        <w:pStyle w:val="a3"/>
        <w:tabs>
          <w:tab w:val="clear" w:pos="4536"/>
          <w:tab w:val="clear" w:pos="9072"/>
        </w:tabs>
        <w:sectPr w:rsidR="005E405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765F0" w:rsidRDefault="005765F0" w:rsidP="005765F0">
      <w:pPr>
        <w:pageBreakBefore/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765F0" w:rsidRDefault="005765F0" w:rsidP="005765F0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765F0" w:rsidRDefault="005765F0" w:rsidP="005765F0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района</w:t>
      </w:r>
    </w:p>
    <w:p w:rsidR="005765F0" w:rsidRDefault="005765F0" w:rsidP="005765F0">
      <w:pPr>
        <w:autoSpaceDE w:val="0"/>
        <w:autoSpaceDN w:val="0"/>
        <w:adjustRightInd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FD4A75">
        <w:rPr>
          <w:sz w:val="28"/>
          <w:szCs w:val="28"/>
        </w:rPr>
        <w:t>07</w:t>
      </w:r>
      <w:r>
        <w:rPr>
          <w:sz w:val="28"/>
          <w:szCs w:val="28"/>
        </w:rPr>
        <w:t>.06.2016  №</w:t>
      </w:r>
      <w:proofErr w:type="gramEnd"/>
      <w:r>
        <w:rPr>
          <w:sz w:val="28"/>
          <w:szCs w:val="28"/>
        </w:rPr>
        <w:t xml:space="preserve"> </w:t>
      </w:r>
      <w:r w:rsidR="00FD4A75">
        <w:rPr>
          <w:sz w:val="28"/>
          <w:szCs w:val="28"/>
        </w:rPr>
        <w:t>798</w:t>
      </w:r>
      <w:bookmarkStart w:id="3" w:name="_GoBack"/>
      <w:bookmarkEnd w:id="3"/>
    </w:p>
    <w:p w:rsidR="005765F0" w:rsidRDefault="005765F0" w:rsidP="005765F0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5765F0" w:rsidRPr="00DA60C6" w:rsidRDefault="005765F0" w:rsidP="005765F0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5765F0" w:rsidRDefault="005765F0" w:rsidP="005765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5765F0" w:rsidRDefault="005765F0" w:rsidP="005765F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приложение к постановлению Администрации Белокалитвинского района от 27.04.2015 № 668 «О</w:t>
      </w:r>
      <w:r w:rsidRPr="00124191">
        <w:rPr>
          <w:sz w:val="28"/>
          <w:szCs w:val="28"/>
        </w:rPr>
        <w:t xml:space="preserve"> </w:t>
      </w:r>
      <w:r w:rsidRPr="000F0612">
        <w:rPr>
          <w:sz w:val="28"/>
          <w:szCs w:val="28"/>
        </w:rPr>
        <w:t>по</w:t>
      </w:r>
      <w:r>
        <w:rPr>
          <w:sz w:val="28"/>
          <w:szCs w:val="28"/>
        </w:rPr>
        <w:t>рядке</w:t>
      </w:r>
      <w:r w:rsidRPr="000F0612">
        <w:rPr>
          <w:sz w:val="28"/>
          <w:szCs w:val="28"/>
        </w:rPr>
        <w:t xml:space="preserve"> предоставления, использования и</w:t>
      </w:r>
      <w:r>
        <w:rPr>
          <w:sz w:val="28"/>
          <w:szCs w:val="28"/>
        </w:rPr>
        <w:t> </w:t>
      </w:r>
      <w:r w:rsidRPr="000F0612">
        <w:rPr>
          <w:sz w:val="28"/>
          <w:szCs w:val="28"/>
        </w:rPr>
        <w:t xml:space="preserve">возврата </w:t>
      </w:r>
      <w:r>
        <w:rPr>
          <w:sz w:val="28"/>
          <w:szCs w:val="28"/>
        </w:rPr>
        <w:t>поселениями, входящими в состав Белокалитвинского района, бюджетных кредитов, полученных из бюджета Белокалитвинского района»</w:t>
      </w:r>
    </w:p>
    <w:p w:rsidR="005765F0" w:rsidRDefault="005765F0" w:rsidP="005765F0">
      <w:pPr>
        <w:autoSpaceDE w:val="0"/>
        <w:autoSpaceDN w:val="0"/>
        <w:adjustRightInd w:val="0"/>
        <w:rPr>
          <w:b/>
          <w:sz w:val="22"/>
          <w:szCs w:val="28"/>
        </w:rPr>
      </w:pPr>
    </w:p>
    <w:p w:rsidR="005765F0" w:rsidRPr="00DA60C6" w:rsidRDefault="005765F0" w:rsidP="005765F0">
      <w:pPr>
        <w:autoSpaceDE w:val="0"/>
        <w:autoSpaceDN w:val="0"/>
        <w:adjustRightInd w:val="0"/>
        <w:rPr>
          <w:b/>
          <w:sz w:val="22"/>
          <w:szCs w:val="28"/>
        </w:rPr>
      </w:pPr>
    </w:p>
    <w:p w:rsidR="005765F0" w:rsidRPr="006A1EAF" w:rsidRDefault="005765F0" w:rsidP="005765F0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Пункт 3.1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1EAF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5765F0" w:rsidRPr="006A1EAF" w:rsidRDefault="005765F0" w:rsidP="00576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«3.1. Бюджетный кредит для частичного покрытия дефицита бюджета поселения предоставляется при условии принятия поселением следующих обязательств:</w:t>
      </w:r>
    </w:p>
    <w:p w:rsidR="005765F0" w:rsidRPr="006A1EAF" w:rsidRDefault="005765F0" w:rsidP="00576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отсутствие просроченной кредиторской задолженности бюджета поселения по состоянию на 1 число каждого очередного финансового года на период выдачи бюджетного кредита;</w:t>
      </w:r>
    </w:p>
    <w:p w:rsidR="005765F0" w:rsidRPr="009C1C4C" w:rsidRDefault="005765F0" w:rsidP="00576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4C">
        <w:rPr>
          <w:rFonts w:ascii="Times New Roman" w:hAnsi="Times New Roman" w:cs="Times New Roman"/>
          <w:sz w:val="28"/>
          <w:szCs w:val="28"/>
        </w:rPr>
        <w:t>соблюдение требований бюджетного законодательства Российской Федерации, включая соблюдение предельного объема дефицита бюджета поселения, предельного объема муниципального долга и предельного объема расходов на обслуживание муниципального долга;</w:t>
      </w:r>
    </w:p>
    <w:p w:rsidR="005765F0" w:rsidRPr="009C1C4C" w:rsidRDefault="005765F0" w:rsidP="00576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4C">
        <w:rPr>
          <w:rFonts w:ascii="Times New Roman" w:hAnsi="Times New Roman" w:cs="Times New Roman"/>
          <w:sz w:val="28"/>
          <w:szCs w:val="28"/>
        </w:rPr>
        <w:t>соблюдение установленных Администрацией Белокалитвинского района нормативов формирования расходов на оплату труда муниципальных служащих Белокалитвинского района и (или) содержание органов местного самоуправления Белокалитвинского района</w:t>
      </w:r>
      <w:r w:rsidRPr="009C1C4C">
        <w:rPr>
          <w:sz w:val="28"/>
          <w:szCs w:val="28"/>
        </w:rPr>
        <w:t xml:space="preserve"> </w:t>
      </w:r>
      <w:r w:rsidRPr="009C1C4C">
        <w:rPr>
          <w:rFonts w:ascii="Times New Roman" w:hAnsi="Times New Roman" w:cs="Times New Roman"/>
          <w:sz w:val="28"/>
          <w:szCs w:val="28"/>
        </w:rPr>
        <w:t>(за исключением муниципальных образований, на которых не распространяется действие части 2 статьи 136 Бюджетного кодекса Российской Федерации);</w:t>
      </w:r>
    </w:p>
    <w:p w:rsidR="005765F0" w:rsidRPr="009C1C4C" w:rsidRDefault="005765F0" w:rsidP="00576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4C">
        <w:rPr>
          <w:rFonts w:ascii="Times New Roman" w:hAnsi="Times New Roman" w:cs="Times New Roman"/>
          <w:sz w:val="28"/>
          <w:szCs w:val="28"/>
        </w:rPr>
        <w:t>недопущение принятия и исполнения расходных обязательств, не отнесенных Конституцией Российской Федерации, федеральными и областными законами к полномочиям органов местного самоуправления Белокалитвинского района</w:t>
      </w:r>
      <w:r w:rsidRPr="009C1C4C">
        <w:rPr>
          <w:sz w:val="28"/>
          <w:szCs w:val="28"/>
        </w:rPr>
        <w:t xml:space="preserve"> </w:t>
      </w:r>
      <w:r w:rsidRPr="009C1C4C">
        <w:rPr>
          <w:rFonts w:ascii="Times New Roman" w:hAnsi="Times New Roman" w:cs="Times New Roman"/>
          <w:sz w:val="28"/>
          <w:szCs w:val="28"/>
        </w:rPr>
        <w:t>(за исключением муниципальных образований, на которых не распространяется действие части 3 статьи 136 Бюджетного кодекса Российской Федерации);</w:t>
      </w:r>
    </w:p>
    <w:p w:rsidR="005765F0" w:rsidRPr="009C1C4C" w:rsidRDefault="005765F0" w:rsidP="005765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1C4C">
        <w:rPr>
          <w:rFonts w:ascii="Times New Roman" w:hAnsi="Times New Roman" w:cs="Times New Roman"/>
          <w:sz w:val="28"/>
          <w:szCs w:val="28"/>
        </w:rPr>
        <w:t>согласование с финансовым управлением Администрации Белокалитвинского района (до внесения в Собрание депутатов поселения) первоначального решения о бюджете поселения на очередной финансовый год (очередной финансовый год и плановый период) и предполагаемых в него изменений;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 xml:space="preserve">ежегодно, начиная с </w:t>
      </w:r>
      <w:r>
        <w:rPr>
          <w:sz w:val="28"/>
          <w:szCs w:val="28"/>
        </w:rPr>
        <w:t>0</w:t>
      </w:r>
      <w:r w:rsidRPr="009C1C4C">
        <w:rPr>
          <w:sz w:val="28"/>
          <w:szCs w:val="28"/>
        </w:rPr>
        <w:t xml:space="preserve">1 января 2017 и далее на период заимствования, обеспечение дефицита бюджета поселения на уровне не более 5 процентов суммы доходов бюджета поселения без учета объема безвозмездных поступлений и (или) поступлений налоговых доходов по дополнительным нормативам отчислений (значение показателя может быть превышено на сумму изменения остатков средств бюджета поселения, которые в рамках разработки проекта акта о внесении изменений в решение о бюджете поселения согласованы с финансовым </w:t>
      </w:r>
      <w:r w:rsidRPr="009C1C4C">
        <w:rPr>
          <w:sz w:val="28"/>
          <w:szCs w:val="28"/>
        </w:rPr>
        <w:lastRenderedPageBreak/>
        <w:t xml:space="preserve">управлением Администрации Белокалитвинского района  и не учтены в первоначальной редакции решения о бюджете, а также на сумму фактических поступлений от продажи акций и иных форм участия в капитале, находящихся в собственности поселения); 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обеспечение на</w:t>
      </w:r>
      <w:r>
        <w:rPr>
          <w:sz w:val="28"/>
          <w:szCs w:val="28"/>
        </w:rPr>
        <w:t xml:space="preserve"> 0</w:t>
      </w:r>
      <w:r w:rsidRPr="009C1C4C">
        <w:rPr>
          <w:sz w:val="28"/>
          <w:szCs w:val="28"/>
        </w:rPr>
        <w:t>1 января 2017, на 1 января очередного финансового года и далее ежегодно на период заимствования доли общего объема муниципального долга не более 50 процентов суммы доходов бюджета поселения без учета безвозмездных поступлений и (или) поступлений налоговых доходов по дополнительным нормативам отчислений;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ar7"/>
      <w:bookmarkEnd w:id="4"/>
      <w:r w:rsidRPr="009C1C4C">
        <w:rPr>
          <w:sz w:val="28"/>
          <w:szCs w:val="28"/>
        </w:rPr>
        <w:t>утверждение администрацией поселения долговой политики поселения на период заимствования;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представление ежеквартально, не позднее 20-го числа месяца, следующего за отчетным кварталом, в финансовое управление Администрации Белокалитвинского района информации о соответствии параметров, утвержденных решением о бюджете поселения, показателям, установленным договором, указанным в пункте 8 настоящего постановления.».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1C4C">
        <w:rPr>
          <w:rFonts w:eastAsia="Calibri"/>
          <w:sz w:val="28"/>
          <w:szCs w:val="28"/>
          <w:lang w:eastAsia="en-US"/>
        </w:rPr>
        <w:t>2. Пункт 4 изложить в редакции:</w:t>
      </w:r>
    </w:p>
    <w:p w:rsidR="005765F0" w:rsidRPr="009C1C4C" w:rsidRDefault="005765F0" w:rsidP="005765F0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«4. Для получения бюджетного кредита глава администрации соответствующего поселения направляет в адрес Главы Белокалитвинского района обращение с указанием объема, срока возврата и целевого назначения бюджетного кредита, обоснования необходимости его выделения и источников погашения.</w:t>
      </w:r>
    </w:p>
    <w:p w:rsidR="005765F0" w:rsidRPr="009C1C4C" w:rsidRDefault="005765F0" w:rsidP="00576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 xml:space="preserve">Одновременно с обращением в адрес Главы Белокалитвинского района в финансовое управление Администрации Белокалитвинского района (далее – </w:t>
      </w:r>
      <w:proofErr w:type="spellStart"/>
      <w:r w:rsidRPr="009C1C4C">
        <w:rPr>
          <w:sz w:val="28"/>
          <w:szCs w:val="28"/>
        </w:rPr>
        <w:t>финуправление</w:t>
      </w:r>
      <w:proofErr w:type="spellEnd"/>
      <w:r w:rsidRPr="009C1C4C">
        <w:rPr>
          <w:sz w:val="28"/>
          <w:szCs w:val="28"/>
        </w:rPr>
        <w:t xml:space="preserve">) направляются: </w:t>
      </w:r>
    </w:p>
    <w:p w:rsidR="005765F0" w:rsidRPr="009C1C4C" w:rsidRDefault="005765F0" w:rsidP="00576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сведения о поступивших доходах и произведенных расходах бюджета поселения за истекший период текущего финансового года;</w:t>
      </w:r>
    </w:p>
    <w:p w:rsidR="005765F0" w:rsidRPr="009C1C4C" w:rsidRDefault="005765F0" w:rsidP="00576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прогноз по доходам, расходам и источникам финансирования дефицита бюджета поселения на месяц, в котором предполагается предоставление бюджетного кредита, и (или) на текущий финансовый год (помесячно);</w:t>
      </w:r>
    </w:p>
    <w:p w:rsidR="005765F0" w:rsidRPr="009C1C4C" w:rsidRDefault="005765F0" w:rsidP="00576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сводная бюджетная роспись бюджета поселения (без учета расходов за счет целевых межбюджетных трансфертов из областного бюджета и бюджета района), в которой предусмотрен возврат ранее полученных бюджетных кредитов.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В случае направления обращения о предоставлении бюджетного кредита для частичного покрытия дефицита бюджета поселения в финансовое управление Администрации Белокалитвинского района также направляются: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  <w:u w:val="single"/>
        </w:rPr>
      </w:pPr>
      <w:r w:rsidRPr="009C1C4C">
        <w:rPr>
          <w:sz w:val="28"/>
          <w:szCs w:val="28"/>
        </w:rPr>
        <w:t>структура муниципального долга на 1 января текущего года и его прогноз на период заимствования;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информация о произведенных за истекший период текущего финансового года и планируемых расходах за счет средств бюджета поселения на осуществление полномочий по решению вопросов, не отнесенных к вопросам местного значения в соответствии с Федеральным законом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.»</w:t>
      </w:r>
      <w:r w:rsidRPr="009C1C4C">
        <w:rPr>
          <w:sz w:val="28"/>
          <w:szCs w:val="28"/>
        </w:rPr>
        <w:t>.</w:t>
      </w:r>
    </w:p>
    <w:p w:rsidR="005765F0" w:rsidRPr="009C1C4C" w:rsidRDefault="005765F0" w:rsidP="005765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1C4C">
        <w:rPr>
          <w:rFonts w:eastAsia="Calibri"/>
          <w:sz w:val="28"/>
          <w:szCs w:val="28"/>
          <w:lang w:eastAsia="en-US"/>
        </w:rPr>
        <w:t>3. Пункт 6 дополнить абзацем следующего содержания:</w:t>
      </w:r>
    </w:p>
    <w:p w:rsidR="005765F0" w:rsidRPr="009C1C4C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 xml:space="preserve">«Бюджетный кредит для частичного покрытия дефицита бюджета поселения не предоставляется бюджету поселения в случае неисполнения в текущем году </w:t>
      </w:r>
      <w:r w:rsidRPr="009C1C4C">
        <w:rPr>
          <w:sz w:val="28"/>
          <w:szCs w:val="28"/>
        </w:rPr>
        <w:lastRenderedPageBreak/>
        <w:t>обязательств, принятых поселением по полученным ранее из бюджета района бюджетным кредитам для частичного покрытия дефицита бюджета.».</w:t>
      </w:r>
    </w:p>
    <w:p w:rsidR="005765F0" w:rsidRPr="009C1C4C" w:rsidRDefault="005765F0" w:rsidP="005765F0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1C4C">
        <w:rPr>
          <w:rFonts w:eastAsia="Calibri"/>
          <w:sz w:val="28"/>
          <w:szCs w:val="28"/>
          <w:lang w:eastAsia="en-US"/>
        </w:rPr>
        <w:t>4. Пункт 8 дополнить абзацем следующего содержания:</w:t>
      </w:r>
    </w:p>
    <w:p w:rsidR="005765F0" w:rsidRPr="00FE6D22" w:rsidRDefault="005765F0" w:rsidP="005765F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C1C4C">
        <w:rPr>
          <w:sz w:val="28"/>
          <w:szCs w:val="28"/>
        </w:rPr>
        <w:t>«Перечисление бюджетного кредита бюджету поселения осуществляется финансовым управлением Администрации Белокалитвинского района в установленном для исполнения бюджета района порядке.».</w:t>
      </w:r>
    </w:p>
    <w:p w:rsidR="005765F0" w:rsidRPr="0006184C" w:rsidRDefault="005765F0" w:rsidP="005765F0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5765F0" w:rsidRPr="0006184C" w:rsidRDefault="005765F0" w:rsidP="005765F0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5765F0" w:rsidRPr="0006184C" w:rsidRDefault="005765F0" w:rsidP="005765F0">
      <w:pPr>
        <w:ind w:left="142"/>
        <w:jc w:val="both"/>
        <w:rPr>
          <w:sz w:val="28"/>
          <w:szCs w:val="28"/>
        </w:rPr>
      </w:pPr>
    </w:p>
    <w:p w:rsidR="005765F0" w:rsidRDefault="005765F0" w:rsidP="005765F0">
      <w:pPr>
        <w:ind w:left="142"/>
        <w:jc w:val="both"/>
        <w:rPr>
          <w:sz w:val="28"/>
        </w:rPr>
      </w:pPr>
    </w:p>
    <w:p w:rsidR="005765F0" w:rsidRDefault="005765F0" w:rsidP="005765F0">
      <w:pPr>
        <w:ind w:left="142"/>
        <w:jc w:val="both"/>
        <w:rPr>
          <w:sz w:val="28"/>
        </w:rPr>
      </w:pPr>
      <w:r>
        <w:rPr>
          <w:sz w:val="28"/>
        </w:rPr>
        <w:t>Управляющий делами      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4B" w:rsidRDefault="00C90E4B">
      <w:r>
        <w:separator/>
      </w:r>
    </w:p>
  </w:endnote>
  <w:endnote w:type="continuationSeparator" w:id="0">
    <w:p w:rsidR="00C90E4B" w:rsidRDefault="00C90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050" w:rsidRPr="00844AAA" w:rsidRDefault="005E4050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4A75" w:rsidRPr="00FD4A7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4A75">
      <w:rPr>
        <w:noProof/>
        <w:sz w:val="14"/>
        <w:lang w:val="en-US"/>
      </w:rPr>
      <w:t>G</w:t>
    </w:r>
    <w:r w:rsidR="00FD4A75" w:rsidRPr="00FD4A75">
      <w:rPr>
        <w:noProof/>
        <w:sz w:val="14"/>
      </w:rPr>
      <w:t>:\Мои документы\Постановления\изм_668-июнь.</w:t>
    </w:r>
    <w:r w:rsidR="00FD4A7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4A75" w:rsidRPr="00FD4A75">
      <w:rPr>
        <w:noProof/>
        <w:sz w:val="14"/>
      </w:rPr>
      <w:t>6/3/2016 9:06:00</w:t>
    </w:r>
    <w:r w:rsidR="00FD4A7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E4050" w:rsidRPr="00FD4A75" w:rsidRDefault="005E4050">
    <w:pPr>
      <w:pStyle w:val="a5"/>
      <w:jc w:val="right"/>
      <w:rPr>
        <w:sz w:val="14"/>
      </w:rPr>
    </w:pPr>
    <w:r>
      <w:rPr>
        <w:sz w:val="14"/>
      </w:rPr>
      <w:t>стр</w:t>
    </w:r>
    <w:r w:rsidRPr="00FD4A75">
      <w:rPr>
        <w:sz w:val="14"/>
      </w:rPr>
      <w:t xml:space="preserve">. </w:t>
    </w:r>
    <w:r>
      <w:rPr>
        <w:sz w:val="14"/>
      </w:rPr>
      <w:fldChar w:fldCharType="begin"/>
    </w:r>
    <w:r w:rsidRPr="00FD4A7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D4A75">
      <w:rPr>
        <w:sz w:val="14"/>
      </w:rPr>
      <w:instrText xml:space="preserve"> </w:instrText>
    </w:r>
    <w:r>
      <w:rPr>
        <w:sz w:val="14"/>
      </w:rPr>
      <w:fldChar w:fldCharType="separate"/>
    </w:r>
    <w:r w:rsidR="00FD4A7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D4A75">
      <w:rPr>
        <w:noProof/>
        <w:sz w:val="14"/>
      </w:rPr>
      <w:t>4</w:t>
    </w:r>
    <w:r>
      <w:rPr>
        <w:sz w:val="14"/>
      </w:rPr>
      <w:fldChar w:fldCharType="end"/>
    </w:r>
    <w:r w:rsidRPr="00FD4A75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4A75" w:rsidRPr="00FD4A7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4A75">
      <w:rPr>
        <w:noProof/>
        <w:sz w:val="14"/>
        <w:lang w:val="en-US"/>
      </w:rPr>
      <w:t>G</w:t>
    </w:r>
    <w:r w:rsidR="00FD4A75" w:rsidRPr="00FD4A75">
      <w:rPr>
        <w:noProof/>
        <w:sz w:val="14"/>
      </w:rPr>
      <w:t>:\Мои документы\Постановления\изм_668-июнь.</w:t>
    </w:r>
    <w:r w:rsidR="00FD4A7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4A75" w:rsidRPr="00FD4A75">
      <w:rPr>
        <w:noProof/>
        <w:sz w:val="14"/>
      </w:rPr>
      <w:t>6/3/2016 9:06:00</w:t>
    </w:r>
    <w:r w:rsidR="00FD4A7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E405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FD4A75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D4A75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4B" w:rsidRDefault="00C90E4B">
      <w:r>
        <w:separator/>
      </w:r>
    </w:p>
  </w:footnote>
  <w:footnote w:type="continuationSeparator" w:id="0">
    <w:p w:rsidR="00C90E4B" w:rsidRDefault="00C90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2D643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67E752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F4C300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E38B93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36D7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D5AEFB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728509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8642D8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9D48B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2072619"/>
    <w:multiLevelType w:val="hybridMultilevel"/>
    <w:tmpl w:val="F81CF8F2"/>
    <w:lvl w:ilvl="0" w:tplc="3AF08A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E0F4B5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FC0399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6BA37E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65A605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5823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B7C09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D9476D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2AEDDF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C2969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F0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765F0"/>
    <w:rsid w:val="005E4050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90E4B"/>
    <w:rsid w:val="00CA0926"/>
    <w:rsid w:val="00CC3551"/>
    <w:rsid w:val="00CC4BAD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D4A75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F5AF6-4856-4FEE-9CCF-57D82977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5765F0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5765F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alloon Text"/>
    <w:basedOn w:val="a"/>
    <w:link w:val="a8"/>
    <w:rsid w:val="005E405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E4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2016-06-08T09:02:00Z</cp:lastPrinted>
  <dcterms:created xsi:type="dcterms:W3CDTF">2016-06-03T06:01:00Z</dcterms:created>
  <dcterms:modified xsi:type="dcterms:W3CDTF">2016-06-08T09:02:00Z</dcterms:modified>
</cp:coreProperties>
</file>