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46" w:rsidRPr="006B6904" w:rsidRDefault="00B51D49" w:rsidP="006B6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04">
        <w:rPr>
          <w:rFonts w:ascii="Times New Roman" w:hAnsi="Times New Roman" w:cs="Times New Roman"/>
          <w:b/>
          <w:sz w:val="24"/>
          <w:szCs w:val="24"/>
        </w:rPr>
        <w:t>Вним</w:t>
      </w:r>
      <w:bookmarkStart w:id="0" w:name="_GoBack"/>
      <w:bookmarkEnd w:id="0"/>
      <w:r w:rsidRPr="006B6904">
        <w:rPr>
          <w:rFonts w:ascii="Times New Roman" w:hAnsi="Times New Roman" w:cs="Times New Roman"/>
          <w:b/>
          <w:sz w:val="24"/>
          <w:szCs w:val="24"/>
        </w:rPr>
        <w:t>ание фальшивка!</w:t>
      </w:r>
    </w:p>
    <w:p w:rsidR="006B6904" w:rsidRDefault="006B6904" w:rsidP="006B6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6904" w:rsidRDefault="006D64B0" w:rsidP="006D64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B6904" w:rsidRPr="006B6904">
        <w:rPr>
          <w:rFonts w:ascii="Times New Roman" w:hAnsi="Times New Roman" w:cs="Times New Roman"/>
          <w:sz w:val="24"/>
          <w:szCs w:val="24"/>
        </w:rPr>
        <w:t>Уважаемые граждане!</w:t>
      </w:r>
    </w:p>
    <w:p w:rsidR="006B6904" w:rsidRPr="006B6904" w:rsidRDefault="006B6904" w:rsidP="006B6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17D5" w:rsidRPr="006B6904" w:rsidRDefault="00B51D49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04">
        <w:rPr>
          <w:rFonts w:ascii="Times New Roman" w:hAnsi="Times New Roman" w:cs="Times New Roman"/>
          <w:sz w:val="24"/>
          <w:szCs w:val="24"/>
        </w:rPr>
        <w:t xml:space="preserve">В </w:t>
      </w:r>
      <w:r w:rsidR="006B6904">
        <w:rPr>
          <w:rFonts w:ascii="Times New Roman" w:hAnsi="Times New Roman" w:cs="Times New Roman"/>
          <w:sz w:val="24"/>
          <w:szCs w:val="24"/>
        </w:rPr>
        <w:t>Белокалитвинском районе</w:t>
      </w:r>
      <w:r w:rsidRPr="006B6904">
        <w:rPr>
          <w:rFonts w:ascii="Times New Roman" w:hAnsi="Times New Roman" w:cs="Times New Roman"/>
          <w:sz w:val="24"/>
          <w:szCs w:val="24"/>
        </w:rPr>
        <w:t xml:space="preserve"> </w:t>
      </w:r>
      <w:r w:rsidR="006B6904">
        <w:rPr>
          <w:rFonts w:ascii="Times New Roman" w:hAnsi="Times New Roman" w:cs="Times New Roman"/>
          <w:sz w:val="24"/>
          <w:szCs w:val="24"/>
        </w:rPr>
        <w:t>в</w:t>
      </w:r>
      <w:r w:rsidRPr="006B6904">
        <w:rPr>
          <w:rFonts w:ascii="Times New Roman" w:hAnsi="Times New Roman" w:cs="Times New Roman"/>
          <w:sz w:val="24"/>
          <w:szCs w:val="24"/>
        </w:rPr>
        <w:t xml:space="preserve"> последнее время участились случаи сбыта фальшивых денежных знаков </w:t>
      </w:r>
      <w:r w:rsidR="00C4442C" w:rsidRPr="006B6904">
        <w:rPr>
          <w:rFonts w:ascii="Times New Roman" w:hAnsi="Times New Roman" w:cs="Times New Roman"/>
          <w:sz w:val="24"/>
          <w:szCs w:val="24"/>
        </w:rPr>
        <w:t>на о</w:t>
      </w:r>
      <w:r w:rsidR="006B6904">
        <w:rPr>
          <w:rFonts w:ascii="Times New Roman" w:hAnsi="Times New Roman" w:cs="Times New Roman"/>
          <w:sz w:val="24"/>
          <w:szCs w:val="24"/>
        </w:rPr>
        <w:t>бъектах торговли и обслуживания номиналом 500, 1000, 5000 рублей. Р</w:t>
      </w:r>
      <w:r w:rsidR="00FA17D5" w:rsidRPr="006B6904">
        <w:rPr>
          <w:rFonts w:ascii="Times New Roman" w:hAnsi="Times New Roman" w:cs="Times New Roman"/>
          <w:sz w:val="24"/>
          <w:szCs w:val="24"/>
        </w:rPr>
        <w:t>екомендуем тщательнее проверять денежные купюры на предмет подде</w:t>
      </w:r>
      <w:r w:rsidR="006B6904">
        <w:rPr>
          <w:rFonts w:ascii="Times New Roman" w:hAnsi="Times New Roman" w:cs="Times New Roman"/>
          <w:sz w:val="24"/>
          <w:szCs w:val="24"/>
        </w:rPr>
        <w:t xml:space="preserve">лки, которые </w:t>
      </w:r>
      <w:r w:rsidR="00FA17D5" w:rsidRPr="006B6904">
        <w:rPr>
          <w:rFonts w:ascii="Times New Roman" w:hAnsi="Times New Roman" w:cs="Times New Roman"/>
          <w:sz w:val="24"/>
          <w:szCs w:val="24"/>
        </w:rPr>
        <w:t>можно отличить по следующим признакам: несоответствие бумаги; некачественная прорисовка мелких деталей рисунка на купюре; купюра склеена из двух листков бумаги (иногда расклеиваются); краска изображения стирается при трении, на местах сгиба купюры краситель отслаивается, купюра светится на инфракрасных лучах; отверстия</w:t>
      </w:r>
      <w:r w:rsidR="00701005" w:rsidRPr="006B6904">
        <w:rPr>
          <w:rFonts w:ascii="Times New Roman" w:hAnsi="Times New Roman" w:cs="Times New Roman"/>
          <w:sz w:val="24"/>
          <w:szCs w:val="24"/>
        </w:rPr>
        <w:t xml:space="preserve"> микроперфорации в бумаге (число 1000, 5000) на ощупь шероховатые (на подлинной купюре гладкие), угол наклона скрытых радужных полос отличается от подлинного и т.д.</w:t>
      </w:r>
    </w:p>
    <w:p w:rsidR="00701005" w:rsidRPr="006B6904" w:rsidRDefault="00701005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04">
        <w:rPr>
          <w:rFonts w:ascii="Times New Roman" w:hAnsi="Times New Roman" w:cs="Times New Roman"/>
          <w:sz w:val="24"/>
          <w:szCs w:val="24"/>
        </w:rPr>
        <w:t>При обнаружении фальшивой купюры необходимо внимательно осмотреть гражданина, передавшего вам фальшивку, запомнить его приметы, осмотреть прилегающую территорию, запомнить номера автомобилей, находящихся рядом и немедле</w:t>
      </w:r>
      <w:r w:rsidR="002E70DC" w:rsidRPr="006B6904">
        <w:rPr>
          <w:rFonts w:ascii="Times New Roman" w:hAnsi="Times New Roman" w:cs="Times New Roman"/>
          <w:sz w:val="24"/>
          <w:szCs w:val="24"/>
        </w:rPr>
        <w:t>нно вызвать сотрудников полиции, не пытайтесь вручить фальшивку другому лицу!</w:t>
      </w:r>
    </w:p>
    <w:p w:rsidR="00701005" w:rsidRDefault="006B6904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04">
        <w:rPr>
          <w:rFonts w:ascii="Times New Roman" w:hAnsi="Times New Roman" w:cs="Times New Roman"/>
          <w:sz w:val="24"/>
          <w:szCs w:val="24"/>
        </w:rPr>
        <w:t>Также помните! Е</w:t>
      </w:r>
      <w:r w:rsidR="00701005" w:rsidRPr="006B6904">
        <w:rPr>
          <w:rFonts w:ascii="Times New Roman" w:hAnsi="Times New Roman" w:cs="Times New Roman"/>
          <w:sz w:val="24"/>
          <w:szCs w:val="24"/>
        </w:rPr>
        <w:t xml:space="preserve">сли какой-либо из имеющихся у вас денежных знаков Банка России </w:t>
      </w:r>
      <w:r>
        <w:rPr>
          <w:rFonts w:ascii="Times New Roman" w:hAnsi="Times New Roman" w:cs="Times New Roman"/>
          <w:sz w:val="24"/>
          <w:szCs w:val="24"/>
        </w:rPr>
        <w:t>вызывает</w:t>
      </w:r>
      <w:r w:rsidR="00701005" w:rsidRPr="006B6904">
        <w:rPr>
          <w:rFonts w:ascii="Times New Roman" w:hAnsi="Times New Roman" w:cs="Times New Roman"/>
          <w:sz w:val="24"/>
          <w:szCs w:val="24"/>
        </w:rPr>
        <w:t xml:space="preserve"> сомнение в его подлинности, вы можете сдать такие денежные знаки на экспертизу в Сбербанк России или другую кредитную организацию на установление подлинности данной денежной купюры.</w:t>
      </w:r>
    </w:p>
    <w:p w:rsidR="006B6904" w:rsidRPr="006B6904" w:rsidRDefault="006B6904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04" w:rsidRDefault="006B6904" w:rsidP="006B69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04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DF4757" w:rsidRPr="006B6904">
        <w:rPr>
          <w:rFonts w:ascii="Times New Roman" w:hAnsi="Times New Roman" w:cs="Times New Roman"/>
          <w:b/>
          <w:sz w:val="24"/>
          <w:szCs w:val="24"/>
        </w:rPr>
        <w:t xml:space="preserve"> индивидуальны</w:t>
      </w:r>
      <w:r w:rsidRPr="006B6904">
        <w:rPr>
          <w:rFonts w:ascii="Times New Roman" w:hAnsi="Times New Roman" w:cs="Times New Roman"/>
          <w:b/>
          <w:sz w:val="24"/>
          <w:szCs w:val="24"/>
        </w:rPr>
        <w:t>е</w:t>
      </w:r>
      <w:r w:rsidR="00DF4757" w:rsidRPr="006B6904">
        <w:rPr>
          <w:rFonts w:ascii="Times New Roman" w:hAnsi="Times New Roman" w:cs="Times New Roman"/>
          <w:b/>
          <w:sz w:val="24"/>
          <w:szCs w:val="24"/>
        </w:rPr>
        <w:t xml:space="preserve"> предпринимател</w:t>
      </w:r>
      <w:r w:rsidRPr="006B6904">
        <w:rPr>
          <w:rFonts w:ascii="Times New Roman" w:hAnsi="Times New Roman" w:cs="Times New Roman"/>
          <w:b/>
          <w:sz w:val="24"/>
          <w:szCs w:val="24"/>
        </w:rPr>
        <w:t>и</w:t>
      </w:r>
      <w:r w:rsidR="00DF4757" w:rsidRPr="006B6904">
        <w:rPr>
          <w:rFonts w:ascii="Times New Roman" w:hAnsi="Times New Roman" w:cs="Times New Roman"/>
          <w:b/>
          <w:sz w:val="24"/>
          <w:szCs w:val="24"/>
        </w:rPr>
        <w:t>, руководител</w:t>
      </w:r>
      <w:r w:rsidRPr="006B6904">
        <w:rPr>
          <w:rFonts w:ascii="Times New Roman" w:hAnsi="Times New Roman" w:cs="Times New Roman"/>
          <w:b/>
          <w:sz w:val="24"/>
          <w:szCs w:val="24"/>
        </w:rPr>
        <w:t>и</w:t>
      </w:r>
      <w:r w:rsidR="00DF4757" w:rsidRPr="006B6904">
        <w:rPr>
          <w:rFonts w:ascii="Times New Roman" w:hAnsi="Times New Roman" w:cs="Times New Roman"/>
          <w:b/>
          <w:sz w:val="24"/>
          <w:szCs w:val="24"/>
        </w:rPr>
        <w:t xml:space="preserve"> организаций</w:t>
      </w:r>
      <w:r w:rsidR="00241491" w:rsidRPr="006B6904">
        <w:rPr>
          <w:rFonts w:ascii="Times New Roman" w:hAnsi="Times New Roman" w:cs="Times New Roman"/>
          <w:b/>
          <w:sz w:val="24"/>
          <w:szCs w:val="24"/>
        </w:rPr>
        <w:t xml:space="preserve"> и предприятий!</w:t>
      </w:r>
    </w:p>
    <w:p w:rsidR="006B6904" w:rsidRDefault="006B6904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04">
        <w:rPr>
          <w:rFonts w:ascii="Times New Roman" w:hAnsi="Times New Roman" w:cs="Times New Roman"/>
          <w:sz w:val="24"/>
          <w:szCs w:val="24"/>
        </w:rPr>
        <w:t>Проверками у</w:t>
      </w:r>
      <w:r w:rsidR="00241491" w:rsidRPr="006B6904">
        <w:rPr>
          <w:rFonts w:ascii="Times New Roman" w:hAnsi="Times New Roman" w:cs="Times New Roman"/>
          <w:sz w:val="24"/>
          <w:szCs w:val="24"/>
        </w:rPr>
        <w:t xml:space="preserve">становлено, что у большинства отсутствуют аппараты по определению подлинности денежных знаков, либо используют устаревшие аппараты.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491" w:rsidRPr="006B6904" w:rsidRDefault="006B6904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41491" w:rsidRPr="006B6904">
        <w:rPr>
          <w:rFonts w:ascii="Times New Roman" w:hAnsi="Times New Roman" w:cs="Times New Roman"/>
          <w:sz w:val="24"/>
          <w:szCs w:val="24"/>
        </w:rPr>
        <w:t xml:space="preserve"> целях защиты от преступных намерений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="00241491" w:rsidRPr="006B6904">
        <w:rPr>
          <w:rFonts w:ascii="Times New Roman" w:hAnsi="Times New Roman" w:cs="Times New Roman"/>
          <w:sz w:val="24"/>
          <w:szCs w:val="24"/>
        </w:rPr>
        <w:t>необходимо оборудовать рабочие места кассиров современными детекторами, оснащенными инфракрасными датчиками, а также установить видеонаблюдение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1491" w:rsidRPr="006B6904">
        <w:rPr>
          <w:rFonts w:ascii="Times New Roman" w:hAnsi="Times New Roman" w:cs="Times New Roman"/>
          <w:sz w:val="24"/>
          <w:szCs w:val="24"/>
        </w:rPr>
        <w:t xml:space="preserve"> как в помещении торговых залов, т</w:t>
      </w:r>
      <w:r>
        <w:rPr>
          <w:rFonts w:ascii="Times New Roman" w:hAnsi="Times New Roman" w:cs="Times New Roman"/>
          <w:sz w:val="24"/>
          <w:szCs w:val="24"/>
        </w:rPr>
        <w:t xml:space="preserve">ак и на прилегающей территории, </w:t>
      </w:r>
      <w:r w:rsidR="00241491" w:rsidRPr="006B6904">
        <w:rPr>
          <w:rFonts w:ascii="Times New Roman" w:hAnsi="Times New Roman" w:cs="Times New Roman"/>
          <w:sz w:val="24"/>
          <w:szCs w:val="24"/>
        </w:rPr>
        <w:t>проводить ежедневные инструктажи персонала, занимающегося приемом денежной наличности от населения.</w:t>
      </w:r>
    </w:p>
    <w:p w:rsidR="006B6904" w:rsidRDefault="006B6904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04" w:rsidRPr="006B6904" w:rsidRDefault="006B6904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04">
        <w:rPr>
          <w:rFonts w:ascii="Times New Roman" w:hAnsi="Times New Roman" w:cs="Times New Roman"/>
          <w:sz w:val="24"/>
          <w:szCs w:val="24"/>
        </w:rPr>
        <w:t>Напоминаем, что фальшивомонетничество (ст. 186 УК РФ) относится к категории тяжких преступлений, общественно опасные последствия которого причиняют ущерб экономике нашего с вами государства, а также каждому из нас. Ответственность за изготовление и сбыт поддельных денег может составлять от 5 до 15 лет лишения свободы.</w:t>
      </w:r>
    </w:p>
    <w:p w:rsidR="006B6904" w:rsidRDefault="006B6904" w:rsidP="006B69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6904" w:rsidRPr="006B6904" w:rsidRDefault="006B6904" w:rsidP="006B69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904">
        <w:rPr>
          <w:rFonts w:ascii="Times New Roman" w:hAnsi="Times New Roman" w:cs="Times New Roman"/>
          <w:b/>
          <w:sz w:val="24"/>
          <w:szCs w:val="24"/>
        </w:rPr>
        <w:t>Уважаемые граждане!</w:t>
      </w:r>
    </w:p>
    <w:p w:rsidR="00DF4757" w:rsidRPr="006B6904" w:rsidRDefault="00241491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904">
        <w:rPr>
          <w:rFonts w:ascii="Times New Roman" w:hAnsi="Times New Roman" w:cs="Times New Roman"/>
          <w:b/>
          <w:sz w:val="24"/>
          <w:szCs w:val="24"/>
        </w:rPr>
        <w:t>Если вы столкнулись с фальшивомонетничеством, то следует незамедлительно обратиться в ОМВД России по Белокалитвинскому району, по адресу: г. Бел</w:t>
      </w:r>
      <w:r w:rsidR="006B6904" w:rsidRPr="006B6904">
        <w:rPr>
          <w:rFonts w:ascii="Times New Roman" w:hAnsi="Times New Roman" w:cs="Times New Roman"/>
          <w:b/>
          <w:sz w:val="24"/>
          <w:szCs w:val="24"/>
        </w:rPr>
        <w:t xml:space="preserve">ая Калитва, ул. Карла Маркса 70 или по телефонам: </w:t>
      </w:r>
      <w:r w:rsidRPr="006B6904">
        <w:rPr>
          <w:rFonts w:ascii="Times New Roman" w:hAnsi="Times New Roman" w:cs="Times New Roman"/>
          <w:b/>
          <w:sz w:val="24"/>
          <w:szCs w:val="24"/>
        </w:rPr>
        <w:t xml:space="preserve">02,020,69-3-18, 69-4-41 (дежурная часть); 69-3-27, 69-2-12, 69-2-16, 69-2-32 (отделение экономической безопасности и противодействия коррупции). </w:t>
      </w:r>
    </w:p>
    <w:p w:rsidR="00CF0133" w:rsidRPr="006B6904" w:rsidRDefault="00CF0133" w:rsidP="006B6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0133" w:rsidRPr="006B6904" w:rsidRDefault="00CF0133" w:rsidP="006B69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6904">
        <w:rPr>
          <w:rFonts w:ascii="Times New Roman" w:hAnsi="Times New Roman" w:cs="Times New Roman"/>
          <w:sz w:val="24"/>
          <w:szCs w:val="24"/>
        </w:rPr>
        <w:t>ОЭБиПК ОМВД России по</w:t>
      </w:r>
    </w:p>
    <w:p w:rsidR="00CF0133" w:rsidRPr="006B6904" w:rsidRDefault="00CF0133" w:rsidP="006B690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6904">
        <w:rPr>
          <w:rFonts w:ascii="Times New Roman" w:hAnsi="Times New Roman" w:cs="Times New Roman"/>
          <w:sz w:val="24"/>
          <w:szCs w:val="24"/>
        </w:rPr>
        <w:t>Белокалитвинскому району</w:t>
      </w:r>
    </w:p>
    <w:sectPr w:rsidR="00CF0133" w:rsidRPr="006B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5C"/>
    <w:rsid w:val="00186F37"/>
    <w:rsid w:val="0019775E"/>
    <w:rsid w:val="00241491"/>
    <w:rsid w:val="002E70DC"/>
    <w:rsid w:val="00527828"/>
    <w:rsid w:val="006A777A"/>
    <w:rsid w:val="006B6904"/>
    <w:rsid w:val="006D64B0"/>
    <w:rsid w:val="00701005"/>
    <w:rsid w:val="008B0AA1"/>
    <w:rsid w:val="008E645C"/>
    <w:rsid w:val="009F6446"/>
    <w:rsid w:val="00B51D49"/>
    <w:rsid w:val="00C4442C"/>
    <w:rsid w:val="00CF0133"/>
    <w:rsid w:val="00DF4757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79CCCA25-19BD-4752-B7F4-A0C5FD9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75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977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9775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7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977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9775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1977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977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19775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77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Александр Гуреев</cp:lastModifiedBy>
  <cp:revision>3</cp:revision>
  <cp:lastPrinted>2016-02-11T12:24:00Z</cp:lastPrinted>
  <dcterms:created xsi:type="dcterms:W3CDTF">2016-02-12T09:05:00Z</dcterms:created>
  <dcterms:modified xsi:type="dcterms:W3CDTF">2016-02-12T09:05:00Z</dcterms:modified>
</cp:coreProperties>
</file>