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sz w:val="27"/>
          <w:szCs w:val="27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СОГЛАШЕНИЕ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227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о взаимодействии </w:t>
      </w:r>
      <w:r>
        <w:rPr>
          <w:rFonts w:cs="Times New Roman" w:ascii="Times New Roman" w:hAnsi="Times New Roman"/>
          <w:b/>
          <w:sz w:val="22"/>
          <w:szCs w:val="22"/>
        </w:rPr>
        <w:t>по пресечению фактов нарушений законодательства в сфере оборота алкогольной продукции на территории Белокалитвинского района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227"/>
        <w:jc w:val="right"/>
        <w:rPr/>
      </w:pPr>
      <w:r>
        <w:rPr>
          <w:rFonts w:cs="Times New Roman" w:ascii="Times New Roman" w:hAnsi="Times New Roman"/>
          <w:b/>
          <w:sz w:val="22"/>
          <w:szCs w:val="22"/>
        </w:rPr>
        <w:t>02.09.2016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widowControl w:val="false"/>
        <w:tabs>
          <w:tab w:val="left" w:pos="735" w:leader="none"/>
          <w:tab w:val="left" w:pos="900" w:leader="none"/>
        </w:tabs>
        <w:spacing w:lineRule="auto" w:line="240" w:before="0" w:after="0"/>
        <w:ind w:firstLine="709"/>
        <w:jc w:val="both"/>
        <w:rPr/>
      </w:pPr>
      <w:r>
        <w:rPr>
          <w:rStyle w:val="1"/>
          <w:rFonts w:eastAsia="Calibri" w:eastAsiaTheme="minorHAnsi"/>
          <w:b/>
          <w:sz w:val="22"/>
          <w:szCs w:val="22"/>
        </w:rPr>
        <w:t>Администрация Белокалитвинского района</w:t>
      </w:r>
      <w:r>
        <w:rPr>
          <w:rStyle w:val="1"/>
          <w:rFonts w:eastAsia="Calibri" w:eastAsiaTheme="minorHAnsi"/>
          <w:sz w:val="22"/>
          <w:szCs w:val="22"/>
        </w:rPr>
        <w:t xml:space="preserve">, именуемая в дальнейшем «Администрация», в лице Главы Белокалитвинского района Мельниковой Ольги Александровны, действующей на основании Устава муниципального образования «Белокалитвинский район», </w:t>
      </w:r>
      <w:r>
        <w:rPr>
          <w:rStyle w:val="1"/>
          <w:rFonts w:eastAsia="Calibri" w:eastAsiaTheme="minorHAnsi"/>
          <w:b/>
          <w:sz w:val="22"/>
          <w:szCs w:val="22"/>
        </w:rPr>
        <w:t>отдел МВД России по Белокалитвинскому району</w:t>
      </w:r>
      <w:r>
        <w:rPr>
          <w:rStyle w:val="1"/>
          <w:rFonts w:eastAsia="Calibri" w:eastAsiaTheme="minorHAnsi"/>
          <w:sz w:val="22"/>
          <w:szCs w:val="22"/>
        </w:rPr>
        <w:t xml:space="preserve">, в дальнейшем именуемый </w:t>
      </w:r>
      <w:r>
        <w:rPr>
          <w:rStyle w:val="2"/>
          <w:rFonts w:eastAsia="Calibri" w:eastAsiaTheme="minorHAnsi"/>
          <w:sz w:val="22"/>
          <w:szCs w:val="22"/>
        </w:rPr>
        <w:t>«отдел МВД»</w:t>
      </w:r>
      <w:r>
        <w:rPr>
          <w:rStyle w:val="1"/>
          <w:rFonts w:eastAsia="Calibri" w:eastAsiaTheme="minorHAnsi"/>
          <w:sz w:val="22"/>
          <w:szCs w:val="22"/>
        </w:rPr>
        <w:t xml:space="preserve">, в лице начальника отдела МВД Казакова Александра Борисовича, действующего на основании положения об отделе МВД по Белокалитвинскому району № 437 от 30.06.2011 года, </w:t>
      </w:r>
      <w:r>
        <w:rPr>
          <w:rStyle w:val="1"/>
          <w:rFonts w:eastAsia="Calibri" w:eastAsiaTheme="minorHAnsi"/>
          <w:b/>
          <w:bCs/>
          <w:sz w:val="22"/>
          <w:szCs w:val="22"/>
        </w:rPr>
        <w:t>территориальный отдел Управления Роспотребнадзора по Ростовской области в г. Белая Калитва, Белокалитвинском, Тацинском, Морозовском, Милютинском, Обливском, Советском районах</w:t>
      </w:r>
      <w:r>
        <w:rPr>
          <w:rStyle w:val="1"/>
          <w:rFonts w:eastAsia="Calibri" w:eastAsiaTheme="minorHAnsi"/>
          <w:sz w:val="22"/>
          <w:szCs w:val="22"/>
        </w:rPr>
        <w:t xml:space="preserve">, именуемый в дальнейшем «Роспотребнадзор», в лице начальника Роспотребнадзора А.Н.Николенко, действующего на основании доверенности Управления Роспотребнадзора от 16.06.2016 года, </w:t>
      </w:r>
      <w:r>
        <w:rPr>
          <w:rStyle w:val="1"/>
          <w:rFonts w:eastAsia="Calibri" w:eastAsiaTheme="minorHAnsi"/>
          <w:b/>
          <w:bCs/>
          <w:sz w:val="22"/>
          <w:szCs w:val="22"/>
        </w:rPr>
        <w:t>а</w:t>
      </w:r>
      <w:r>
        <w:rPr>
          <w:rFonts w:cs="Times New Roman" w:ascii="Times New Roman" w:hAnsi="Times New Roman"/>
          <w:b/>
          <w:sz w:val="22"/>
          <w:szCs w:val="22"/>
        </w:rPr>
        <w:t xml:space="preserve">дминистрация Белокалитвинского городского поселения, </w:t>
      </w:r>
      <w:r>
        <w:rPr>
          <w:rStyle w:val="1"/>
          <w:rFonts w:eastAsia="Calibri" w:eastAsiaTheme="minorHAnsi"/>
          <w:sz w:val="22"/>
          <w:szCs w:val="22"/>
        </w:rPr>
        <w:t xml:space="preserve"> именуемая в дальнейшем «администрация поселения», в лице главы администрации поселения Сягайло Сергея Леонидовича, в дальнейшем совместно именуемые «Стороны», заключили настоящее соглашение (далее – Соглашение) о следующем.</w:t>
      </w:r>
    </w:p>
    <w:p>
      <w:pPr>
        <w:pStyle w:val="Normal"/>
        <w:widowControl w:val="false"/>
        <w:tabs>
          <w:tab w:val="left" w:pos="735" w:leader="none"/>
          <w:tab w:val="left" w:pos="900" w:leader="none"/>
        </w:tabs>
        <w:spacing w:lineRule="auto" w:line="240" w:before="0" w:after="0"/>
        <w:ind w:firstLine="709"/>
        <w:jc w:val="both"/>
        <w:rPr>
          <w:rStyle w:val="1"/>
          <w:rFonts w:eastAsia="Calibri" w:eastAsiaTheme="minorHAnsi"/>
          <w:sz w:val="22"/>
          <w:szCs w:val="22"/>
        </w:rPr>
      </w:pPr>
      <w:r>
        <w:rPr>
          <w:rFonts w:eastAsia="Calibri" w:eastAsiaTheme="minorHAnsi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Style w:val="21"/>
          <w:rFonts w:eastAsia="Calibri" w:eastAsiaTheme="minorHAnsi"/>
          <w:bCs w:val="false"/>
          <w:sz w:val="22"/>
          <w:szCs w:val="22"/>
        </w:rPr>
        <w:t xml:space="preserve">Статья 1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Style w:val="21"/>
          <w:rFonts w:eastAsia="Calibri" w:eastAsiaTheme="minorHAnsi"/>
          <w:bCs w:val="false"/>
          <w:sz w:val="22"/>
          <w:szCs w:val="22"/>
        </w:rPr>
        <w:t>ПРЕДМЕТ СОГЛАШЕНИЯ</w:t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rStyle w:val="1"/>
          <w:sz w:val="22"/>
          <w:szCs w:val="22"/>
        </w:rPr>
      </w:pPr>
      <w:r>
        <w:rPr>
          <w:sz w:val="22"/>
          <w:szCs w:val="22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1"/>
          <w:sz w:val="22"/>
          <w:szCs w:val="22"/>
        </w:rPr>
        <w:t xml:space="preserve">Предметом настоящего Соглашения является совместная организация работы по информационному взаимодействию и координации деятельности в </w:t>
      </w:r>
      <w:r>
        <w:rPr>
          <w:sz w:val="22"/>
          <w:szCs w:val="22"/>
        </w:rPr>
        <w:t>целях пресечения фактов нарушений законодательства в сфере оборота алкогольной продукции на территории Белокалитвинского района и взаимодействие указанных органов по выявлению и пресечению фактов нарушений законодательства в сфере оборота алкогольной продукции</w:t>
      </w:r>
      <w:r>
        <w:rPr>
          <w:rStyle w:val="1"/>
          <w:sz w:val="22"/>
          <w:szCs w:val="22"/>
        </w:rPr>
        <w:t>.</w:t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rStyle w:val="1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Style w:val="21"/>
          <w:rFonts w:eastAsia="Calibri" w:eastAsiaTheme="minorHAnsi"/>
          <w:bCs w:val="false"/>
          <w:sz w:val="22"/>
          <w:szCs w:val="22"/>
        </w:rPr>
        <w:t>Статья 2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Style w:val="21"/>
          <w:rFonts w:eastAsia="Calibri" w:eastAsiaTheme="minorHAnsi"/>
          <w:bCs w:val="false"/>
          <w:sz w:val="22"/>
          <w:szCs w:val="22"/>
        </w:rPr>
        <w:t>ПРИНЦИПЫ ВЗАИМОДЕЙСТВИЯ</w:t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rStyle w:val="3"/>
          <w:sz w:val="22"/>
          <w:szCs w:val="22"/>
        </w:rPr>
      </w:pPr>
      <w:r>
        <w:rPr>
          <w:sz w:val="22"/>
          <w:szCs w:val="22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Стороны при организации информационного взаимодействия и координации деятельности руководствуются принципами: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1221" w:leader="none"/>
        </w:tabs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законности;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1221" w:leader="none"/>
        </w:tabs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плановости и непрерывности предоставления информации;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1221" w:leader="none"/>
        </w:tabs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соблюдения Сторонами государственной, служебной и иной охраняемой законом тайны;</w:t>
      </w:r>
    </w:p>
    <w:p>
      <w:pPr>
        <w:pStyle w:val="7"/>
        <w:numPr>
          <w:ilvl w:val="0"/>
          <w:numId w:val="1"/>
        </w:numPr>
        <w:shd w:val="clear" w:color="auto" w:fill="auto"/>
        <w:tabs>
          <w:tab w:val="left" w:pos="1221" w:leader="none"/>
        </w:tabs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обязательности и безупречности исполнения достигнутых Сторонами договоренностей.</w:t>
      </w:r>
    </w:p>
    <w:p>
      <w:pPr>
        <w:pStyle w:val="7"/>
        <w:numPr>
          <w:ilvl w:val="0"/>
          <w:numId w:val="0"/>
        </w:numPr>
        <w:shd w:val="clear" w:color="auto" w:fill="auto"/>
        <w:tabs>
          <w:tab w:val="left" w:pos="1221" w:leader="none"/>
        </w:tabs>
        <w:spacing w:lineRule="auto" w:line="240" w:before="0" w:after="0"/>
        <w:ind w:hanging="0"/>
        <w:rPr>
          <w:rStyle w:val="21"/>
          <w:rFonts w:eastAsia="Calibri" w:eastAsiaTheme="minorHAnsi"/>
          <w:bCs w:val="false"/>
          <w:sz w:val="22"/>
          <w:szCs w:val="22"/>
        </w:rPr>
      </w:pPr>
      <w:r>
        <w:rPr>
          <w:rFonts w:eastAsia="Calibri" w:eastAsiaTheme="minorHAnsi"/>
          <w:bCs w:val="false"/>
          <w:sz w:val="22"/>
          <w:szCs w:val="22"/>
        </w:rPr>
      </w:r>
    </w:p>
    <w:p>
      <w:pPr>
        <w:pStyle w:val="7"/>
        <w:numPr>
          <w:ilvl w:val="0"/>
          <w:numId w:val="0"/>
        </w:numPr>
        <w:shd w:val="clear" w:color="auto" w:fill="auto"/>
        <w:tabs>
          <w:tab w:val="left" w:pos="1221" w:leader="none"/>
        </w:tabs>
        <w:spacing w:lineRule="auto" w:line="240" w:before="0" w:after="0"/>
        <w:ind w:hanging="0"/>
        <w:rPr>
          <w:rStyle w:val="21"/>
          <w:rFonts w:eastAsia="Calibri" w:eastAsiaTheme="minorHAnsi"/>
          <w:bCs w:val="false"/>
          <w:sz w:val="22"/>
          <w:szCs w:val="22"/>
        </w:rPr>
      </w:pPr>
      <w:r>
        <w:rPr>
          <w:rFonts w:eastAsia="Calibri" w:eastAsiaTheme="minorHAnsi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Style w:val="21"/>
          <w:rFonts w:eastAsia="Calibri" w:eastAsiaTheme="minorHAnsi"/>
          <w:bCs w:val="false"/>
          <w:sz w:val="22"/>
          <w:szCs w:val="22"/>
        </w:rPr>
        <w:t>Статья 3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Style w:val="21"/>
          <w:rFonts w:eastAsia="Calibri" w:eastAsiaTheme="minorHAnsi"/>
          <w:bCs w:val="false"/>
          <w:sz w:val="22"/>
          <w:szCs w:val="22"/>
        </w:rPr>
        <w:t>ПОРЯДОК И ФОРМЫ ВЗАИМОДЕЙСТВИЯ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7"/>
          <w:szCs w:val="27"/>
        </w:rPr>
      </w:pPr>
      <w:bookmarkStart w:id="0" w:name="__DdeLink__217_2068139109"/>
      <w:bookmarkEnd w:id="0"/>
      <w:r>
        <w:rPr>
          <w:rFonts w:cs="Times New Roman" w:ascii="Times New Roman" w:hAnsi="Times New Roman"/>
          <w:sz w:val="22"/>
          <w:szCs w:val="22"/>
        </w:rPr>
        <w:t>3.1. Администрация: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3.1.1. Разрабатывает и согласовывает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предложения Губернатору Ростовской области о необходимости  установления дополнительных ограничений времени, условий и мест розничной продажи алкогольной продукции на территории Ростовской области.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3.1.2. Обобщает и анализирует информацию, представляемую в Администрацию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в соответствии с настоящим Соглашением.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3.1.3. Организует и проводит совещания и рабочие встречи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по вопросам взаимодействия и эффективности работы по пресечению фактов нарушений законодательства в сфере оборота алкогольной продукции на территории Белокалитвинского района.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3.1.4. Принимает обращения граждан на телефон «горячей линии» о фактах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нарушений законодательства в сфере оборота алкогольной продукции, установленных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по мере их поступления направляет соответствующую информацию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 отдел МВД.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3.1.5. Участвует в проведении совместных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мероприятий по пресечению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фактов нарушений законодательства в сфере оборота алкогольной продукции (по согласованию).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3.1.6.  В соответствии с проведенными мероприятиями формирует и направляет в департамент потребительского рынка Ростовской области: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- информацию о принятых мерах в рамках реализации разработанного Соглашения ежеквартально в срок до 10 числа месяца, следующего за отчетным кварталом, согласно Приложению 1;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информацию о количестве поступивших на «телефон доверия» обращений граждан по фактам нарушений законодательства в сфере оборота алкогольной продукции и результатах принятых мер ежеквартально в срок до10 числа месяца, следующего за отчетным кварталом, согласно Приложению 2;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- предложения по проведению совместных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мероприятий по пресечению фактов нарушений законодательства в сфере оборота алкогольной продукции.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Отдел МВД: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2"/>
          <w:szCs w:val="22"/>
        </w:rPr>
        <w:t>3.2.1. На основе информации, полученной от Сторон в соответствии с настоящим Положением, осуществляет мероприятия по пресечению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фактов нарушений законодательства в сфере оборота алкогольной продукции.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Информация о результатах проведенных мероприятий (с приложением копий правовых актов и копий  решений органов, должностных лиц, судебных решений вынесенных по результатам рассмотрения дел об административном правонарушении, возбужденных в отношении нарушителей) в двухнедельный срок направляется в </w:t>
      </w:r>
      <w:r>
        <w:rPr>
          <w:rStyle w:val="1"/>
          <w:rFonts w:eastAsia="Calibri" w:eastAsiaTheme="minorHAnsi"/>
          <w:sz w:val="22"/>
          <w:szCs w:val="22"/>
        </w:rPr>
        <w:t>Администрацию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2"/>
          <w:szCs w:val="22"/>
        </w:rPr>
        <w:t>3.2.2. Направляет Сторонам предложения по проведению совместных с отделом МВД мероприятий по пресечению фактов нарушений законодательства в сфере оборота алкогольной продукции.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3.2.3. Участвует в проведении совместных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мероприятий по пресечению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фактов нарушений законодательства в сфере оборота алкогольной продукции (по согласованию).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3.3. Роспотребнадзор: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3.3.1.  Осуществляет внеплановые проверки торговых объектов </w:t>
      </w:r>
      <w:r>
        <w:rPr>
          <w:rStyle w:val="1"/>
          <w:rFonts w:eastAsia="Calibri" w:eastAsiaTheme="minorHAnsi"/>
          <w:sz w:val="22"/>
          <w:szCs w:val="22"/>
        </w:rPr>
        <w:t xml:space="preserve">(далее – </w:t>
      </w:r>
      <w:r>
        <w:rPr>
          <w:rFonts w:cs="Times New Roman" w:ascii="Times New Roman" w:hAnsi="Times New Roman"/>
          <w:sz w:val="22"/>
          <w:szCs w:val="22"/>
        </w:rPr>
        <w:t>ТО</w:t>
      </w:r>
      <w:r>
        <w:rPr>
          <w:rStyle w:val="1"/>
          <w:rFonts w:eastAsia="Calibri" w:eastAsiaTheme="minorHAnsi"/>
          <w:sz w:val="22"/>
          <w:szCs w:val="22"/>
        </w:rPr>
        <w:t>)</w:t>
      </w:r>
      <w:r>
        <w:rPr>
          <w:rFonts w:cs="Times New Roman" w:ascii="Times New Roman" w:hAnsi="Times New Roman"/>
          <w:sz w:val="22"/>
          <w:szCs w:val="22"/>
        </w:rPr>
        <w:t xml:space="preserve"> в случаях получения информации о возникновении угрозы причинения вреда жизни, здоровью граждан или о причинении такого вреда в соответствии с законодательством.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3.3.2. Участвует в проведении совместных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мероприятий по пресечению фактов нарушений законодательства в сфере оборота алкогольной продукции (по согласованию).</w:t>
      </w:r>
    </w:p>
    <w:p>
      <w:pPr>
        <w:pStyle w:val="Normal"/>
        <w:widowControl w:val="false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sz w:val="22"/>
          <w:szCs w:val="22"/>
        </w:rPr>
        <w:t>3.4. Администрация поселения: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3.4.1. Выявляет факты размещения на территории поселения нестационарных торговых объектов (далее - НТО) без заключенных договоров аренды земельных участков либо договоров на размещение НТО и принимает меры в  соответствии с требованиями действующего законодательства.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3.4.2. Проводит сверку НТО,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размещенных на территории поселения, со схемой размещения указанных объектов. По результатам проведенной сверки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принимают меры к прекращению деятельности НТО, не включенных в схему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размещения указанных объектов.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3.4.3. Проводит мониторинг НТО, не включенных в  схему размещения НТО.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3.4.4. Участвует в проведении совместных со </w:t>
      </w:r>
      <w:r>
        <w:rPr>
          <w:rStyle w:val="1"/>
          <w:rFonts w:eastAsia="Calibri" w:eastAsiaTheme="minorHAnsi"/>
          <w:sz w:val="22"/>
          <w:szCs w:val="22"/>
        </w:rPr>
        <w:t>Сторонами</w:t>
      </w:r>
      <w:r>
        <w:rPr>
          <w:rFonts w:cs="Times New Roman" w:ascii="Times New Roman" w:hAnsi="Times New Roman"/>
          <w:sz w:val="22"/>
          <w:szCs w:val="22"/>
        </w:rPr>
        <w:t xml:space="preserve"> мероприятий по пресечению</w:t>
      </w:r>
      <w:r>
        <w:rPr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фактов нарушений законодательства в сфере оборота алкогольной продукции (по согласованию).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__DdeLink__217_20681391095"/>
      <w:bookmarkStart w:id="2" w:name="__DdeLink__217_20681391095"/>
      <w:bookmarkEnd w:id="2"/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keepNext/>
        <w:keepLines/>
        <w:spacing w:lineRule="auto" w:line="240" w:before="0" w:after="0"/>
        <w:ind w:firstLine="709"/>
        <w:jc w:val="center"/>
        <w:rPr/>
      </w:pPr>
      <w:r>
        <w:rPr>
          <w:rStyle w:val="22"/>
          <w:rFonts w:eastAsia="Calibri" w:eastAsiaTheme="minorHAnsi"/>
          <w:bCs w:val="false"/>
          <w:sz w:val="22"/>
          <w:szCs w:val="22"/>
        </w:rPr>
        <w:t>Статья 4</w:t>
      </w:r>
    </w:p>
    <w:p>
      <w:pPr>
        <w:pStyle w:val="Normal"/>
        <w:keepNext/>
        <w:keepLines/>
        <w:spacing w:lineRule="auto" w:line="240" w:before="0" w:after="0"/>
        <w:ind w:firstLine="709"/>
        <w:jc w:val="center"/>
        <w:rPr/>
      </w:pPr>
      <w:r>
        <w:rPr>
          <w:rStyle w:val="22"/>
          <w:rFonts w:eastAsia="Calibri" w:eastAsiaTheme="minorHAnsi"/>
          <w:bCs w:val="false"/>
          <w:sz w:val="22"/>
          <w:szCs w:val="22"/>
        </w:rPr>
        <w:t>ОБЯЗАТЕЛЬСТВА СТОРОН</w:t>
      </w:r>
    </w:p>
    <w:p>
      <w:pPr>
        <w:pStyle w:val="Normal"/>
        <w:keepNext/>
        <w:keepLines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Стороны обязуются: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 xml:space="preserve"> </w:t>
      </w:r>
      <w:r>
        <w:rPr>
          <w:rStyle w:val="3"/>
          <w:sz w:val="22"/>
          <w:szCs w:val="22"/>
        </w:rPr>
        <w:t>- обеспечить достоверность передаваемой информации и ее актуализацию в порядке и в сроки, предусмотренные настоящим Соглашением;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 xml:space="preserve"> </w:t>
      </w:r>
      <w:r>
        <w:rPr>
          <w:rStyle w:val="3"/>
          <w:sz w:val="22"/>
          <w:szCs w:val="22"/>
        </w:rPr>
        <w:t>- своевременно предупреждать заинтересованную Сторону о невозможности передачи или приема информационных материалов в соответствии с настоящим соглашением;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 xml:space="preserve"> </w:t>
      </w:r>
      <w:r>
        <w:rPr>
          <w:rStyle w:val="3"/>
          <w:sz w:val="22"/>
          <w:szCs w:val="22"/>
        </w:rPr>
        <w:t>- не использовать полученную в порядке взаимного обмена информацию в иных целях, чем требуется для решения задач, возложенных на Стороны нормативными правовыми актами Российской Федерации;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 xml:space="preserve"> </w:t>
      </w:r>
      <w:r>
        <w:rPr>
          <w:rStyle w:val="3"/>
          <w:sz w:val="22"/>
          <w:szCs w:val="22"/>
        </w:rPr>
        <w:t>- обеспечить соответствующий режим хранения, защиты и доступа к полученной информации;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- регулярно информировать о программно-технических и информационно</w:t>
        <w:softHyphen/>
        <w:t>технологических решениях, представляющих взаимный интерес для Сторон;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- решать спорные вопросы, возникающие при реализации настоящего Соглашения, путем переговоров и консультаций между Сторонами.</w:t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rStyle w:val="3"/>
          <w:sz w:val="22"/>
          <w:szCs w:val="22"/>
        </w:rPr>
      </w:pPr>
      <w:r>
        <w:rPr>
          <w:sz w:val="22"/>
          <w:szCs w:val="22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rStyle w:val="3"/>
          <w:sz w:val="22"/>
          <w:szCs w:val="22"/>
        </w:rPr>
      </w:pPr>
      <w:r>
        <w:rPr>
          <w:sz w:val="22"/>
          <w:szCs w:val="22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7"/>
        <w:shd w:val="clear" w:color="auto" w:fill="auto"/>
        <w:spacing w:lineRule="auto" w:line="240" w:before="0" w:after="0"/>
        <w:ind w:firstLine="709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Статья 5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 xml:space="preserve">ЗАКЛЮЧИТЕЛЬНЫЕ ПОЛОЖЕНИЯ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2"/>
          <w:szCs w:val="22"/>
          <w:lang w:bidi="en-US"/>
        </w:rPr>
      </w:pPr>
      <w:r>
        <w:rPr>
          <w:rFonts w:eastAsia="Calibri" w:cs="Times New Roman" w:ascii="Times New Roman" w:hAnsi="Times New Roman"/>
          <w:sz w:val="22"/>
          <w:szCs w:val="22"/>
          <w:lang w:bidi="en-US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2"/>
          <w:szCs w:val="22"/>
          <w:lang w:bidi="en-US"/>
        </w:rPr>
        <w:t xml:space="preserve">Настоящее Соглашение не налагает на подписавшие его Стороны материальных и иных финансовых обязательств. Стороны в процессе реализации мероприятий осуществляют свою деятельность в соответствии с действующим законодательством. </w:t>
      </w:r>
    </w:p>
    <w:p>
      <w:pPr>
        <w:pStyle w:val="Normal"/>
        <w:spacing w:lineRule="auto" w:line="240" w:before="0" w:after="0"/>
        <w:ind w:firstLine="709"/>
        <w:jc w:val="both"/>
        <w:rPr>
          <w:sz w:val="27"/>
          <w:szCs w:val="27"/>
        </w:rPr>
      </w:pPr>
      <w:r>
        <w:rPr>
          <w:rFonts w:eastAsia="Calibri" w:cs="Times New Roman" w:ascii="Times New Roman" w:hAnsi="Times New Roman"/>
          <w:sz w:val="22"/>
          <w:szCs w:val="22"/>
          <w:lang w:bidi="en-US"/>
        </w:rPr>
        <w:t>Спорные вопросы, возникающие в результате реализации Соглашения, решаются Сторонами путем переговоров и консультаций.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2"/>
          <w:szCs w:val="22"/>
          <w:lang w:bidi="en-US"/>
        </w:rPr>
        <w:t>Настоящее Соглашение вступает в силу со дня его подписания, действует сроком на 1 год и пролонгируется на очередной год, если ни одна из Сторон не сделает письменного заявления о своем намерении расторгнуть настоящее Соглашение не позднее, чем за один месяц до окончания срока действия Соглашения.</w:t>
      </w:r>
    </w:p>
    <w:p>
      <w:pPr>
        <w:pStyle w:val="Normal"/>
        <w:spacing w:lineRule="auto" w:line="240" w:before="0" w:after="0"/>
        <w:ind w:firstLine="709"/>
        <w:jc w:val="both"/>
        <w:rPr>
          <w:sz w:val="27"/>
          <w:szCs w:val="27"/>
        </w:rPr>
      </w:pPr>
      <w:r>
        <w:rPr>
          <w:rFonts w:eastAsia="Calibri" w:cs="Times New Roman" w:ascii="Times New Roman" w:hAnsi="Times New Roman"/>
          <w:sz w:val="22"/>
          <w:szCs w:val="22"/>
          <w:lang w:bidi="en-US"/>
        </w:rPr>
        <w:t>Каждая из Сторон в любое время вправе расторгнуть настоящее Соглашение, письменно уведомить об этом другую Сторону не менее, чем за один месяц до предполагаемой даты расторжения.</w:t>
      </w:r>
    </w:p>
    <w:p>
      <w:pPr>
        <w:pStyle w:val="Normal"/>
        <w:spacing w:lineRule="auto" w:line="240" w:before="0" w:after="0"/>
        <w:ind w:firstLine="709"/>
        <w:jc w:val="both"/>
        <w:rPr>
          <w:sz w:val="27"/>
          <w:szCs w:val="27"/>
        </w:rPr>
      </w:pPr>
      <w:r>
        <w:rPr>
          <w:rFonts w:eastAsia="Calibri" w:cs="Times New Roman" w:ascii="Times New Roman" w:hAnsi="Times New Roman"/>
          <w:sz w:val="22"/>
          <w:szCs w:val="22"/>
          <w:lang w:bidi="en-US"/>
        </w:rPr>
        <w:t>В настоящее Соглашение по взаимному письменному согласию Стороны могут вносить изменения и дополнения. Изменения и дополнения к настоящему Соглашению оформляются в письменном виде и становятся неотъемлемой частью настоящего Соглашения.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В случае если одна из Сторон нарушает установленный настоящим Соглашением порядок обмена информацией, другая Сторона вправе прекратить передачу информации до устранения нарушения.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Стороны вправе определять и осуществлять иные не предусмотренные настоящим Соглашением формы сотрудничества в соответствии с законодательством Российской Федерации и Ростовской области.</w:t>
      </w:r>
    </w:p>
    <w:p>
      <w:pPr>
        <w:pStyle w:val="7"/>
        <w:shd w:val="clear" w:color="auto" w:fill="auto"/>
        <w:spacing w:lineRule="auto" w:line="240" w:before="0" w:after="0"/>
        <w:ind w:firstLine="709"/>
        <w:rPr/>
      </w:pPr>
      <w:r>
        <w:rPr>
          <w:rStyle w:val="3"/>
          <w:sz w:val="22"/>
          <w:szCs w:val="22"/>
        </w:rPr>
        <w:t>Настоящее Соглашение составлено в четырех экземплярах, имеющих одинаковую юридическую силу, по одному экземпляру для каждой из Сторон.</w:t>
      </w:r>
    </w:p>
    <w:p>
      <w:pPr>
        <w:pStyle w:val="7"/>
        <w:shd w:val="clear" w:color="auto" w:fill="auto"/>
        <w:spacing w:lineRule="auto" w:line="240" w:before="0" w:after="0"/>
        <w:ind w:firstLine="709"/>
        <w:rPr>
          <w:rFonts w:ascii="Times New Roman" w:hAnsi="Times New Roman" w:eastAsia="Calibri" w:cs="Times New Roman"/>
          <w:b/>
          <w:b/>
          <w:lang w:bidi="en-US"/>
        </w:rPr>
      </w:pPr>
      <w:r>
        <w:rPr>
          <w:rFonts w:eastAsia="Calibri" w:cs="Times New Roman"/>
          <w:b/>
          <w:lang w:bidi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2"/>
          <w:szCs w:val="22"/>
          <w:lang w:bidi="en-US"/>
        </w:rPr>
        <w:t>Статья 6</w:t>
      </w:r>
    </w:p>
    <w:p>
      <w:pPr>
        <w:pStyle w:val="Normal"/>
        <w:spacing w:lineRule="auto" w:line="240" w:before="0" w:after="0"/>
        <w:ind w:firstLine="709"/>
        <w:jc w:val="center"/>
        <w:rPr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2"/>
          <w:szCs w:val="22"/>
          <w:lang w:bidi="en-US"/>
        </w:rPr>
        <w:t>АДРЕСА И РЕКВИЗИТЫ СТОРОН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/>
          <w:sz w:val="22"/>
          <w:szCs w:val="22"/>
          <w:lang w:bidi="en-US"/>
        </w:rPr>
      </w:pPr>
      <w:r>
        <w:rPr>
          <w:rFonts w:eastAsia="Calibri" w:cs="Times New Roman" w:ascii="Times New Roman" w:hAnsi="Times New Roman"/>
          <w:b/>
          <w:sz w:val="22"/>
          <w:szCs w:val="22"/>
          <w:lang w:bidi="en-US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/>
          <w:sz w:val="22"/>
          <w:szCs w:val="22"/>
          <w:lang w:bidi="en-US"/>
        </w:rPr>
      </w:pPr>
      <w:r>
        <w:rPr>
          <w:rFonts w:eastAsia="Calibri" w:cs="Times New Roman" w:ascii="Times New Roman" w:hAnsi="Times New Roman"/>
          <w:b/>
          <w:sz w:val="22"/>
          <w:szCs w:val="22"/>
          <w:lang w:bidi="en-US"/>
        </w:rPr>
      </w:r>
    </w:p>
    <w:tbl>
      <w:tblPr>
        <w:tblW w:w="10205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ru-RU" w:bidi="en-US"/>
              </w:rPr>
              <w:t>Администрация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Администрация Белокалитвинского района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347042, Ростовская область,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г. Белая Калитва, ул. Чернышевского,8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тел</w:t>
            </w:r>
            <w:r>
              <w:rPr>
                <w:rFonts w:cs="Times New Roman" w:ascii="Times New Roman" w:hAnsi="Times New Roman"/>
                <w:sz w:val="22"/>
                <w:szCs w:val="22"/>
                <w:lang w:bidi="en-US"/>
              </w:rPr>
              <w:t>. (863-83) 25-6-47, 26-9-32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sz w:val="22"/>
                <w:szCs w:val="22"/>
              </w:rPr>
            </w:pPr>
            <w:bookmarkStart w:id="3" w:name="__DdeLink__161_1299012996"/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en-US"/>
              </w:rPr>
              <w:t>E-mail:</w:t>
            </w:r>
            <w:bookmarkEnd w:id="3"/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ar-SA" w:bidi="en-US"/>
              </w:rPr>
              <w:t xml:space="preserve"> bk-admin@kalitva.donpac.ru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bidi="en-U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 xml:space="preserve">Глава Белокалитвинского района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2"/>
                <w:szCs w:val="22"/>
                <w:lang w:val="ru-RU" w:bidi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</w:r>
          </w:p>
          <w:p>
            <w:pPr>
              <w:pStyle w:val="Normal"/>
              <w:spacing w:lineRule="auto" w:line="240" w:before="0" w:after="0"/>
              <w:ind w:right="0" w:hanging="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_____________/ О.А.Мельникова</w:t>
            </w:r>
          </w:p>
          <w:p>
            <w:pPr>
              <w:pStyle w:val="Normal"/>
              <w:tabs>
                <w:tab w:val="left" w:pos="30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  <w:lang w:val="ru-RU" w:bidi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459" w:hanging="0"/>
              <w:jc w:val="center"/>
              <w:rPr/>
            </w:pPr>
            <w:r>
              <w:rPr>
                <w:rStyle w:val="2"/>
                <w:rFonts w:eastAsia="Calibri"/>
                <w:b/>
                <w:sz w:val="22"/>
                <w:szCs w:val="22"/>
                <w:lang w:bidi="en-US"/>
              </w:rPr>
              <w:t>отдел ОМВД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1"/>
                <w:rFonts w:eastAsia="Calibri" w:ascii="Times New Roman" w:hAnsi="Times New Roman" w:eastAsiaTheme="minorHAnsi"/>
                <w:sz w:val="22"/>
                <w:szCs w:val="22"/>
                <w:lang w:val="ru-RU" w:bidi="en-US"/>
              </w:rPr>
              <w:t>отдел МВД России по Белокалитвинскому району</w:t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ru-RU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ru-RU" w:bidi="en-US"/>
              </w:rPr>
              <w:t>347040, Ростовская область, г. Белая Калитва, ул. К.Маркса, 70</w:t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val="ru-RU" w:bidi="en-US"/>
              </w:rPr>
              <w:t>тел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FFFFFF" w:val="clear"/>
                <w:lang w:bidi="en-US"/>
              </w:rPr>
              <w:t>. (863-83) 6-94-41</w:t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ar-SA" w:bidi="en-US"/>
              </w:rPr>
              <w:t xml:space="preserve"> </w:t>
            </w:r>
            <w:r>
              <w:rPr>
                <w:rFonts w:eastAsia="Times New Roman" w:ascii="Times New Roman" w:hAnsi="Times New Roman"/>
                <w:sz w:val="22"/>
                <w:szCs w:val="22"/>
                <w:lang w:eastAsia="ar-SA" w:bidi="en-US"/>
              </w:rPr>
              <w:t xml:space="preserve">E-mail: </w:t>
            </w:r>
            <w:r>
              <w:rPr>
                <w:rFonts w:eastAsia="Times New Roman" w:ascii="Times New Roman" w:hAnsi="Times New Roman"/>
                <w:color w:val="000000"/>
                <w:sz w:val="22"/>
                <w:szCs w:val="22"/>
                <w:shd w:fill="FFFFFF" w:val="clear"/>
                <w:lang w:eastAsia="ar-SA" w:bidi="en-US"/>
              </w:rPr>
              <w:t>belkaomvdro@mvd.ru</w:t>
            </w:r>
          </w:p>
          <w:p>
            <w:pPr>
              <w:pStyle w:val="Normal"/>
              <w:spacing w:lineRule="auto" w:line="240" w:before="0" w:after="0"/>
              <w:ind w:left="459" w:hanging="0"/>
              <w:rPr>
                <w:rFonts w:ascii="Times New Roman" w:hAnsi="Times New Roman" w:eastAsia="Times New Roman"/>
                <w:sz w:val="22"/>
                <w:szCs w:val="22"/>
                <w:lang w:eastAsia="ar-SA" w:bidi="en-US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eastAsia="ar-SA" w:bidi="en-US"/>
              </w:rPr>
            </w:r>
          </w:p>
          <w:p>
            <w:pPr>
              <w:pStyle w:val="Normal"/>
              <w:spacing w:lineRule="auto" w:line="240" w:before="0" w:after="0"/>
              <w:ind w:left="35" w:hanging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ru-RU" w:eastAsia="ar-SA" w:bidi="en-US"/>
              </w:rPr>
              <w:t xml:space="preserve">Начальник отдела МВД России по Белокалитвинскому району 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ascii="Times New Roman" w:hAnsi="Times New Roman"/>
                <w:sz w:val="22"/>
                <w:szCs w:val="22"/>
                <w:lang w:val="ru-RU" w:eastAsia="ar-SA" w:bidi="en-US"/>
              </w:rPr>
              <w:t>______________/ А.Б.Казаков</w:t>
            </w:r>
          </w:p>
        </w:tc>
      </w:tr>
      <w:tr>
        <w:trPr/>
        <w:tc>
          <w:tcPr>
            <w:tcW w:w="5102" w:type="dxa"/>
            <w:tcBorders/>
            <w:shd w:fill="auto" w:val="clear"/>
          </w:tcPr>
          <w:p>
            <w:pPr>
              <w:pStyle w:val="Style27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Style27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1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en-US" w:bidi="en-U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val="en-US" w:bidi="en-US"/>
              </w:rPr>
              <w:t>Роспотребнадзор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территориальный</w:t>
            </w:r>
            <w:r>
              <w:rPr>
                <w:rStyle w:val="1"/>
                <w:rFonts w:eastAsia="Calibri" w:eastAsiaTheme="minorHAnsi"/>
                <w:b/>
                <w:bCs/>
                <w:sz w:val="22"/>
                <w:szCs w:val="22"/>
                <w:lang w:eastAsia="ru-RU" w:bidi="en-US"/>
              </w:rPr>
              <w:t xml:space="preserve"> </w:t>
            </w: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 xml:space="preserve">отдел 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Управления</w:t>
            </w:r>
            <w:r>
              <w:rPr>
                <w:rStyle w:val="1"/>
                <w:rFonts w:eastAsia="Calibri" w:eastAsiaTheme="minorHAnsi"/>
                <w:b/>
                <w:bCs/>
                <w:sz w:val="22"/>
                <w:szCs w:val="22"/>
                <w:lang w:eastAsia="ru-RU" w:bidi="en-US"/>
              </w:rPr>
              <w:t xml:space="preserve"> </w:t>
            </w: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Роспотребнадзора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по Ростовской</w:t>
            </w:r>
            <w:r>
              <w:rPr>
                <w:rStyle w:val="1"/>
                <w:rFonts w:eastAsia="Calibri" w:eastAsiaTheme="minorHAnsi"/>
                <w:b/>
                <w:bCs/>
                <w:sz w:val="22"/>
                <w:szCs w:val="22"/>
                <w:lang w:eastAsia="ru-RU" w:bidi="en-US"/>
              </w:rPr>
              <w:t xml:space="preserve"> </w:t>
            </w: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области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 xml:space="preserve">в г. Белая Калитва, 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Бел</w:t>
            </w:r>
            <w:r>
              <w:rPr>
                <w:rStyle w:val="1"/>
                <w:rFonts w:eastAsia="Calibri" w:eastAsiaTheme="minorHAnsi"/>
                <w:b/>
                <w:bCs/>
                <w:sz w:val="22"/>
                <w:szCs w:val="22"/>
                <w:lang w:eastAsia="ru-RU" w:bidi="en-US"/>
              </w:rPr>
              <w:t>о</w:t>
            </w: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калитвинском,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Тацинском, Моро</w:t>
            </w:r>
            <w:r>
              <w:rPr>
                <w:rStyle w:val="1"/>
                <w:rFonts w:eastAsia="Calibri" w:eastAsiaTheme="minorHAnsi"/>
                <w:b/>
                <w:bCs/>
                <w:sz w:val="22"/>
                <w:szCs w:val="22"/>
                <w:lang w:eastAsia="ru-RU" w:bidi="en-US"/>
              </w:rPr>
              <w:t>з</w:t>
            </w: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 xml:space="preserve">овском, 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Милютинском,</w:t>
            </w:r>
            <w:r>
              <w:rPr>
                <w:rStyle w:val="1"/>
                <w:rFonts w:eastAsia="Calibri" w:eastAsiaTheme="minorHAnsi"/>
                <w:b/>
                <w:bCs/>
                <w:sz w:val="22"/>
                <w:szCs w:val="22"/>
                <w:lang w:eastAsia="ru-RU" w:bidi="en-US"/>
              </w:rPr>
              <w:t xml:space="preserve"> </w:t>
            </w: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 xml:space="preserve">Обливском, </w:t>
            </w:r>
          </w:p>
          <w:p>
            <w:pPr>
              <w:pStyle w:val="Normal"/>
              <w:widowControl w:val="false"/>
              <w:tabs>
                <w:tab w:val="left" w:pos="735" w:leader="none"/>
                <w:tab w:val="left" w:pos="90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Style w:val="1"/>
                <w:rFonts w:eastAsia="Calibri" w:eastAsiaTheme="minorHAnsi"/>
                <w:b w:val="false"/>
                <w:bCs w:val="false"/>
                <w:sz w:val="22"/>
                <w:szCs w:val="22"/>
                <w:lang w:eastAsia="ru-RU" w:bidi="en-US"/>
              </w:rPr>
              <w:t>Советском районах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 w:bidi="en-US"/>
              </w:rPr>
              <w:t>347042, Ростовская область,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 w:bidi="en-US"/>
              </w:rPr>
              <w:t>г. Белая Калитва,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 w:bidi="en-US"/>
              </w:rPr>
              <w:t xml:space="preserve">ул. Коммунистическая, 23А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  <w:lang w:val="en-US" w:bidi="en-US"/>
              </w:rPr>
              <w:t>тел. 8 (86383) 2-50-41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/>
            </w:pPr>
            <w:bookmarkStart w:id="4" w:name="__DdeLink__221_535964118"/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ar-SA" w:bidi="en-US"/>
              </w:rPr>
              <w:t>E-mail: rpn4@donpac</w:t>
            </w:r>
            <w:bookmarkEnd w:id="4"/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ar-SA" w:bidi="en-US"/>
              </w:rPr>
              <w:t>.ru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ar-SA" w:bidi="en-US"/>
              </w:rPr>
              <w:t>Руководитель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en-US" w:eastAsia="ar-SA" w:bidi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ar-SA" w:bidi="en-US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 w:eastAsia="ar-SA" w:bidi="en-US"/>
              </w:rPr>
              <w:t>______________/ А.Н.Николенко</w:t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ru-RU" w:bidi="en-US"/>
              </w:rPr>
              <w:t>Администрация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 w:bidi="en-US"/>
              </w:rPr>
              <w:t>Администрация Белокалитвинского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 w:bidi="en-US"/>
              </w:rPr>
              <w:t>городского поселения,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 w:bidi="en-US"/>
              </w:rPr>
              <w:t>347042, Ростовская область, г. Белая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 w:bidi="en-US"/>
              </w:rPr>
              <w:t>Калитва, ул. Энгельса, 100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 w:bidi="en-US"/>
              </w:rPr>
              <w:t>тел. (863-83) 25-7-44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ar-SA" w:bidi="en-US"/>
              </w:rPr>
              <w:t xml:space="preserve">E-mail: </w:t>
            </w:r>
            <w:bookmarkStart w:id="5" w:name="__DdeLink__329_1741078361"/>
            <w:bookmarkEnd w:id="5"/>
            <w:r>
              <w:rPr>
                <w:rFonts w:eastAsia="Times New Roman" w:cs="Times New Roman" w:ascii="Times New Roman" w:hAnsi="Times New Roman"/>
                <w:sz w:val="22"/>
                <w:szCs w:val="22"/>
                <w:lang w:val="ru-RU" w:eastAsia="ar-SA" w:bidi="en-US"/>
              </w:rPr>
              <w:t>gp 04449@donpac.ru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 w:bidi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Глава администрации Белокалитвинского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  <w:t>городского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2"/>
                <w:lang w:val="ru-RU" w:bidi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 w:bidi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2"/>
                <w:szCs w:val="22"/>
                <w:lang w:val="en-US" w:bidi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ru-RU" w:bidi="en-US"/>
              </w:rPr>
              <w:t>____________/ С.Л.Сягайло</w:t>
            </w:r>
          </w:p>
        </w:tc>
      </w:tr>
      <w:tr>
        <w:trPr/>
        <w:tc>
          <w:tcPr>
            <w:tcW w:w="5102" w:type="dxa"/>
            <w:tcBorders/>
            <w:shd w:fill="auto" w:val="clear"/>
          </w:tcPr>
          <w:p>
            <w:pPr>
              <w:pStyle w:val="Style27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2" w:type="dxa"/>
            <w:tcBorders/>
            <w:shd w:fill="auto" w:val="clear"/>
          </w:tcPr>
          <w:p>
            <w:pPr>
              <w:pStyle w:val="Style27"/>
              <w:spacing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/>
          <w:sz w:val="22"/>
          <w:szCs w:val="22"/>
          <w:lang w:bidi="en-US"/>
        </w:rPr>
      </w:pPr>
      <w:r>
        <w:rPr>
          <w:rFonts w:eastAsia="Calibri" w:cs="Times New Roman" w:ascii="Times New Roman" w:hAnsi="Times New Roman"/>
          <w:b/>
          <w:sz w:val="22"/>
          <w:szCs w:val="22"/>
          <w:lang w:bidi="en-US"/>
        </w:rPr>
      </w:r>
    </w:p>
    <w:tbl>
      <w:tblPr>
        <w:tblStyle w:val="10"/>
        <w:tblW w:w="10421" w:type="dxa"/>
        <w:jc w:val="left"/>
        <w:tblInd w:w="0" w:type="dxa"/>
        <w:tblCellMar>
          <w:top w:w="0" w:type="dxa"/>
          <w:left w:w="2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0"/>
        <w:gridCol w:w="5210"/>
      </w:tblGrid>
      <w:tr>
        <w:trPr>
          <w:trHeight w:val="4028" w:hRule="atLeas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lang w:val="en-US" w:bidi="en-US"/>
              </w:rPr>
            </w:pPr>
            <w:r>
              <w:rPr>
                <w:rFonts w:cs="Times New Roman" w:ascii="Times New Roman" w:hAnsi="Times New Roman"/>
                <w:b/>
                <w:lang w:val="en-US" w:bidi="en-US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59" w:hanging="0"/>
              <w:jc w:val="center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bidi="en-US"/>
              </w:rPr>
            </w:r>
          </w:p>
        </w:tc>
      </w:tr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  <w:lang w:val="en-US" w:bidi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en-US" w:bidi="en-US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2"/>
                <w:szCs w:val="22"/>
                <w:lang w:val="en-U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 w:bidi="en-US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left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ru-RU" w:bidi="en-US"/>
        </w:rPr>
        <w:t xml:space="preserve">       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b w:val="false"/>
          <w:b w:val="false"/>
          <w:bCs w:val="false"/>
          <w:lang w:val="ru-RU" w:bidi="en-US"/>
        </w:rPr>
      </w:pPr>
      <w:r>
        <w:rPr>
          <w:rFonts w:cs="Times New Roman" w:ascii="Times New Roman" w:hAnsi="Times New Roman"/>
          <w:b w:val="false"/>
          <w:bCs w:val="false"/>
          <w:lang w:val="ru-RU" w:bidi="en-US"/>
        </w:rPr>
      </w:r>
    </w:p>
    <w:p>
      <w:pPr>
        <w:pStyle w:val="Normal"/>
        <w:spacing w:lineRule="auto" w:line="240" w:before="0" w:after="0"/>
        <w:jc w:val="left"/>
        <w:rPr>
          <w:rStyle w:val="Style16"/>
          <w:rFonts w:ascii="Times New Roman" w:hAnsi="Times New Roman" w:cs="Times New Roman"/>
          <w:color w:val="00000A"/>
          <w:sz w:val="22"/>
          <w:szCs w:val="22"/>
          <w:shd w:fill="FFFFFF" w:val="clear"/>
          <w:lang w:val="en-US" w:bidi="en-US"/>
        </w:rPr>
      </w:pPr>
      <w:r>
        <w:rPr>
          <w:rFonts w:cs="Times New Roman" w:ascii="Times New Roman" w:hAnsi="Times New Roman"/>
          <w:color w:val="00000A"/>
          <w:sz w:val="22"/>
          <w:szCs w:val="22"/>
          <w:shd w:fill="FFFFFF" w:val="clear"/>
          <w:lang w:val="en-US" w:bidi="en-US"/>
        </w:rPr>
      </w:r>
    </w:p>
    <w:p>
      <w:pPr>
        <w:pStyle w:val="Normal"/>
        <w:spacing w:lineRule="auto" w:line="240" w:before="0" w:after="0"/>
        <w:ind w:left="459" w:hanging="0"/>
        <w:jc w:val="left"/>
        <w:rPr>
          <w:rFonts w:ascii="Times New Roman" w:hAnsi="Times New Roman" w:eastAsia="Times New Roman" w:cs="Times New Roman"/>
          <w:sz w:val="22"/>
          <w:szCs w:val="22"/>
          <w:lang w:val="en-US" w:eastAsia="ar-SA" w:bidi="en-US"/>
        </w:rPr>
      </w:pPr>
      <w:r>
        <w:rPr>
          <w:rFonts w:eastAsia="Times New Roman" w:cs="Times New Roman" w:ascii="Times New Roman" w:hAnsi="Times New Roman"/>
          <w:sz w:val="22"/>
          <w:szCs w:val="22"/>
          <w:lang w:val="en-US" w:eastAsia="ar-SA" w:bidi="en-US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lang w:val="ru-RU" w:eastAsia="ar-SA" w:bidi="en-US"/>
        </w:rPr>
      </w:pPr>
      <w:r>
        <w:rPr>
          <w:rFonts w:eastAsia="Times New Roman" w:cs="Times New Roman" w:ascii="Times New Roman" w:hAnsi="Times New Roman"/>
          <w:b w:val="false"/>
          <w:bCs w:val="false"/>
          <w:lang w:val="ru-RU" w:eastAsia="ar-SA" w:bidi="en-US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lang w:val="ru-RU" w:bidi="en-US"/>
        </w:rPr>
      </w:pPr>
      <w:r>
        <w:rPr>
          <w:rFonts w:cs="Times New Roman" w:ascii="Times New Roman" w:hAnsi="Times New Roman"/>
          <w:b w:val="false"/>
          <w:bCs w:val="false"/>
          <w:lang w:val="ru-RU" w:bidi="en-US"/>
        </w:rPr>
      </w:r>
    </w:p>
    <w:p>
      <w:pPr>
        <w:pStyle w:val="Normal"/>
        <w:widowControl w:val="false"/>
        <w:spacing w:lineRule="auto" w:line="240" w:before="0" w:after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510" w:top="1049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7"/>
        <w:iCs w:val="false"/>
        <w:bCs w:val="false"/>
        <w:w w:val="10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472d03"/>
    <w:rPr>
      <w:rFonts w:ascii="Tahoma" w:hAnsi="Tahoma" w:cs="Tahoma"/>
      <w:sz w:val="16"/>
      <w:szCs w:val="16"/>
    </w:rPr>
  </w:style>
  <w:style w:type="character" w:styleId="1" w:customStyle="1">
    <w:name w:val="Основной текст1"/>
    <w:basedOn w:val="DefaultParagraphFont"/>
    <w:qFormat/>
    <w:rsid w:val="00f56b1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2" w:customStyle="1">
    <w:name w:val="Основной текст2"/>
    <w:basedOn w:val="DefaultParagraphFont"/>
    <w:qFormat/>
    <w:rsid w:val="00f56b1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21" w:customStyle="1">
    <w:name w:val="Основной текст (2)"/>
    <w:basedOn w:val="DefaultParagraphFont"/>
    <w:qFormat/>
    <w:rsid w:val="00392b5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Style15" w:customStyle="1">
    <w:name w:val="Основной текст_"/>
    <w:basedOn w:val="DefaultParagraphFont"/>
    <w:link w:val="7"/>
    <w:qFormat/>
    <w:rsid w:val="00392b50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3" w:customStyle="1">
    <w:name w:val="Основной текст3"/>
    <w:basedOn w:val="Style15"/>
    <w:qFormat/>
    <w:rsid w:val="00392b50"/>
    <w:rPr>
      <w:rFonts w:ascii="Times New Roman" w:hAnsi="Times New Roman" w:eastAsia="Times New Roman" w:cs="Times New Roman"/>
      <w:color w:val="000000"/>
      <w:spacing w:val="0"/>
      <w:w w:val="100"/>
      <w:sz w:val="27"/>
      <w:szCs w:val="27"/>
      <w:shd w:fill="FFFFFF" w:val="clear"/>
      <w:lang w:val="ru-RU"/>
    </w:rPr>
  </w:style>
  <w:style w:type="character" w:styleId="22" w:customStyle="1">
    <w:name w:val="Заголовок №2"/>
    <w:basedOn w:val="DefaultParagraphFont"/>
    <w:qFormat/>
    <w:rsid w:val="00392b50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Style16">
    <w:name w:val="Интернет-ссылка"/>
    <w:basedOn w:val="DefaultParagraphFont"/>
    <w:uiPriority w:val="99"/>
    <w:semiHidden/>
    <w:unhideWhenUsed/>
    <w:rsid w:val="00a07b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6d98"/>
    <w:rPr>
      <w:b/>
      <w:bCs/>
    </w:rPr>
  </w:style>
  <w:style w:type="character" w:styleId="Appleconvertedspace" w:customStyle="1">
    <w:name w:val="apple-converted-space"/>
    <w:basedOn w:val="DefaultParagraphFont"/>
    <w:qFormat/>
    <w:rsid w:val="00266d98"/>
    <w:rPr/>
  </w:style>
  <w:style w:type="character" w:styleId="Style17" w:customStyle="1">
    <w:name w:val="Верхний колонтитул Знак"/>
    <w:basedOn w:val="DefaultParagraphFont"/>
    <w:link w:val="ab"/>
    <w:uiPriority w:val="99"/>
    <w:qFormat/>
    <w:rsid w:val="000e4b98"/>
    <w:rPr/>
  </w:style>
  <w:style w:type="character" w:styleId="Style18" w:customStyle="1">
    <w:name w:val="Нижний колонтитул Знак"/>
    <w:basedOn w:val="DefaultParagraphFont"/>
    <w:link w:val="ad"/>
    <w:uiPriority w:val="99"/>
    <w:qFormat/>
    <w:rsid w:val="000e4b98"/>
    <w:rPr/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7"/>
      <w:u w:val="none"/>
      <w:lang w:val="ru-RU"/>
    </w:rPr>
  </w:style>
  <w:style w:type="character" w:styleId="ListLabel2">
    <w:name w:val="ListLabel 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8"/>
      <w:szCs w:val="27"/>
      <w:u w:val="no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8"/>
      <w:szCs w:val="27"/>
      <w:u w:val="none"/>
    </w:rPr>
  </w:style>
  <w:style w:type="character" w:styleId="ListLabel4">
    <w:name w:val="ListLabel 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5">
    <w:name w:val="ListLabel 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6">
    <w:name w:val="ListLabel 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7">
    <w:name w:val="ListLabel 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8">
    <w:name w:val="ListLabel 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9">
    <w:name w:val="ListLabel 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0">
    <w:name w:val="ListLabel 1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1">
    <w:name w:val="ListLabel 1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7"/>
      <w:u w:val="none"/>
    </w:rPr>
  </w:style>
  <w:style w:type="character" w:styleId="ListLabel12">
    <w:name w:val="ListLabel 1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6"/>
      <w:szCs w:val="27"/>
      <w:u w:val="none"/>
    </w:rPr>
  </w:style>
  <w:style w:type="character" w:styleId="ListLabel13">
    <w:name w:val="ListLabel 1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4">
    <w:name w:val="ListLabel 1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5">
    <w:name w:val="ListLabel 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6">
    <w:name w:val="ListLabel 1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7">
    <w:name w:val="ListLabel 1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8">
    <w:name w:val="ListLabel 18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19">
    <w:name w:val="ListLabel 19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20">
    <w:name w:val="ListLabel 20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21">
    <w:name w:val="ListLabel 21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7"/>
      <w:szCs w:val="27"/>
      <w:u w:val="none"/>
    </w:rPr>
  </w:style>
  <w:style w:type="character" w:styleId="ListLabel22">
    <w:name w:val="ListLabel 22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7"/>
      <w:u w:val="none"/>
    </w:rPr>
  </w:style>
  <w:style w:type="character" w:styleId="ListLabel23">
    <w:name w:val="ListLabel 2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7"/>
      <w:u w:val="none"/>
    </w:rPr>
  </w:style>
  <w:style w:type="character" w:styleId="ListLabel24">
    <w:name w:val="ListLabel 24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7"/>
      <w:u w:val="none"/>
    </w:rPr>
  </w:style>
  <w:style w:type="character" w:styleId="ListLabel25">
    <w:name w:val="ListLabel 2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7"/>
      <w:u w:val="none"/>
    </w:rPr>
  </w:style>
  <w:style w:type="character" w:styleId="ListLabel26">
    <w:name w:val="ListLabel 26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7"/>
      <w:u w:val="none"/>
    </w:rPr>
  </w:style>
  <w:style w:type="character" w:styleId="ListLabel27">
    <w:name w:val="ListLabel 27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sz w:val="22"/>
      <w:szCs w:val="27"/>
      <w:u w:val="none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20">
    <w:name w:val="Основной текст"/>
    <w:basedOn w:val="Normal"/>
    <w:pPr>
      <w:spacing w:lineRule="auto" w:line="288" w:before="0" w:after="140"/>
    </w:pPr>
    <w:rPr/>
  </w:style>
  <w:style w:type="paragraph" w:styleId="Style21">
    <w:name w:val="Список"/>
    <w:basedOn w:val="Style20"/>
    <w:pPr/>
    <w:rPr>
      <w:rFonts w:ascii="Times New Roman" w:hAnsi="Times New Roman" w:cs="FreeSans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4" w:customStyle="1">
    <w:name w:val="Знак Знак Знак"/>
    <w:basedOn w:val="Normal"/>
    <w:qFormat/>
    <w:rsid w:val="00b370f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9246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472d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7" w:customStyle="1">
    <w:name w:val="Основной текст7"/>
    <w:basedOn w:val="Normal"/>
    <w:link w:val="a8"/>
    <w:qFormat/>
    <w:rsid w:val="00392b50"/>
    <w:pPr>
      <w:widowControl w:val="false"/>
      <w:shd w:val="clear" w:color="auto" w:fill="FFFFFF"/>
      <w:spacing w:lineRule="exact" w:line="322" w:before="300" w:after="30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ConsPlusNormal" w:customStyle="1">
    <w:name w:val="ConsPlusNormal"/>
    <w:qFormat/>
    <w:rsid w:val="00392b5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ourier New" w:cs="Times New Roman"/>
      <w:color w:val="00000A"/>
      <w:sz w:val="26"/>
      <w:szCs w:val="26"/>
      <w:lang w:val="ru-RU" w:eastAsia="ru-RU" w:bidi="ar-SA"/>
    </w:rPr>
  </w:style>
  <w:style w:type="paragraph" w:styleId="Style25">
    <w:name w:val="Верхний колонтитул"/>
    <w:basedOn w:val="Normal"/>
    <w:link w:val="ac"/>
    <w:uiPriority w:val="99"/>
    <w:unhideWhenUsed/>
    <w:rsid w:val="000e4b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Нижний колонтитул"/>
    <w:basedOn w:val="Normal"/>
    <w:link w:val="ae"/>
    <w:uiPriority w:val="99"/>
    <w:unhideWhenUsed/>
    <w:rsid w:val="000e4b9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Содержимое таблицы"/>
    <w:basedOn w:val="Normal"/>
    <w:qFormat/>
    <w:pPr/>
    <w:rPr/>
  </w:style>
  <w:style w:type="paragraph" w:styleId="Style28">
    <w:name w:val="Заголовок таблицы"/>
    <w:basedOn w:val="Style27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067a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392b50"/>
    <w:pPr>
      <w:spacing w:after="0" w:line="240" w:lineRule="auto"/>
    </w:pPr>
    <w:rPr>
      <w:lang w:val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31A5-D9C9-44E7-AA95-FC089902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11789</TotalTime>
  <Application>LibreOffice/4.4.1.2$Linux_x86 LibreOffice_project/40m0$Build-2</Application>
  <Paragraphs>102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2016-05-16T10:15:00Z</dcterms:created>
  <dc:creator>Пользователь Windows</dc:creator>
  <dc:language>ru-RU</dc:language>
  <cp:lastModifiedBy>vga  </cp:lastModifiedBy>
  <cp:lastPrinted>2016-08-11T14:04:13Z</cp:lastPrinted>
  <dcterms:modified xsi:type="dcterms:W3CDTF">2017-02-01T17:27:44Z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