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86" w:rsidRDefault="00D13A86" w:rsidP="00D13A86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785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A86" w:rsidRPr="00C96E82" w:rsidRDefault="00D13A86" w:rsidP="00D13A86">
      <w:pPr>
        <w:pStyle w:val="aa"/>
        <w:jc w:val="center"/>
        <w:rPr>
          <w:spacing w:val="40"/>
        </w:rPr>
      </w:pPr>
      <w:bookmarkStart w:id="1" w:name="Дата"/>
      <w:bookmarkEnd w:id="1"/>
      <w:r w:rsidRPr="00C96E82">
        <w:rPr>
          <w:spacing w:val="40"/>
        </w:rPr>
        <w:t>РОССИЙСКАЯ  ФЕДЕРАЦИЯ</w:t>
      </w:r>
    </w:p>
    <w:p w:rsidR="00D13A86" w:rsidRPr="00C96E82" w:rsidRDefault="00D13A86" w:rsidP="00D13A86">
      <w:pPr>
        <w:pStyle w:val="aa"/>
        <w:jc w:val="center"/>
        <w:rPr>
          <w:spacing w:val="40"/>
        </w:rPr>
      </w:pPr>
      <w:r w:rsidRPr="00C96E82">
        <w:rPr>
          <w:spacing w:val="40"/>
        </w:rPr>
        <w:t>РОСТОВСКАЯ ОБЛАСТЬ</w:t>
      </w:r>
    </w:p>
    <w:p w:rsidR="00D13A86" w:rsidRPr="00C96E82" w:rsidRDefault="00D13A86" w:rsidP="00D13A86">
      <w:pPr>
        <w:pStyle w:val="aa"/>
        <w:jc w:val="center"/>
        <w:rPr>
          <w:spacing w:val="40"/>
        </w:rPr>
      </w:pPr>
      <w:r w:rsidRPr="00C96E82">
        <w:rPr>
          <w:spacing w:val="40"/>
        </w:rPr>
        <w:t>МУНИЦИПАЛЬНОЕ ОБРАЗОВАНИЕ «БЕЛОКАЛИТВИНСКИЙ РА</w:t>
      </w:r>
      <w:r>
        <w:rPr>
          <w:spacing w:val="40"/>
        </w:rPr>
        <w:t>Й</w:t>
      </w:r>
      <w:r w:rsidRPr="00C96E82">
        <w:rPr>
          <w:spacing w:val="40"/>
        </w:rPr>
        <w:t>ОН»</w:t>
      </w:r>
    </w:p>
    <w:p w:rsidR="00D13A86" w:rsidRPr="00C96E82" w:rsidRDefault="00D13A86" w:rsidP="00D13A86">
      <w:pPr>
        <w:pStyle w:val="aa"/>
        <w:jc w:val="center"/>
        <w:rPr>
          <w:spacing w:val="40"/>
        </w:rPr>
      </w:pPr>
      <w:r w:rsidRPr="00C96E82">
        <w:rPr>
          <w:spacing w:val="40"/>
        </w:rPr>
        <w:t>АДМИНИСТРАЦИЯ БЕЛОКАЛИТВИНСКОГО РАЙОНА</w:t>
      </w:r>
    </w:p>
    <w:p w:rsidR="00D13A86" w:rsidRDefault="00D13A86" w:rsidP="00D13A86">
      <w:pPr>
        <w:pStyle w:val="1"/>
        <w:spacing w:before="120"/>
        <w:rPr>
          <w:sz w:val="24"/>
          <w:szCs w:val="24"/>
        </w:rPr>
      </w:pPr>
      <w:r w:rsidRPr="00C96E82">
        <w:rPr>
          <w:sz w:val="24"/>
          <w:szCs w:val="24"/>
        </w:rPr>
        <w:t xml:space="preserve"> ПОСТАНОВЛЕНИЕ</w:t>
      </w:r>
    </w:p>
    <w:p w:rsidR="00D13A86" w:rsidRDefault="00D13A86" w:rsidP="00D13A86"/>
    <w:p w:rsidR="00D13A86" w:rsidRPr="00C96E82" w:rsidRDefault="00D13A86" w:rsidP="00D13A86">
      <w:pPr>
        <w:spacing w:before="120"/>
        <w:rPr>
          <w:sz w:val="28"/>
        </w:rPr>
      </w:pPr>
      <w:r>
        <w:rPr>
          <w:sz w:val="28"/>
        </w:rPr>
        <w:t xml:space="preserve">    </w:t>
      </w:r>
      <w:r w:rsidR="00C32B42">
        <w:rPr>
          <w:sz w:val="28"/>
        </w:rPr>
        <w:t>17.</w:t>
      </w:r>
      <w:r>
        <w:rPr>
          <w:sz w:val="28"/>
        </w:rPr>
        <w:t>1</w:t>
      </w:r>
      <w:r w:rsidR="00F55BAF">
        <w:rPr>
          <w:sz w:val="28"/>
        </w:rPr>
        <w:t>0</w:t>
      </w:r>
      <w:r>
        <w:rPr>
          <w:sz w:val="28"/>
        </w:rPr>
        <w:t xml:space="preserve">. </w:t>
      </w:r>
      <w:r w:rsidRPr="00C96E82">
        <w:rPr>
          <w:sz w:val="28"/>
        </w:rPr>
        <w:t>201</w:t>
      </w:r>
      <w:r>
        <w:rPr>
          <w:sz w:val="28"/>
        </w:rPr>
        <w:t>3</w:t>
      </w:r>
      <w:r w:rsidRPr="00C96E82">
        <w:rPr>
          <w:sz w:val="28"/>
        </w:rPr>
        <w:tab/>
      </w:r>
      <w:r w:rsidRPr="00C96E82">
        <w:rPr>
          <w:sz w:val="28"/>
        </w:rPr>
        <w:tab/>
        <w:t xml:space="preserve">   </w:t>
      </w:r>
      <w:r w:rsidR="00C32B42">
        <w:rPr>
          <w:sz w:val="28"/>
        </w:rPr>
        <w:t xml:space="preserve">           </w:t>
      </w:r>
      <w:r w:rsidRPr="00C96E82">
        <w:rPr>
          <w:sz w:val="28"/>
        </w:rPr>
        <w:t xml:space="preserve">      № </w:t>
      </w:r>
      <w:bookmarkStart w:id="2" w:name="Номер"/>
      <w:bookmarkEnd w:id="2"/>
      <w:r w:rsidR="00C32B42">
        <w:rPr>
          <w:sz w:val="28"/>
        </w:rPr>
        <w:t xml:space="preserve">  1777  </w:t>
      </w:r>
      <w:r w:rsidRPr="00C96E82">
        <w:rPr>
          <w:sz w:val="28"/>
        </w:rPr>
        <w:t xml:space="preserve">                                  г.  Белая Калитва</w:t>
      </w:r>
    </w:p>
    <w:p w:rsidR="00857E6E" w:rsidRDefault="00857E6E" w:rsidP="00D13A86">
      <w:pPr>
        <w:rPr>
          <w:b/>
          <w:sz w:val="28"/>
        </w:rPr>
      </w:pPr>
    </w:p>
    <w:p w:rsidR="00D13A86" w:rsidRDefault="00D13A86" w:rsidP="00D13A86">
      <w:pPr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Об утверждении муниципальной </w:t>
      </w:r>
    </w:p>
    <w:p w:rsidR="00D13A86" w:rsidRDefault="00D13A86" w:rsidP="00D13A86">
      <w:pPr>
        <w:rPr>
          <w:sz w:val="28"/>
          <w:szCs w:val="28"/>
        </w:rPr>
      </w:pPr>
      <w:r>
        <w:rPr>
          <w:sz w:val="28"/>
          <w:szCs w:val="28"/>
        </w:rPr>
        <w:t>программы Белокалитвинского</w:t>
      </w:r>
    </w:p>
    <w:p w:rsidR="00D13A86" w:rsidRDefault="00D13A86" w:rsidP="00D13A86">
      <w:pPr>
        <w:rPr>
          <w:sz w:val="28"/>
          <w:szCs w:val="28"/>
        </w:rPr>
      </w:pPr>
      <w:r>
        <w:rPr>
          <w:sz w:val="28"/>
          <w:szCs w:val="28"/>
        </w:rPr>
        <w:t xml:space="preserve">района «Социальная поддержка  </w:t>
      </w:r>
    </w:p>
    <w:p w:rsidR="00D13A86" w:rsidRDefault="00D13A86" w:rsidP="00D13A86">
      <w:pPr>
        <w:rPr>
          <w:sz w:val="28"/>
          <w:szCs w:val="28"/>
        </w:rPr>
      </w:pPr>
      <w:r>
        <w:rPr>
          <w:sz w:val="28"/>
          <w:szCs w:val="28"/>
        </w:rPr>
        <w:t xml:space="preserve">граждан» </w:t>
      </w:r>
    </w:p>
    <w:p w:rsidR="00857E6E" w:rsidRDefault="00857E6E" w:rsidP="00D13A86">
      <w:pPr>
        <w:rPr>
          <w:sz w:val="28"/>
          <w:szCs w:val="28"/>
        </w:rPr>
      </w:pPr>
    </w:p>
    <w:p w:rsidR="00D13A86" w:rsidRPr="00211C73" w:rsidRDefault="00D13A86" w:rsidP="00B110D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C7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района от </w:t>
      </w:r>
      <w:r w:rsidR="00857E6E">
        <w:rPr>
          <w:rFonts w:ascii="Times New Roman" w:hAnsi="Times New Roman" w:cs="Times New Roman"/>
          <w:sz w:val="28"/>
          <w:szCs w:val="28"/>
        </w:rPr>
        <w:t>19</w:t>
      </w:r>
      <w:r w:rsidRPr="00211C73">
        <w:rPr>
          <w:rFonts w:ascii="Times New Roman" w:hAnsi="Times New Roman" w:cs="Times New Roman"/>
          <w:sz w:val="28"/>
          <w:szCs w:val="28"/>
        </w:rPr>
        <w:t>.0</w:t>
      </w:r>
      <w:r w:rsidR="00857E6E">
        <w:rPr>
          <w:rFonts w:ascii="Times New Roman" w:hAnsi="Times New Roman" w:cs="Times New Roman"/>
          <w:sz w:val="28"/>
          <w:szCs w:val="28"/>
        </w:rPr>
        <w:t>8</w:t>
      </w:r>
      <w:r w:rsidRPr="00211C73">
        <w:rPr>
          <w:rFonts w:ascii="Times New Roman" w:hAnsi="Times New Roman" w:cs="Times New Roman"/>
          <w:sz w:val="28"/>
          <w:szCs w:val="28"/>
        </w:rPr>
        <w:t>.201</w:t>
      </w:r>
      <w:r w:rsidR="00857E6E">
        <w:rPr>
          <w:rFonts w:ascii="Times New Roman" w:hAnsi="Times New Roman" w:cs="Times New Roman"/>
          <w:sz w:val="28"/>
          <w:szCs w:val="28"/>
        </w:rPr>
        <w:t>3</w:t>
      </w:r>
      <w:r w:rsidRPr="00211C73">
        <w:rPr>
          <w:rFonts w:ascii="Times New Roman" w:hAnsi="Times New Roman" w:cs="Times New Roman"/>
          <w:sz w:val="28"/>
          <w:szCs w:val="28"/>
        </w:rPr>
        <w:t xml:space="preserve"> №</w:t>
      </w:r>
      <w:r w:rsidR="00857E6E">
        <w:rPr>
          <w:rFonts w:ascii="Times New Roman" w:hAnsi="Times New Roman" w:cs="Times New Roman"/>
          <w:sz w:val="28"/>
          <w:szCs w:val="28"/>
        </w:rPr>
        <w:t>1372</w:t>
      </w:r>
      <w:r w:rsidRPr="00211C73">
        <w:rPr>
          <w:rFonts w:ascii="Times New Roman" w:hAnsi="Times New Roman" w:cs="Times New Roman"/>
          <w:sz w:val="28"/>
          <w:szCs w:val="28"/>
        </w:rPr>
        <w:t xml:space="preserve"> «О</w:t>
      </w:r>
      <w:r w:rsidR="00857E6E">
        <w:rPr>
          <w:rFonts w:ascii="Times New Roman" w:hAnsi="Times New Roman" w:cs="Times New Roman"/>
          <w:sz w:val="28"/>
          <w:szCs w:val="28"/>
        </w:rPr>
        <w:t xml:space="preserve">б утверждении Порядка разработки, реализации и оценки эффективности муниципальных программ Белокалитвинского </w:t>
      </w:r>
      <w:r w:rsidRPr="00211C73">
        <w:rPr>
          <w:rFonts w:ascii="Times New Roman" w:hAnsi="Times New Roman" w:cs="Times New Roman"/>
          <w:sz w:val="28"/>
          <w:szCs w:val="28"/>
        </w:rPr>
        <w:t>района»</w:t>
      </w:r>
      <w:r w:rsidR="00207C82">
        <w:rPr>
          <w:rFonts w:ascii="Times New Roman" w:hAnsi="Times New Roman" w:cs="Times New Roman"/>
          <w:sz w:val="28"/>
          <w:szCs w:val="28"/>
        </w:rPr>
        <w:t>, распоряж</w:t>
      </w:r>
      <w:r w:rsidR="00207C82">
        <w:rPr>
          <w:rFonts w:ascii="Times New Roman" w:hAnsi="Times New Roman" w:cs="Times New Roman"/>
          <w:sz w:val="28"/>
          <w:szCs w:val="28"/>
        </w:rPr>
        <w:t>е</w:t>
      </w:r>
      <w:r w:rsidR="00207C82">
        <w:rPr>
          <w:rFonts w:ascii="Times New Roman" w:hAnsi="Times New Roman" w:cs="Times New Roman"/>
          <w:sz w:val="28"/>
          <w:szCs w:val="28"/>
        </w:rPr>
        <w:t>нием Администрации Белокалитвинского района от 19.08.2013 г. №98</w:t>
      </w:r>
      <w:r w:rsidRPr="00211C73">
        <w:rPr>
          <w:rFonts w:ascii="Times New Roman" w:hAnsi="Times New Roman" w:cs="Times New Roman"/>
          <w:sz w:val="28"/>
          <w:szCs w:val="28"/>
        </w:rPr>
        <w:t xml:space="preserve"> </w:t>
      </w:r>
      <w:r w:rsidR="00207C82">
        <w:rPr>
          <w:rFonts w:ascii="Times New Roman" w:hAnsi="Times New Roman" w:cs="Times New Roman"/>
          <w:sz w:val="28"/>
          <w:szCs w:val="28"/>
        </w:rPr>
        <w:t>«Об утве</w:t>
      </w:r>
      <w:r w:rsidR="00207C82">
        <w:rPr>
          <w:rFonts w:ascii="Times New Roman" w:hAnsi="Times New Roman" w:cs="Times New Roman"/>
          <w:sz w:val="28"/>
          <w:szCs w:val="28"/>
        </w:rPr>
        <w:t>р</w:t>
      </w:r>
      <w:r w:rsidR="00207C82">
        <w:rPr>
          <w:rFonts w:ascii="Times New Roman" w:hAnsi="Times New Roman" w:cs="Times New Roman"/>
          <w:sz w:val="28"/>
          <w:szCs w:val="28"/>
        </w:rPr>
        <w:t>ждении Перечня государственных программ Белокалитвинского района»,</w:t>
      </w:r>
    </w:p>
    <w:p w:rsidR="00D13A86" w:rsidRDefault="00D13A86" w:rsidP="00D13A86">
      <w:pPr>
        <w:pStyle w:val="210"/>
        <w:ind w:firstLine="900"/>
        <w:jc w:val="both"/>
        <w:rPr>
          <w:sz w:val="28"/>
        </w:rPr>
      </w:pPr>
    </w:p>
    <w:p w:rsidR="00D13A86" w:rsidRDefault="00D13A86" w:rsidP="00D13A86">
      <w:pPr>
        <w:jc w:val="center"/>
      </w:pPr>
      <w:r w:rsidRPr="00504A30">
        <w:t>ПОСТАНОВЛЯЮ:</w:t>
      </w:r>
    </w:p>
    <w:p w:rsidR="00D13A86" w:rsidRPr="00504A30" w:rsidRDefault="00D13A86" w:rsidP="00D13A86">
      <w:pPr>
        <w:jc w:val="center"/>
      </w:pPr>
    </w:p>
    <w:p w:rsidR="00D13A86" w:rsidRDefault="00D13A86" w:rsidP="00D13A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муниципальную</w:t>
      </w:r>
      <w:r w:rsidR="008609B6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 Белокалитвинского</w:t>
      </w:r>
      <w:r w:rsidR="008609B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«Соц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альная поддержка граждан» согласно приложению</w:t>
      </w:r>
      <w:r w:rsidR="00CF6AD8">
        <w:rPr>
          <w:sz w:val="28"/>
          <w:szCs w:val="28"/>
        </w:rPr>
        <w:t xml:space="preserve"> №1</w:t>
      </w:r>
      <w:r>
        <w:rPr>
          <w:sz w:val="28"/>
          <w:szCs w:val="28"/>
        </w:rPr>
        <w:t>.</w:t>
      </w:r>
    </w:p>
    <w:p w:rsidR="00CF6AD8" w:rsidRDefault="00CF6AD8" w:rsidP="00D13A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утратившими силу  постановления Администрации Белокалитви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района согласно приложению №2.</w:t>
      </w:r>
    </w:p>
    <w:p w:rsidR="00D13A86" w:rsidRDefault="00D13A86" w:rsidP="00D1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6AD8">
        <w:rPr>
          <w:sz w:val="28"/>
          <w:szCs w:val="28"/>
        </w:rPr>
        <w:t>3</w:t>
      </w:r>
      <w:r>
        <w:rPr>
          <w:sz w:val="28"/>
          <w:szCs w:val="28"/>
        </w:rPr>
        <w:t>. П</w:t>
      </w:r>
      <w:r w:rsidRPr="00EF681F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после</w:t>
      </w:r>
      <w:r w:rsidRPr="00EF681F">
        <w:rPr>
          <w:sz w:val="28"/>
          <w:szCs w:val="28"/>
        </w:rPr>
        <w:t xml:space="preserve"> его официального</w:t>
      </w:r>
      <w:r w:rsidR="002A4AFF">
        <w:rPr>
          <w:sz w:val="28"/>
          <w:szCs w:val="28"/>
        </w:rPr>
        <w:t xml:space="preserve"> опубликования, с 1 января 2014 г.</w:t>
      </w:r>
    </w:p>
    <w:p w:rsidR="00D13A86" w:rsidRDefault="00CF6AD8" w:rsidP="00D13A86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3A86">
        <w:rPr>
          <w:sz w:val="28"/>
          <w:szCs w:val="28"/>
        </w:rPr>
        <w:t xml:space="preserve">. Контроль за выполнением настоящего постановления возложить на первого </w:t>
      </w:r>
    </w:p>
    <w:p w:rsidR="00D13A86" w:rsidRDefault="00D13A86" w:rsidP="00D13A86">
      <w:pPr>
        <w:jc w:val="both"/>
        <w:rPr>
          <w:b/>
          <w:spacing w:val="10"/>
          <w:sz w:val="28"/>
        </w:rPr>
      </w:pPr>
      <w:r w:rsidRPr="00E279A0">
        <w:rPr>
          <w:sz w:val="28"/>
          <w:szCs w:val="28"/>
        </w:rPr>
        <w:t xml:space="preserve">заместителя главы Администрации Белокалитвинского района </w:t>
      </w:r>
      <w:r>
        <w:rPr>
          <w:sz w:val="28"/>
          <w:szCs w:val="28"/>
        </w:rPr>
        <w:t>по экономическому развитию, инвестиционной политике и местному самоуправлению</w:t>
      </w:r>
      <w:r w:rsidR="00207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Д.Ю. Устименко, заместителя главы </w:t>
      </w:r>
      <w:r w:rsidRPr="00E279A0">
        <w:rPr>
          <w:sz w:val="28"/>
          <w:szCs w:val="28"/>
        </w:rPr>
        <w:t>Администрации Белокалитвинского района по социальным в</w:t>
      </w:r>
      <w:r w:rsidRPr="00E279A0">
        <w:rPr>
          <w:sz w:val="28"/>
          <w:szCs w:val="28"/>
        </w:rPr>
        <w:t>о</w:t>
      </w:r>
      <w:r w:rsidRPr="00E279A0">
        <w:rPr>
          <w:sz w:val="28"/>
          <w:szCs w:val="28"/>
        </w:rPr>
        <w:t>просам Е.Н. Керенцеву</w:t>
      </w:r>
      <w:r>
        <w:rPr>
          <w:sz w:val="28"/>
          <w:szCs w:val="28"/>
        </w:rPr>
        <w:t>.</w:t>
      </w:r>
    </w:p>
    <w:p w:rsidR="00D13A86" w:rsidRDefault="00D13A86" w:rsidP="00D13A86">
      <w:pPr>
        <w:rPr>
          <w:spacing w:val="10"/>
          <w:sz w:val="28"/>
        </w:rPr>
      </w:pPr>
    </w:p>
    <w:p w:rsidR="006D4D61" w:rsidRDefault="006D4D61" w:rsidP="00D13A86">
      <w:pPr>
        <w:rPr>
          <w:spacing w:val="10"/>
          <w:sz w:val="28"/>
        </w:rPr>
      </w:pPr>
    </w:p>
    <w:p w:rsidR="00D13A86" w:rsidRDefault="00D13A86" w:rsidP="00D13A86">
      <w:pPr>
        <w:rPr>
          <w:spacing w:val="10"/>
          <w:sz w:val="28"/>
        </w:rPr>
      </w:pPr>
      <w:r>
        <w:rPr>
          <w:spacing w:val="10"/>
          <w:sz w:val="28"/>
        </w:rPr>
        <w:t>Глава район</w:t>
      </w:r>
      <w:r w:rsidR="00DC5313">
        <w:rPr>
          <w:spacing w:val="10"/>
          <w:sz w:val="28"/>
        </w:rPr>
        <w:t>а</w:t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</w:r>
      <w:r>
        <w:rPr>
          <w:spacing w:val="10"/>
          <w:sz w:val="28"/>
        </w:rPr>
        <w:tab/>
        <w:t xml:space="preserve">  О.А. Мельникова</w:t>
      </w:r>
    </w:p>
    <w:p w:rsidR="006D4D61" w:rsidRDefault="006D4D61" w:rsidP="00D13A86">
      <w:pPr>
        <w:rPr>
          <w:spacing w:val="10"/>
          <w:sz w:val="28"/>
        </w:rPr>
      </w:pPr>
    </w:p>
    <w:p w:rsidR="006D4D61" w:rsidRDefault="006D4D61" w:rsidP="00D13A86">
      <w:pPr>
        <w:rPr>
          <w:spacing w:val="10"/>
          <w:sz w:val="28"/>
        </w:rPr>
      </w:pPr>
    </w:p>
    <w:p w:rsidR="00D13A86" w:rsidRDefault="006D4D61" w:rsidP="00D13A86">
      <w:pPr>
        <w:rPr>
          <w:sz w:val="28"/>
        </w:rPr>
      </w:pPr>
      <w:r>
        <w:rPr>
          <w:sz w:val="28"/>
        </w:rPr>
        <w:t>Верно</w:t>
      </w:r>
      <w:r w:rsidR="00E623F9">
        <w:rPr>
          <w:sz w:val="28"/>
        </w:rPr>
        <w:t>:</w:t>
      </w:r>
    </w:p>
    <w:p w:rsidR="006D4D61" w:rsidRDefault="006D4D61" w:rsidP="00D13A86">
      <w:pPr>
        <w:rPr>
          <w:sz w:val="28"/>
        </w:rPr>
      </w:pPr>
    </w:p>
    <w:p w:rsidR="00D13A86" w:rsidRDefault="00D13A86" w:rsidP="00D13A86">
      <w:pPr>
        <w:rPr>
          <w:sz w:val="28"/>
        </w:rPr>
      </w:pPr>
      <w:r w:rsidRPr="00A77FC2">
        <w:rPr>
          <w:sz w:val="28"/>
        </w:rPr>
        <w:t>Управляющий делами</w:t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>
        <w:rPr>
          <w:sz w:val="28"/>
        </w:rPr>
        <w:tab/>
      </w:r>
      <w:r w:rsidR="00207C82">
        <w:rPr>
          <w:sz w:val="28"/>
        </w:rPr>
        <w:t xml:space="preserve"> </w:t>
      </w:r>
      <w:r w:rsidR="0034245F">
        <w:rPr>
          <w:sz w:val="28"/>
        </w:rPr>
        <w:t xml:space="preserve">     </w:t>
      </w:r>
      <w:r w:rsidR="00207C82">
        <w:rPr>
          <w:sz w:val="28"/>
        </w:rPr>
        <w:t xml:space="preserve"> </w:t>
      </w:r>
      <w:r w:rsidRPr="00A77FC2">
        <w:rPr>
          <w:sz w:val="28"/>
        </w:rPr>
        <w:t>Л.Г. Василенко</w:t>
      </w:r>
    </w:p>
    <w:p w:rsidR="0034245F" w:rsidRDefault="0034245F" w:rsidP="00384D9D">
      <w:pPr>
        <w:ind w:right="4"/>
        <w:jc w:val="right"/>
        <w:rPr>
          <w:sz w:val="28"/>
          <w:szCs w:val="28"/>
        </w:rPr>
      </w:pPr>
    </w:p>
    <w:p w:rsidR="006D4D61" w:rsidRDefault="006D4D61" w:rsidP="00384D9D">
      <w:pPr>
        <w:ind w:right="4"/>
        <w:jc w:val="right"/>
        <w:rPr>
          <w:sz w:val="28"/>
          <w:szCs w:val="28"/>
        </w:rPr>
      </w:pPr>
    </w:p>
    <w:p w:rsidR="006D4D61" w:rsidRDefault="006D4D61" w:rsidP="00384D9D">
      <w:pPr>
        <w:ind w:right="4"/>
        <w:jc w:val="right"/>
        <w:rPr>
          <w:sz w:val="28"/>
          <w:szCs w:val="28"/>
        </w:rPr>
      </w:pPr>
    </w:p>
    <w:p w:rsidR="00384D9D" w:rsidRPr="003B23B5" w:rsidRDefault="00384D9D" w:rsidP="00384D9D">
      <w:pPr>
        <w:ind w:right="4"/>
        <w:jc w:val="right"/>
        <w:rPr>
          <w:color w:val="FF0000"/>
          <w:sz w:val="28"/>
          <w:szCs w:val="28"/>
        </w:rPr>
      </w:pPr>
      <w:r w:rsidRPr="003522B8">
        <w:rPr>
          <w:sz w:val="28"/>
          <w:szCs w:val="28"/>
        </w:rPr>
        <w:lastRenderedPageBreak/>
        <w:t>Приложение</w:t>
      </w:r>
      <w:r w:rsidR="004E5A95" w:rsidRPr="00622E7D">
        <w:rPr>
          <w:color w:val="002060"/>
          <w:sz w:val="28"/>
          <w:szCs w:val="28"/>
        </w:rPr>
        <w:t>№ 1</w:t>
      </w:r>
    </w:p>
    <w:p w:rsidR="00384D9D" w:rsidRPr="003522B8" w:rsidRDefault="00384D9D" w:rsidP="00384D9D">
      <w:pPr>
        <w:ind w:right="4"/>
        <w:jc w:val="right"/>
        <w:rPr>
          <w:sz w:val="28"/>
          <w:szCs w:val="28"/>
        </w:rPr>
      </w:pPr>
      <w:r w:rsidRPr="003522B8">
        <w:rPr>
          <w:sz w:val="28"/>
          <w:szCs w:val="28"/>
        </w:rPr>
        <w:t>к постановлению</w:t>
      </w:r>
      <w:r w:rsidR="002A1077">
        <w:rPr>
          <w:sz w:val="28"/>
          <w:szCs w:val="28"/>
        </w:rPr>
        <w:t xml:space="preserve"> Администрации </w:t>
      </w:r>
    </w:p>
    <w:p w:rsidR="00384D9D" w:rsidRPr="003522B8" w:rsidRDefault="002A1077" w:rsidP="00384D9D">
      <w:pPr>
        <w:ind w:right="4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256014" w:rsidRPr="003522B8" w:rsidRDefault="00384D9D" w:rsidP="00384D9D">
      <w:pPr>
        <w:ind w:right="4"/>
        <w:jc w:val="right"/>
        <w:rPr>
          <w:sz w:val="28"/>
          <w:szCs w:val="28"/>
        </w:rPr>
      </w:pPr>
      <w:r w:rsidRPr="003522B8">
        <w:rPr>
          <w:sz w:val="28"/>
          <w:szCs w:val="28"/>
        </w:rPr>
        <w:t xml:space="preserve">от </w:t>
      </w:r>
      <w:r w:rsidR="00C32B42">
        <w:rPr>
          <w:sz w:val="28"/>
          <w:szCs w:val="28"/>
        </w:rPr>
        <w:t>17.10.2013</w:t>
      </w:r>
      <w:r w:rsidR="002A1077">
        <w:rPr>
          <w:sz w:val="28"/>
          <w:szCs w:val="28"/>
        </w:rPr>
        <w:t xml:space="preserve">  </w:t>
      </w:r>
      <w:r w:rsidRPr="003522B8">
        <w:rPr>
          <w:sz w:val="28"/>
          <w:szCs w:val="28"/>
        </w:rPr>
        <w:t>№</w:t>
      </w:r>
      <w:r w:rsidR="00C32B42">
        <w:rPr>
          <w:sz w:val="28"/>
          <w:szCs w:val="28"/>
        </w:rPr>
        <w:t>1777</w:t>
      </w:r>
    </w:p>
    <w:p w:rsidR="00256014" w:rsidRPr="003522B8" w:rsidRDefault="00256014" w:rsidP="00033DC7">
      <w:pPr>
        <w:ind w:right="4"/>
        <w:rPr>
          <w:sz w:val="28"/>
          <w:szCs w:val="28"/>
        </w:rPr>
      </w:pPr>
    </w:p>
    <w:p w:rsidR="00033DC7" w:rsidRPr="003522B8" w:rsidRDefault="006B666B" w:rsidP="00033DC7">
      <w:pPr>
        <w:widowControl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МУНИЦИПАЛЬНАЯ </w:t>
      </w:r>
      <w:r w:rsidR="00033DC7" w:rsidRPr="003522B8">
        <w:rPr>
          <w:rFonts w:eastAsiaTheme="minorHAnsi"/>
          <w:bCs/>
          <w:sz w:val="28"/>
          <w:szCs w:val="28"/>
          <w:lang w:eastAsia="en-US"/>
        </w:rPr>
        <w:t xml:space="preserve"> ПРОГРАММА </w:t>
      </w:r>
      <w:r>
        <w:rPr>
          <w:rFonts w:eastAsiaTheme="minorHAnsi"/>
          <w:bCs/>
          <w:sz w:val="28"/>
          <w:szCs w:val="28"/>
          <w:lang w:eastAsia="en-US"/>
        </w:rPr>
        <w:t>БЕЛОКАЛИТВИНСКОГО РАЙОНА</w:t>
      </w:r>
    </w:p>
    <w:p w:rsidR="00033DC7" w:rsidRPr="003522B8" w:rsidRDefault="00AD7847" w:rsidP="00033DC7">
      <w:pPr>
        <w:widowControl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522B8">
        <w:rPr>
          <w:rFonts w:eastAsiaTheme="minorHAnsi"/>
          <w:bCs/>
          <w:sz w:val="28"/>
          <w:szCs w:val="28"/>
          <w:lang w:eastAsia="en-US"/>
        </w:rPr>
        <w:t>«</w:t>
      </w:r>
      <w:r w:rsidR="00033DC7" w:rsidRPr="003522B8">
        <w:rPr>
          <w:rFonts w:eastAsiaTheme="minorHAnsi"/>
          <w:bCs/>
          <w:sz w:val="28"/>
          <w:szCs w:val="28"/>
          <w:lang w:eastAsia="en-US"/>
        </w:rPr>
        <w:t>СОЦИАЛЬНАЯ ПОДДЕРЖКА ГРАЖДАН</w:t>
      </w:r>
      <w:r w:rsidRPr="003522B8">
        <w:rPr>
          <w:rFonts w:eastAsiaTheme="minorHAnsi"/>
          <w:bCs/>
          <w:sz w:val="28"/>
          <w:szCs w:val="28"/>
          <w:lang w:eastAsia="en-US"/>
        </w:rPr>
        <w:t>»</w:t>
      </w:r>
    </w:p>
    <w:p w:rsidR="00033DC7" w:rsidRPr="003522B8" w:rsidRDefault="00033DC7" w:rsidP="00033DC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B56D1" w:rsidRPr="003522B8" w:rsidRDefault="002B56D1" w:rsidP="002B56D1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ПАСПОРТ</w:t>
      </w:r>
    </w:p>
    <w:p w:rsidR="002B56D1" w:rsidRPr="003522B8" w:rsidRDefault="006B666B" w:rsidP="002B56D1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2B56D1" w:rsidRPr="003522B8">
        <w:rPr>
          <w:rFonts w:eastAsiaTheme="minorHAnsi"/>
          <w:sz w:val="28"/>
          <w:szCs w:val="28"/>
          <w:lang w:eastAsia="en-US"/>
        </w:rPr>
        <w:t xml:space="preserve">программы </w:t>
      </w:r>
      <w:r>
        <w:rPr>
          <w:rFonts w:eastAsiaTheme="minorHAnsi"/>
          <w:sz w:val="28"/>
          <w:szCs w:val="28"/>
          <w:lang w:eastAsia="en-US"/>
        </w:rPr>
        <w:t>Белокалитвинского района</w:t>
      </w:r>
    </w:p>
    <w:p w:rsidR="00033DC7" w:rsidRDefault="002B56D1" w:rsidP="002B56D1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«Социальная поддержка граждан»</w:t>
      </w:r>
    </w:p>
    <w:p w:rsidR="009021EC" w:rsidRDefault="009021EC" w:rsidP="002B56D1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27"/>
        <w:gridCol w:w="7094"/>
      </w:tblGrid>
      <w:tr w:rsidR="003C2D2F" w:rsidRPr="003522B8" w:rsidTr="00CF6AD8">
        <w:trPr>
          <w:trHeight w:val="20"/>
        </w:trPr>
        <w:tc>
          <w:tcPr>
            <w:tcW w:w="3327" w:type="dxa"/>
            <w:tcMar>
              <w:bottom w:w="57" w:type="dxa"/>
            </w:tcMar>
          </w:tcPr>
          <w:p w:rsidR="003C2D2F" w:rsidRPr="003522B8" w:rsidRDefault="003C2D2F" w:rsidP="00AC45B4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4" w:name="Par17"/>
            <w:bookmarkEnd w:id="4"/>
            <w:r w:rsidRPr="003522B8">
              <w:rPr>
                <w:sz w:val="28"/>
                <w:szCs w:val="28"/>
              </w:rPr>
              <w:t xml:space="preserve">Наименование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муниц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пальной </w:t>
            </w:r>
            <w:r w:rsidR="006B666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локалитвинского района</w:t>
            </w:r>
          </w:p>
        </w:tc>
        <w:tc>
          <w:tcPr>
            <w:tcW w:w="7094" w:type="dxa"/>
            <w:tcMar>
              <w:bottom w:w="57" w:type="dxa"/>
            </w:tcMar>
          </w:tcPr>
          <w:p w:rsidR="006B666B" w:rsidRDefault="006B666B" w:rsidP="006B666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Муниципальная 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программ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8609B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</w:p>
          <w:p w:rsidR="006B666B" w:rsidRPr="003522B8" w:rsidRDefault="006B666B" w:rsidP="006B666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</w:t>
            </w:r>
            <w:r w:rsidR="008609B6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«Социальная поддержка граждан»</w:t>
            </w:r>
          </w:p>
          <w:p w:rsidR="003C2D2F" w:rsidRPr="003522B8" w:rsidRDefault="00932F33" w:rsidP="006B666B">
            <w:pPr>
              <w:widowControl/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(далее 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softHyphen/>
              <w:t xml:space="preserve">– </w:t>
            </w:r>
            <w:r w:rsidR="006B666B">
              <w:rPr>
                <w:rFonts w:eastAsia="Calibri"/>
                <w:color w:val="000000"/>
                <w:sz w:val="28"/>
                <w:szCs w:val="28"/>
                <w:lang w:eastAsia="en-US"/>
              </w:rPr>
              <w:t>м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униципальная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программа)</w:t>
            </w:r>
          </w:p>
        </w:tc>
      </w:tr>
      <w:tr w:rsidR="003C2D2F" w:rsidRPr="003522B8" w:rsidTr="00CF6AD8">
        <w:trPr>
          <w:trHeight w:val="20"/>
        </w:trPr>
        <w:tc>
          <w:tcPr>
            <w:tcW w:w="3327" w:type="dxa"/>
            <w:tcMar>
              <w:bottom w:w="57" w:type="dxa"/>
            </w:tcMar>
          </w:tcPr>
          <w:p w:rsidR="003C2D2F" w:rsidRPr="003522B8" w:rsidRDefault="003C2D2F" w:rsidP="00082B0B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Ответственный исполн</w:t>
            </w:r>
            <w:r w:rsidRPr="003522B8">
              <w:rPr>
                <w:sz w:val="28"/>
                <w:szCs w:val="28"/>
              </w:rPr>
              <w:t>и</w:t>
            </w:r>
            <w:r w:rsidRPr="003522B8">
              <w:rPr>
                <w:sz w:val="28"/>
                <w:szCs w:val="28"/>
              </w:rPr>
              <w:t xml:space="preserve">тель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6B666B" w:rsidRPr="003522B8">
              <w:rPr>
                <w:rFonts w:eastAsiaTheme="minorHAnsi"/>
                <w:sz w:val="28"/>
                <w:szCs w:val="28"/>
                <w:lang w:eastAsia="en-US"/>
              </w:rPr>
              <w:t>пр</w:t>
            </w:r>
            <w:r w:rsidR="006B666B"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6B666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граммы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Белокалитви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7094" w:type="dxa"/>
            <w:tcMar>
              <w:bottom w:w="57" w:type="dxa"/>
            </w:tcMar>
          </w:tcPr>
          <w:p w:rsidR="003C2D2F" w:rsidRPr="003522B8" w:rsidRDefault="006B666B" w:rsidP="001B74C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защиты населения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Белокалитвинского района</w:t>
            </w:r>
          </w:p>
        </w:tc>
      </w:tr>
      <w:tr w:rsidR="00520269" w:rsidRPr="003522B8" w:rsidTr="00CF6AD8">
        <w:trPr>
          <w:trHeight w:val="20"/>
        </w:trPr>
        <w:tc>
          <w:tcPr>
            <w:tcW w:w="3327" w:type="dxa"/>
            <w:tcMar>
              <w:bottom w:w="57" w:type="dxa"/>
            </w:tcMar>
          </w:tcPr>
          <w:p w:rsidR="00520269" w:rsidRPr="003522B8" w:rsidRDefault="00520269" w:rsidP="006B666B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Соисполнители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муниц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пальной </w:t>
            </w:r>
            <w:r w:rsidR="006B666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локалитвинского района</w:t>
            </w:r>
          </w:p>
        </w:tc>
        <w:tc>
          <w:tcPr>
            <w:tcW w:w="7094" w:type="dxa"/>
            <w:tcMar>
              <w:bottom w:w="57" w:type="dxa"/>
            </w:tcMar>
          </w:tcPr>
          <w:p w:rsidR="00520269" w:rsidRPr="003522B8" w:rsidRDefault="00932F33" w:rsidP="002560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отсутствуют</w:t>
            </w:r>
          </w:p>
        </w:tc>
      </w:tr>
      <w:tr w:rsidR="003C2D2F" w:rsidRPr="003522B8" w:rsidTr="00CF6AD8">
        <w:trPr>
          <w:trHeight w:val="20"/>
        </w:trPr>
        <w:tc>
          <w:tcPr>
            <w:tcW w:w="3327" w:type="dxa"/>
            <w:tcMar>
              <w:bottom w:w="57" w:type="dxa"/>
            </w:tcMar>
          </w:tcPr>
          <w:p w:rsidR="006B666B" w:rsidRPr="003522B8" w:rsidRDefault="003C2D2F" w:rsidP="006B666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 xml:space="preserve">Участники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муниц</w:t>
            </w:r>
            <w:r w:rsidR="00E623F9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пал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ной </w:t>
            </w:r>
            <w:r w:rsidR="006B666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Белок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литвинского района</w:t>
            </w:r>
          </w:p>
          <w:p w:rsidR="003C2D2F" w:rsidRPr="003522B8" w:rsidRDefault="003C2D2F" w:rsidP="00932F3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4" w:type="dxa"/>
            <w:tcMar>
              <w:bottom w:w="57" w:type="dxa"/>
            </w:tcMar>
          </w:tcPr>
          <w:p w:rsidR="0028712A" w:rsidRDefault="0028712A" w:rsidP="006B66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Белокалитвинского района</w:t>
            </w:r>
          </w:p>
          <w:p w:rsidR="006B666B" w:rsidRDefault="006B666B" w:rsidP="006B66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Администр</w:t>
            </w: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ции Белокалитвинского района</w:t>
            </w:r>
            <w:r w:rsidR="00C91DC5">
              <w:rPr>
                <w:rFonts w:ascii="Times New Roman" w:hAnsi="Times New Roman" w:cs="Times New Roman"/>
                <w:sz w:val="28"/>
                <w:szCs w:val="28"/>
              </w:rPr>
              <w:t xml:space="preserve"> (далее - УСЗН Белок</w:t>
            </w:r>
            <w:r w:rsidR="00C91D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1DC5">
              <w:rPr>
                <w:rFonts w:ascii="Times New Roman" w:hAnsi="Times New Roman" w:cs="Times New Roman"/>
                <w:sz w:val="28"/>
                <w:szCs w:val="28"/>
              </w:rPr>
              <w:t>литвинского района)</w:t>
            </w: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666B" w:rsidRPr="006B666B" w:rsidRDefault="006B666B" w:rsidP="006B66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="00082B0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Белокалитвинского района «Центр соц</w:t>
            </w:r>
            <w:r w:rsidR="00082B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82B0B">
              <w:rPr>
                <w:rFonts w:ascii="Times New Roman" w:hAnsi="Times New Roman" w:cs="Times New Roman"/>
                <w:sz w:val="28"/>
                <w:szCs w:val="28"/>
              </w:rPr>
              <w:t>ального обслуживания граждан пожилого возраста и и</w:t>
            </w:r>
            <w:r w:rsidR="00082B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82B0B">
              <w:rPr>
                <w:rFonts w:ascii="Times New Roman" w:hAnsi="Times New Roman" w:cs="Times New Roman"/>
                <w:sz w:val="28"/>
                <w:szCs w:val="28"/>
              </w:rPr>
              <w:t>валидов»</w:t>
            </w:r>
            <w:r w:rsidR="00C91DC5">
              <w:rPr>
                <w:rFonts w:ascii="Times New Roman" w:hAnsi="Times New Roman" w:cs="Times New Roman"/>
                <w:sz w:val="28"/>
                <w:szCs w:val="28"/>
              </w:rPr>
              <w:t xml:space="preserve"> (далее - МБУ ЦСО Белокалитвинского рай</w:t>
            </w:r>
            <w:r w:rsidR="00C91D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91DC5">
              <w:rPr>
                <w:rFonts w:ascii="Times New Roman" w:hAnsi="Times New Roman" w:cs="Times New Roman"/>
                <w:sz w:val="28"/>
                <w:szCs w:val="28"/>
              </w:rPr>
              <w:t>на);</w:t>
            </w:r>
          </w:p>
          <w:p w:rsidR="006B666B" w:rsidRPr="006B666B" w:rsidRDefault="006B666B" w:rsidP="006B66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Белокалитвинского района</w:t>
            </w:r>
            <w:r w:rsidR="00BB04B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Отдел 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666B" w:rsidRPr="006B666B" w:rsidRDefault="006B666B" w:rsidP="006B66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F55BAF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</w:t>
            </w: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F55BAF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</w:t>
            </w:r>
            <w:r w:rsidR="00F55BA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55BAF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 w:rsidR="00860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BAF">
              <w:rPr>
                <w:rFonts w:ascii="Times New Roman" w:hAnsi="Times New Roman" w:cs="Times New Roman"/>
                <w:sz w:val="28"/>
                <w:szCs w:val="28"/>
              </w:rPr>
              <w:t>«Ц</w:t>
            </w: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ентр занятости населения г. Белая Калитва</w:t>
            </w:r>
            <w:r w:rsidR="00F55B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2D1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Центр занятости населения)</w:t>
            </w: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2D2F" w:rsidRPr="006B666B" w:rsidRDefault="006B666B" w:rsidP="00602D13">
            <w:pPr>
              <w:pStyle w:val="ConsPlusNormal"/>
              <w:jc w:val="both"/>
              <w:rPr>
                <w:sz w:val="28"/>
                <w:szCs w:val="28"/>
              </w:rPr>
            </w:pP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</w:t>
            </w:r>
            <w:r w:rsidR="00AC45B4">
              <w:rPr>
                <w:rFonts w:ascii="Times New Roman" w:hAnsi="Times New Roman" w:cs="Times New Roman"/>
                <w:sz w:val="28"/>
                <w:szCs w:val="28"/>
              </w:rPr>
              <w:t>трации Белокалитвинского района</w:t>
            </w:r>
            <w:r w:rsidR="00602D1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Отдел культуры)</w:t>
            </w:r>
            <w:r w:rsidR="00AC4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2FF7" w:rsidRPr="003522B8" w:rsidTr="00CF6AD8">
        <w:trPr>
          <w:trHeight w:val="20"/>
        </w:trPr>
        <w:tc>
          <w:tcPr>
            <w:tcW w:w="3327" w:type="dxa"/>
            <w:tcMar>
              <w:bottom w:w="57" w:type="dxa"/>
            </w:tcMar>
          </w:tcPr>
          <w:p w:rsidR="00462FF7" w:rsidRPr="003522B8" w:rsidRDefault="00462FF7" w:rsidP="00932F3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Подпрограммы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муниц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локалитвинского района</w:t>
            </w:r>
          </w:p>
        </w:tc>
        <w:tc>
          <w:tcPr>
            <w:tcW w:w="7094" w:type="dxa"/>
            <w:tcMar>
              <w:bottom w:w="57" w:type="dxa"/>
            </w:tcMar>
          </w:tcPr>
          <w:p w:rsidR="00462FF7" w:rsidRPr="003522B8" w:rsidRDefault="003B23B5" w:rsidP="00462FF7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932F33" w:rsidRPr="003522B8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>оциальная поддержк</w:t>
            </w:r>
            <w:r w:rsidR="00824C5B" w:rsidRPr="003522B8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отдельных категорий                     граждан</w:t>
            </w:r>
            <w:r w:rsidR="000D518E"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462FF7" w:rsidRPr="003522B8" w:rsidRDefault="003B23B5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 </w:t>
            </w:r>
            <w:r w:rsidR="00932F33" w:rsidRPr="003522B8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>одернизация и развитие социального обслуживания населения, сохранение кадрового потенциала</w:t>
            </w:r>
            <w:r w:rsidR="000D518E"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462FF7" w:rsidRPr="003522B8" w:rsidRDefault="003B23B5" w:rsidP="000D518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3. </w:t>
            </w:r>
            <w:r w:rsidR="00932F33" w:rsidRPr="003522B8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>овершенствование мер демографической политики  в области социальной поддержки семьи и детей</w:t>
            </w:r>
            <w:r w:rsidR="000D518E"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462FF7" w:rsidRPr="003522B8" w:rsidRDefault="003B23B5" w:rsidP="003B23B5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4. </w:t>
            </w:r>
            <w:r w:rsidR="00932F33" w:rsidRPr="003522B8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>таршее поколение</w:t>
            </w:r>
          </w:p>
        </w:tc>
      </w:tr>
      <w:tr w:rsidR="003C2D2F" w:rsidRPr="003522B8" w:rsidTr="00CF6AD8">
        <w:trPr>
          <w:trHeight w:val="20"/>
        </w:trPr>
        <w:tc>
          <w:tcPr>
            <w:tcW w:w="3327" w:type="dxa"/>
            <w:tcMar>
              <w:bottom w:w="57" w:type="dxa"/>
            </w:tcMar>
          </w:tcPr>
          <w:p w:rsidR="003C2D2F" w:rsidRPr="003522B8" w:rsidRDefault="003C2D2F" w:rsidP="00932F3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lastRenderedPageBreak/>
              <w:t>Программно-целевые и</w:t>
            </w:r>
            <w:r w:rsidRPr="003522B8">
              <w:rPr>
                <w:sz w:val="28"/>
                <w:szCs w:val="28"/>
              </w:rPr>
              <w:t>н</w:t>
            </w:r>
            <w:r w:rsidRPr="003522B8">
              <w:rPr>
                <w:sz w:val="28"/>
                <w:szCs w:val="28"/>
              </w:rPr>
              <w:t xml:space="preserve">струменты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муниципал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литвинского района</w:t>
            </w:r>
          </w:p>
        </w:tc>
        <w:tc>
          <w:tcPr>
            <w:tcW w:w="7094" w:type="dxa"/>
            <w:tcMar>
              <w:bottom w:w="57" w:type="dxa"/>
            </w:tcMar>
          </w:tcPr>
          <w:p w:rsidR="003C2D2F" w:rsidRPr="003522B8" w:rsidRDefault="003C2D2F" w:rsidP="001B74C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3C2D2F" w:rsidRPr="003522B8" w:rsidTr="00CF6AD8">
        <w:trPr>
          <w:trHeight w:val="20"/>
        </w:trPr>
        <w:tc>
          <w:tcPr>
            <w:tcW w:w="3327" w:type="dxa"/>
            <w:tcMar>
              <w:bottom w:w="57" w:type="dxa"/>
            </w:tcMar>
          </w:tcPr>
          <w:p w:rsidR="003C2D2F" w:rsidRPr="003522B8" w:rsidRDefault="003C2D2F" w:rsidP="001B74C4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Цели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винского района</w:t>
            </w:r>
          </w:p>
        </w:tc>
        <w:tc>
          <w:tcPr>
            <w:tcW w:w="7094" w:type="dxa"/>
            <w:tcMar>
              <w:bottom w:w="57" w:type="dxa"/>
            </w:tcMar>
          </w:tcPr>
          <w:p w:rsidR="000D518E" w:rsidRPr="003522B8" w:rsidRDefault="000D518E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создание условий для роста благосостояния граждан -                                          получателей мер социальной поддержки;</w:t>
            </w:r>
          </w:p>
          <w:p w:rsidR="000D518E" w:rsidRPr="003522B8" w:rsidRDefault="000D518E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 доступности  социального  обслуживания</w:t>
            </w:r>
          </w:p>
          <w:p w:rsidR="003C2D2F" w:rsidRPr="003522B8" w:rsidRDefault="000D518E" w:rsidP="00256014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населения</w:t>
            </w:r>
          </w:p>
        </w:tc>
      </w:tr>
      <w:tr w:rsidR="003C2D2F" w:rsidRPr="003522B8" w:rsidTr="00CF6AD8">
        <w:trPr>
          <w:trHeight w:val="20"/>
        </w:trPr>
        <w:tc>
          <w:tcPr>
            <w:tcW w:w="3327" w:type="dxa"/>
            <w:tcMar>
              <w:bottom w:w="57" w:type="dxa"/>
            </w:tcMar>
          </w:tcPr>
          <w:p w:rsidR="003C2D2F" w:rsidRPr="003522B8" w:rsidRDefault="003C2D2F" w:rsidP="00932F3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Задачи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винского района</w:t>
            </w:r>
          </w:p>
        </w:tc>
        <w:tc>
          <w:tcPr>
            <w:tcW w:w="7094" w:type="dxa"/>
            <w:tcMar>
              <w:bottom w:w="57" w:type="dxa"/>
            </w:tcMar>
          </w:tcPr>
          <w:p w:rsidR="000D518E" w:rsidRPr="003522B8" w:rsidRDefault="000D518E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выполнение обязательств </w:t>
            </w:r>
            <w:r w:rsidR="00FB5400" w:rsidRPr="003522B8">
              <w:rPr>
                <w:rFonts w:eastAsiaTheme="minorHAnsi"/>
                <w:sz w:val="28"/>
                <w:szCs w:val="28"/>
                <w:lang w:eastAsia="en-US"/>
              </w:rPr>
              <w:t>государства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по                                          социальной поддержке граждан;</w:t>
            </w:r>
          </w:p>
          <w:p w:rsidR="000D518E" w:rsidRPr="003522B8" w:rsidRDefault="000D518E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</w:t>
            </w:r>
            <w:r w:rsidR="001D6677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потребностей 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граждан старших                                         возрастов,  инвалидов,   включая   детей-инвалидов,                                         семей и детей в социальном обслуживании;</w:t>
            </w:r>
          </w:p>
          <w:p w:rsidR="003C2D2F" w:rsidRPr="003522B8" w:rsidRDefault="000D518E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создание благоприятных условий для                                         жизнедеятельности семьи, функционирования института семьи, рождения детей</w:t>
            </w:r>
            <w:r w:rsidR="00C64216"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C64216" w:rsidRPr="003522B8" w:rsidRDefault="00C64216" w:rsidP="001D667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качества предоставляемых пожилым людям и инвалидам социальных услуг путем внедрения новых форм социального обслуживания</w:t>
            </w:r>
          </w:p>
        </w:tc>
      </w:tr>
      <w:tr w:rsidR="003C2D2F" w:rsidRPr="003522B8" w:rsidTr="00CF6AD8">
        <w:trPr>
          <w:trHeight w:val="20"/>
        </w:trPr>
        <w:tc>
          <w:tcPr>
            <w:tcW w:w="3327" w:type="dxa"/>
            <w:tcMar>
              <w:bottom w:w="57" w:type="dxa"/>
            </w:tcMar>
          </w:tcPr>
          <w:p w:rsidR="003C2D2F" w:rsidRPr="003522B8" w:rsidRDefault="003C2D2F" w:rsidP="00932F3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Целевые</w:t>
            </w:r>
            <w:r w:rsidR="00ED7B02" w:rsidRPr="003522B8">
              <w:rPr>
                <w:sz w:val="28"/>
                <w:szCs w:val="28"/>
              </w:rPr>
              <w:t xml:space="preserve"> индикаторы и</w:t>
            </w:r>
            <w:r w:rsidRPr="003522B8">
              <w:rPr>
                <w:sz w:val="28"/>
                <w:szCs w:val="28"/>
              </w:rPr>
              <w:t xml:space="preserve"> показатели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муниципал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литвинского района</w:t>
            </w:r>
          </w:p>
        </w:tc>
        <w:tc>
          <w:tcPr>
            <w:tcW w:w="7094" w:type="dxa"/>
            <w:tcMar>
              <w:bottom w:w="57" w:type="dxa"/>
            </w:tcMar>
          </w:tcPr>
          <w:p w:rsidR="00422881" w:rsidRPr="003522B8" w:rsidRDefault="00422881" w:rsidP="00422881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доля граждан, получающих различные меры социальной поддержки в общей численности населения </w:t>
            </w:r>
            <w:r>
              <w:rPr>
                <w:sz w:val="28"/>
                <w:szCs w:val="28"/>
              </w:rPr>
              <w:t>Белокали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винского района</w:t>
            </w:r>
            <w:r w:rsidR="00F42BF6">
              <w:rPr>
                <w:sz w:val="28"/>
                <w:szCs w:val="28"/>
              </w:rPr>
              <w:t>;</w:t>
            </w:r>
          </w:p>
          <w:p w:rsidR="00824C5B" w:rsidRPr="003522B8" w:rsidRDefault="000D518E" w:rsidP="0070202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доля  граждан,  получивших  социальные  услуги  в                                         учреждениях социального обслуживания  населения,  в общем числе  граждан,  обратившихся  за  получением социальных   услуг   в    учреждения    социального</w:t>
            </w:r>
            <w:r w:rsidR="005A08A9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о</w:t>
            </w:r>
            <w:r w:rsidR="005A08A9" w:rsidRPr="003522B8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="005A08A9" w:rsidRPr="003522B8">
              <w:rPr>
                <w:rFonts w:eastAsiaTheme="minorHAnsi"/>
                <w:sz w:val="28"/>
                <w:szCs w:val="28"/>
                <w:lang w:eastAsia="en-US"/>
              </w:rPr>
              <w:t>служивания</w:t>
            </w:r>
          </w:p>
        </w:tc>
      </w:tr>
      <w:tr w:rsidR="003C2D2F" w:rsidRPr="003522B8" w:rsidTr="00CF6AD8">
        <w:trPr>
          <w:trHeight w:val="20"/>
        </w:trPr>
        <w:tc>
          <w:tcPr>
            <w:tcW w:w="3327" w:type="dxa"/>
            <w:tcMar>
              <w:bottom w:w="57" w:type="dxa"/>
            </w:tcMar>
          </w:tcPr>
          <w:p w:rsidR="00CA3998" w:rsidRDefault="003C2D2F" w:rsidP="008378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>Этапы и сроки реализ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 xml:space="preserve">ции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>пр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граммы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Белокалитви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ского района</w:t>
            </w:r>
          </w:p>
          <w:p w:rsidR="006F4634" w:rsidRPr="003522B8" w:rsidRDefault="006F4634" w:rsidP="008378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4" w:type="dxa"/>
            <w:tcMar>
              <w:bottom w:w="57" w:type="dxa"/>
            </w:tcMar>
          </w:tcPr>
          <w:p w:rsidR="00ED7B02" w:rsidRPr="003522B8" w:rsidRDefault="003C2D2F" w:rsidP="001B74C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2014 – 2020 годы</w:t>
            </w:r>
            <w:r w:rsidR="00ED7B02" w:rsidRPr="003522B8">
              <w:rPr>
                <w:sz w:val="28"/>
                <w:szCs w:val="28"/>
              </w:rPr>
              <w:t>.</w:t>
            </w:r>
          </w:p>
          <w:p w:rsidR="003C2D2F" w:rsidRPr="003522B8" w:rsidRDefault="00ED7B02" w:rsidP="001B74C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</w:t>
            </w:r>
            <w:r w:rsidR="00932F33" w:rsidRPr="003522B8">
              <w:rPr>
                <w:sz w:val="28"/>
                <w:szCs w:val="28"/>
              </w:rPr>
              <w:t>тапы реализации не выделяются</w:t>
            </w:r>
          </w:p>
          <w:p w:rsidR="003C2D2F" w:rsidRPr="003522B8" w:rsidRDefault="003C2D2F" w:rsidP="001B74C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D2F" w:rsidRPr="003522B8" w:rsidTr="00CF6AD8">
        <w:trPr>
          <w:trHeight w:val="558"/>
        </w:trPr>
        <w:tc>
          <w:tcPr>
            <w:tcW w:w="3327" w:type="dxa"/>
            <w:tcMar>
              <w:bottom w:w="57" w:type="dxa"/>
            </w:tcMar>
          </w:tcPr>
          <w:p w:rsidR="003C2D2F" w:rsidRPr="003522B8" w:rsidRDefault="003C2D2F" w:rsidP="00B110D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Ресурсное обеспечение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>пр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>граммы</w:t>
            </w:r>
            <w:r w:rsidR="00B110D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Белокалитви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7094" w:type="dxa"/>
            <w:tcMar>
              <w:bottom w:w="57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601"/>
            </w:tblGrid>
            <w:tr w:rsidR="00606B33" w:rsidRPr="003522B8" w:rsidTr="008E40C8">
              <w:tc>
                <w:tcPr>
                  <w:tcW w:w="6601" w:type="dxa"/>
                </w:tcPr>
                <w:p w:rsidR="008E40C8" w:rsidRPr="00E46576" w:rsidRDefault="008E40C8" w:rsidP="008E40C8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E4657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объем финансового обеспечения реализации </w:t>
                  </w:r>
                  <w:r w:rsidR="00082B0B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мун</w:t>
                  </w:r>
                  <w:r w:rsidR="00082B0B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</w:t>
                  </w:r>
                  <w:r w:rsidR="00082B0B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ципальной </w:t>
                  </w:r>
                  <w:r w:rsidRPr="00E4657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программы</w:t>
                  </w:r>
                </w:p>
                <w:p w:rsidR="008E40C8" w:rsidRPr="00E46576" w:rsidRDefault="008E40C8" w:rsidP="008E40C8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E4657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за 2014 - 2020 годы – </w:t>
                  </w:r>
                  <w:r w:rsidR="00CF2F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</w:t>
                  </w:r>
                  <w:r w:rsidR="009E24B4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 </w:t>
                  </w:r>
                  <w:r w:rsidR="00CF2F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</w:t>
                  </w:r>
                  <w:r w:rsidR="009E24B4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9</w:t>
                  </w:r>
                  <w:r w:rsidR="003646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8</w:t>
                  </w:r>
                  <w:r w:rsidR="006F4634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 710,0</w:t>
                  </w:r>
                  <w:r w:rsidRPr="00E4657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тыс. рублей,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385"/>
                  </w:tblGrid>
                  <w:tr w:rsidR="008E40C8" w:rsidRPr="00E46576" w:rsidTr="001B47C7">
                    <w:tc>
                      <w:tcPr>
                        <w:tcW w:w="7110" w:type="dxa"/>
                      </w:tcPr>
                      <w:p w:rsidR="008E40C8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>в том числе:</w:t>
                        </w:r>
                      </w:p>
                      <w:p w:rsidR="006F4634" w:rsidRPr="00E46576" w:rsidRDefault="006F4634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E40C8" w:rsidRPr="00E46576" w:rsidTr="001B47C7">
                    <w:tc>
                      <w:tcPr>
                        <w:tcW w:w="7110" w:type="dxa"/>
                      </w:tcPr>
                      <w:p w:rsidR="008E40C8" w:rsidRPr="00E46576" w:rsidRDefault="008E40C8" w:rsidP="006F463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2014 год −  </w:t>
                        </w:r>
                        <w:r w:rsidR="0036460D">
                          <w:rPr>
                            <w:sz w:val="28"/>
                            <w:szCs w:val="28"/>
                          </w:rPr>
                          <w:t>762</w:t>
                        </w:r>
                        <w:r w:rsidR="006F4634">
                          <w:rPr>
                            <w:sz w:val="28"/>
                            <w:szCs w:val="28"/>
                          </w:rPr>
                          <w:t> 837,8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</w:tc>
                  </w:tr>
                  <w:tr w:rsidR="008E40C8" w:rsidRPr="00E46576" w:rsidTr="001B47C7">
                    <w:tc>
                      <w:tcPr>
                        <w:tcW w:w="7110" w:type="dxa"/>
                      </w:tcPr>
                      <w:p w:rsidR="008E40C8" w:rsidRPr="00E46576" w:rsidRDefault="008E40C8" w:rsidP="006F463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2015 год −  </w:t>
                        </w:r>
                        <w:r w:rsidR="0036460D">
                          <w:rPr>
                            <w:sz w:val="28"/>
                            <w:szCs w:val="28"/>
                          </w:rPr>
                          <w:t>80</w:t>
                        </w:r>
                        <w:r w:rsidR="006F4634">
                          <w:rPr>
                            <w:sz w:val="28"/>
                            <w:szCs w:val="28"/>
                          </w:rPr>
                          <w:t>3 231,2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</w:tc>
                  </w:tr>
                  <w:tr w:rsidR="008E40C8" w:rsidRPr="00E46576" w:rsidTr="001B47C7">
                    <w:tc>
                      <w:tcPr>
                        <w:tcW w:w="7110" w:type="dxa"/>
                      </w:tcPr>
                      <w:p w:rsidR="008E40C8" w:rsidRPr="00E46576" w:rsidRDefault="008E40C8" w:rsidP="0036460D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2016 год −  </w:t>
                        </w:r>
                        <w:r w:rsidR="0036460D">
                          <w:rPr>
                            <w:sz w:val="28"/>
                            <w:szCs w:val="28"/>
                          </w:rPr>
                          <w:t>746 076,2</w:t>
                        </w:r>
                        <w:r w:rsidR="00C82D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</w:tc>
                  </w:tr>
                  <w:tr w:rsidR="008E40C8" w:rsidRPr="00E46576" w:rsidTr="001B47C7">
                    <w:tc>
                      <w:tcPr>
                        <w:tcW w:w="7110" w:type="dxa"/>
                      </w:tcPr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2017 год −  </w:t>
                        </w:r>
                        <w:r w:rsidR="0036460D">
                          <w:rPr>
                            <w:sz w:val="28"/>
                            <w:szCs w:val="28"/>
                          </w:rPr>
                          <w:t>746 65</w:t>
                        </w:r>
                        <w:r w:rsidR="00CA3998">
                          <w:rPr>
                            <w:sz w:val="28"/>
                            <w:szCs w:val="28"/>
                          </w:rPr>
                          <w:t>6</w:t>
                        </w:r>
                        <w:r w:rsidR="0036460D">
                          <w:rPr>
                            <w:sz w:val="28"/>
                            <w:szCs w:val="28"/>
                          </w:rPr>
                          <w:t>,2</w:t>
                        </w:r>
                        <w:r w:rsidR="00C82D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2018 год −  </w:t>
                        </w:r>
                        <w:r w:rsidR="0036460D">
                          <w:rPr>
                            <w:sz w:val="28"/>
                            <w:szCs w:val="28"/>
                          </w:rPr>
                          <w:t>746 646,2</w:t>
                        </w:r>
                        <w:r w:rsidR="00C82D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2019 год −  </w:t>
                        </w:r>
                        <w:r w:rsidR="0036460D">
                          <w:rPr>
                            <w:sz w:val="28"/>
                            <w:szCs w:val="28"/>
                          </w:rPr>
                          <w:t>746 636,2</w:t>
                        </w:r>
                        <w:r w:rsidR="00C82D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2020 год −  </w:t>
                        </w:r>
                        <w:r w:rsidR="0036460D">
                          <w:rPr>
                            <w:sz w:val="28"/>
                            <w:szCs w:val="28"/>
                          </w:rPr>
                          <w:t>746 626,2</w:t>
                        </w:r>
                        <w:r w:rsidR="00C82D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 xml:space="preserve">тыс. рублей; </w:t>
                        </w:r>
                      </w:p>
                      <w:p w:rsidR="008E40C8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378B9" w:rsidRPr="00E46576" w:rsidRDefault="008378B9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средства областного бюджета – </w:t>
                        </w:r>
                        <w:r w:rsidR="00CF2FA2">
                          <w:rPr>
                            <w:sz w:val="28"/>
                            <w:szCs w:val="28"/>
                          </w:rPr>
                          <w:t>4</w:t>
                        </w:r>
                        <w:r w:rsidR="0036460D">
                          <w:rPr>
                            <w:sz w:val="28"/>
                            <w:szCs w:val="28"/>
                          </w:rPr>
                          <w:t> 911 415,2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 xml:space="preserve"> тыс. рублей,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>в том числе: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2014 год −  </w:t>
                        </w:r>
                        <w:r w:rsidR="00486226">
                          <w:rPr>
                            <w:sz w:val="28"/>
                            <w:szCs w:val="28"/>
                          </w:rPr>
                          <w:t>640 768,0</w:t>
                        </w:r>
                        <w:r w:rsidR="00C82D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2015 год −  </w:t>
                        </w:r>
                        <w:r w:rsidR="0036460D">
                          <w:rPr>
                            <w:sz w:val="28"/>
                            <w:szCs w:val="28"/>
                          </w:rPr>
                          <w:t xml:space="preserve">676 037,2 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2016 год −  </w:t>
                        </w:r>
                        <w:r w:rsidR="00CF2FA2">
                          <w:rPr>
                            <w:sz w:val="28"/>
                            <w:szCs w:val="28"/>
                          </w:rPr>
                          <w:t>718 922,0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2017 год −  </w:t>
                        </w:r>
                        <w:r w:rsidR="00CF2FA2">
                          <w:rPr>
                            <w:sz w:val="28"/>
                            <w:szCs w:val="28"/>
                          </w:rPr>
                          <w:t>718 922,0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2018 год −  </w:t>
                        </w:r>
                        <w:r w:rsidR="00CF2FA2">
                          <w:rPr>
                            <w:sz w:val="28"/>
                            <w:szCs w:val="28"/>
                          </w:rPr>
                          <w:t>718 922,0</w:t>
                        </w:r>
                        <w:r w:rsidR="00C82D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2019 год −  </w:t>
                        </w:r>
                        <w:r w:rsidR="00CF2FA2">
                          <w:rPr>
                            <w:sz w:val="28"/>
                            <w:szCs w:val="28"/>
                          </w:rPr>
                          <w:t>718 922,0</w:t>
                        </w:r>
                        <w:r w:rsidR="00C82D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2020 год −  </w:t>
                        </w:r>
                        <w:r w:rsidR="00CF2FA2">
                          <w:rPr>
                            <w:sz w:val="28"/>
                            <w:szCs w:val="28"/>
                          </w:rPr>
                          <w:t>718 922,0</w:t>
                        </w:r>
                        <w:r w:rsidR="00C82D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 xml:space="preserve">тыс. рублей; 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lastRenderedPageBreak/>
                    <w:t xml:space="preserve">средства федерального бюджета – </w:t>
                  </w:r>
                  <w:r w:rsidR="00544858">
                    <w:rPr>
                      <w:sz w:val="28"/>
                      <w:szCs w:val="28"/>
                    </w:rPr>
                    <w:t xml:space="preserve">197 877,8 </w:t>
                  </w:r>
                  <w:r w:rsidRPr="00E46576">
                    <w:rPr>
                      <w:sz w:val="28"/>
                      <w:szCs w:val="28"/>
                    </w:rPr>
                    <w:t>тыс. рублей,</w:t>
                  </w:r>
                  <w:r w:rsidR="008609B6">
                    <w:rPr>
                      <w:sz w:val="28"/>
                      <w:szCs w:val="28"/>
                    </w:rPr>
                    <w:t xml:space="preserve"> </w:t>
                  </w:r>
                  <w:r w:rsidRPr="00E46576">
                    <w:rPr>
                      <w:sz w:val="28"/>
                      <w:szCs w:val="28"/>
                    </w:rPr>
                    <w:t>в том числе: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2014 год −  </w:t>
                  </w:r>
                  <w:r w:rsidR="00544858">
                    <w:rPr>
                      <w:sz w:val="28"/>
                      <w:szCs w:val="28"/>
                    </w:rPr>
                    <w:t>97 092,8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2015 год −  </w:t>
                  </w:r>
                  <w:r w:rsidR="00544858">
                    <w:rPr>
                      <w:sz w:val="28"/>
                      <w:szCs w:val="28"/>
                    </w:rPr>
                    <w:t>100 785,0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средства местных бюджетов – </w:t>
                  </w:r>
                  <w:r w:rsidR="009E24B4">
                    <w:rPr>
                      <w:sz w:val="28"/>
                      <w:szCs w:val="28"/>
                    </w:rPr>
                    <w:t>6</w:t>
                  </w:r>
                  <w:r w:rsidR="006F4634">
                    <w:rPr>
                      <w:sz w:val="28"/>
                      <w:szCs w:val="28"/>
                    </w:rPr>
                    <w:t>4 535,0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рублей,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>в том числе: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2014 год −  </w:t>
                  </w:r>
                  <w:r w:rsidR="009E24B4">
                    <w:rPr>
                      <w:sz w:val="28"/>
                      <w:szCs w:val="28"/>
                    </w:rPr>
                    <w:t>7</w:t>
                  </w:r>
                  <w:r w:rsidR="006F4634">
                    <w:rPr>
                      <w:sz w:val="28"/>
                      <w:szCs w:val="28"/>
                    </w:rPr>
                    <w:t> 895,0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2015 год −  </w:t>
                  </w:r>
                  <w:r w:rsidR="009E24B4">
                    <w:rPr>
                      <w:sz w:val="28"/>
                      <w:szCs w:val="28"/>
                    </w:rPr>
                    <w:t>8</w:t>
                  </w:r>
                  <w:r w:rsidR="006F4634">
                    <w:rPr>
                      <w:sz w:val="28"/>
                      <w:szCs w:val="28"/>
                    </w:rPr>
                    <w:t> 719,0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2016 год −  </w:t>
                  </w:r>
                  <w:r w:rsidR="009E24B4">
                    <w:rPr>
                      <w:sz w:val="28"/>
                      <w:szCs w:val="28"/>
                    </w:rPr>
                    <w:t>9 584,2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2017 год −  </w:t>
                  </w:r>
                  <w:r w:rsidR="009E24B4">
                    <w:rPr>
                      <w:sz w:val="28"/>
                      <w:szCs w:val="28"/>
                    </w:rPr>
                    <w:t>9 584,2</w:t>
                  </w:r>
                  <w:r w:rsidR="00C82DB5">
                    <w:rPr>
                      <w:sz w:val="28"/>
                      <w:szCs w:val="28"/>
                    </w:rPr>
                    <w:t xml:space="preserve"> </w:t>
                  </w:r>
                  <w:r w:rsidRPr="00E46576">
                    <w:rPr>
                      <w:sz w:val="28"/>
                      <w:szCs w:val="28"/>
                    </w:rPr>
                    <w:t>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2018 год −  </w:t>
                  </w:r>
                  <w:r w:rsidR="009E24B4">
                    <w:rPr>
                      <w:sz w:val="28"/>
                      <w:szCs w:val="28"/>
                    </w:rPr>
                    <w:t>9 584,2</w:t>
                  </w:r>
                  <w:r w:rsidR="00C82DB5">
                    <w:rPr>
                      <w:sz w:val="28"/>
                      <w:szCs w:val="28"/>
                    </w:rPr>
                    <w:t xml:space="preserve"> </w:t>
                  </w:r>
                  <w:r w:rsidRPr="00E46576">
                    <w:rPr>
                      <w:sz w:val="28"/>
                      <w:szCs w:val="28"/>
                    </w:rPr>
                    <w:t>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2019 год −  </w:t>
                  </w:r>
                  <w:r w:rsidR="009E24B4">
                    <w:rPr>
                      <w:sz w:val="28"/>
                      <w:szCs w:val="28"/>
                    </w:rPr>
                    <w:t>9 584,2</w:t>
                  </w:r>
                  <w:r w:rsidR="00C82DB5">
                    <w:rPr>
                      <w:sz w:val="28"/>
                      <w:szCs w:val="28"/>
                    </w:rPr>
                    <w:t xml:space="preserve"> </w:t>
                  </w:r>
                  <w:r w:rsidRPr="00E46576">
                    <w:rPr>
                      <w:sz w:val="28"/>
                      <w:szCs w:val="28"/>
                    </w:rPr>
                    <w:t>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2020 год −  </w:t>
                  </w:r>
                  <w:r w:rsidR="009E24B4">
                    <w:rPr>
                      <w:sz w:val="28"/>
                      <w:szCs w:val="28"/>
                    </w:rPr>
                    <w:t>9 584,2</w:t>
                  </w:r>
                  <w:r w:rsidR="00C82DB5">
                    <w:rPr>
                      <w:sz w:val="28"/>
                      <w:szCs w:val="28"/>
                    </w:rPr>
                    <w:t xml:space="preserve"> </w:t>
                  </w:r>
                  <w:r w:rsidRPr="00E46576">
                    <w:rPr>
                      <w:sz w:val="28"/>
                      <w:szCs w:val="28"/>
                    </w:rPr>
                    <w:t>тыс. рублей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средства внебюджетных источников – </w:t>
                  </w:r>
                  <w:r w:rsidR="0073602E">
                    <w:rPr>
                      <w:sz w:val="28"/>
                      <w:szCs w:val="28"/>
                    </w:rPr>
                    <w:t>124 882,0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рублей,</w:t>
                  </w:r>
                  <w:r w:rsidR="008609B6">
                    <w:rPr>
                      <w:sz w:val="28"/>
                      <w:szCs w:val="28"/>
                    </w:rPr>
                    <w:t xml:space="preserve"> </w:t>
                  </w:r>
                  <w:r w:rsidRPr="00E46576">
                    <w:rPr>
                      <w:sz w:val="28"/>
                      <w:szCs w:val="28"/>
                    </w:rPr>
                    <w:t>в том числе: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2014 год −  </w:t>
                  </w:r>
                  <w:r w:rsidR="0073602E">
                    <w:rPr>
                      <w:sz w:val="28"/>
                      <w:szCs w:val="28"/>
                    </w:rPr>
                    <w:t>17 082,0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2015 год −  </w:t>
                  </w:r>
                  <w:r w:rsidR="0073602E">
                    <w:rPr>
                      <w:sz w:val="28"/>
                      <w:szCs w:val="28"/>
                    </w:rPr>
                    <w:t>17 690,0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2016 год −  </w:t>
                  </w:r>
                  <w:r w:rsidR="0073602E">
                    <w:rPr>
                      <w:sz w:val="28"/>
                      <w:szCs w:val="28"/>
                    </w:rPr>
                    <w:t>17 570,0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2017 год −  </w:t>
                  </w:r>
                  <w:r w:rsidR="0073602E">
                    <w:rPr>
                      <w:sz w:val="28"/>
                      <w:szCs w:val="28"/>
                    </w:rPr>
                    <w:t>18 150,0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2018 год −  </w:t>
                  </w:r>
                  <w:r w:rsidR="0073602E">
                    <w:rPr>
                      <w:sz w:val="28"/>
                      <w:szCs w:val="28"/>
                    </w:rPr>
                    <w:t>18 140,0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2019 год −  </w:t>
                  </w:r>
                  <w:r w:rsidR="0073602E">
                    <w:rPr>
                      <w:sz w:val="28"/>
                      <w:szCs w:val="28"/>
                    </w:rPr>
                    <w:t>18 130,0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606B33" w:rsidRPr="00E46576" w:rsidRDefault="008E40C8" w:rsidP="0073602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2020 год −  </w:t>
                  </w:r>
                  <w:r w:rsidR="0073602E">
                    <w:rPr>
                      <w:sz w:val="28"/>
                      <w:szCs w:val="28"/>
                    </w:rPr>
                    <w:t>18 120,0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</w:t>
                  </w:r>
                </w:p>
              </w:tc>
            </w:tr>
            <w:tr w:rsidR="00606B33" w:rsidRPr="003522B8" w:rsidTr="008E40C8">
              <w:tc>
                <w:tcPr>
                  <w:tcW w:w="6601" w:type="dxa"/>
                </w:tcPr>
                <w:p w:rsidR="00606B33" w:rsidRPr="00E46576" w:rsidRDefault="00606B33" w:rsidP="00606B33">
                  <w:pPr>
                    <w:tabs>
                      <w:tab w:val="left" w:pos="324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06B33" w:rsidRPr="003522B8" w:rsidTr="008E40C8">
              <w:tc>
                <w:tcPr>
                  <w:tcW w:w="6601" w:type="dxa"/>
                </w:tcPr>
                <w:p w:rsidR="00606B33" w:rsidRPr="003522B8" w:rsidRDefault="00606B33" w:rsidP="007C4C9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C2D2F" w:rsidRPr="003522B8" w:rsidRDefault="003C2D2F" w:rsidP="00A0160D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3C2D2F" w:rsidRPr="003522B8" w:rsidTr="00CF6AD8">
        <w:trPr>
          <w:trHeight w:val="20"/>
        </w:trPr>
        <w:tc>
          <w:tcPr>
            <w:tcW w:w="3327" w:type="dxa"/>
            <w:tcMar>
              <w:bottom w:w="57" w:type="dxa"/>
            </w:tcMar>
          </w:tcPr>
          <w:p w:rsidR="003C2D2F" w:rsidRPr="003522B8" w:rsidRDefault="003C2D2F" w:rsidP="00932F3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муниципал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>литвинского района</w:t>
            </w:r>
          </w:p>
        </w:tc>
        <w:tc>
          <w:tcPr>
            <w:tcW w:w="7094" w:type="dxa"/>
            <w:tcMar>
              <w:bottom w:w="57" w:type="dxa"/>
            </w:tcMar>
          </w:tcPr>
          <w:p w:rsidR="00606B33" w:rsidRPr="003522B8" w:rsidRDefault="0018097F" w:rsidP="00606B33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t>нижение бедности среди получателей мер  социально</w:t>
            </w:r>
            <w:r w:rsidR="008609B6">
              <w:rPr>
                <w:rFonts w:eastAsiaTheme="minorHAnsi"/>
                <w:sz w:val="28"/>
                <w:szCs w:val="28"/>
                <w:lang w:eastAsia="en-US"/>
              </w:rPr>
              <w:t xml:space="preserve">й </w:t>
            </w:r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t>поддержки на  основе  расширения  сферы  применения адресного принципа ее предоставления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606B33" w:rsidRPr="003522B8" w:rsidRDefault="0018097F" w:rsidP="00606B33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t>довлетворение к  2020  году  потребностей  граждан                                          пожилого  возраста  и  инвалидов,  включая   детей-                                          инвалидов, в постоянном постороннем уходе  в  сфере                                          социального  обслуживания  населения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3C2D2F" w:rsidRPr="003522B8" w:rsidRDefault="0018097F" w:rsidP="00606B33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беспечение   поддержки   и  содействие  социальной                                          </w:t>
            </w:r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адаптации  граждан,  попавших  в  трудную жизненную ситуацию   или   находящихся  в  социально  опасном  положении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606B33" w:rsidRPr="003522B8" w:rsidRDefault="0018097F" w:rsidP="00622E7D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t>ост рождаемости</w:t>
            </w:r>
            <w:r w:rsidR="00CB207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BE53C3" w:rsidRPr="003522B8" w:rsidRDefault="00BE53C3" w:rsidP="00134EBD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23A28" w:rsidRPr="003522B8" w:rsidRDefault="00C23A28" w:rsidP="00134EBD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3B23B5" w:rsidP="00AE1646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C5313">
        <w:rPr>
          <w:rFonts w:eastAsiaTheme="minorHAnsi"/>
          <w:color w:val="002060"/>
          <w:sz w:val="28"/>
          <w:szCs w:val="28"/>
          <w:lang w:eastAsia="en-US"/>
        </w:rPr>
        <w:t>1</w:t>
      </w:r>
      <w:r w:rsidR="00692548" w:rsidRPr="00DC5313">
        <w:rPr>
          <w:rFonts w:eastAsiaTheme="minorHAnsi"/>
          <w:color w:val="002060"/>
          <w:sz w:val="28"/>
          <w:szCs w:val="28"/>
          <w:lang w:eastAsia="en-US"/>
        </w:rPr>
        <w:t>.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Общая характеристика текущего состояния социально-экономического</w:t>
      </w:r>
      <w:r w:rsidR="006F4634">
        <w:rPr>
          <w:rFonts w:eastAsiaTheme="minorHAnsi"/>
          <w:sz w:val="28"/>
          <w:szCs w:val="28"/>
          <w:lang w:eastAsia="en-US"/>
        </w:rPr>
        <w:t xml:space="preserve"> 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развития </w:t>
      </w:r>
      <w:r w:rsidR="00082B0B">
        <w:rPr>
          <w:rFonts w:eastAsiaTheme="minorHAnsi"/>
          <w:sz w:val="28"/>
          <w:szCs w:val="28"/>
          <w:lang w:eastAsia="en-US"/>
        </w:rPr>
        <w:t xml:space="preserve"> Белокалитвинского  района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в сфере реализации </w:t>
      </w:r>
      <w:r w:rsidR="00082B0B">
        <w:rPr>
          <w:rFonts w:eastAsiaTheme="minorHAnsi"/>
          <w:sz w:val="28"/>
          <w:szCs w:val="28"/>
          <w:lang w:eastAsia="en-US"/>
        </w:rPr>
        <w:t xml:space="preserve"> муниципальной </w:t>
      </w:r>
      <w:r w:rsidR="00082B0B" w:rsidRPr="003522B8">
        <w:rPr>
          <w:rFonts w:eastAsiaTheme="minorHAnsi"/>
          <w:sz w:val="28"/>
          <w:szCs w:val="28"/>
          <w:lang w:eastAsia="en-US"/>
        </w:rPr>
        <w:t xml:space="preserve">программы </w:t>
      </w:r>
      <w:r w:rsidR="00082B0B">
        <w:rPr>
          <w:rFonts w:eastAsiaTheme="minorHAnsi"/>
          <w:sz w:val="28"/>
          <w:szCs w:val="28"/>
          <w:lang w:eastAsia="en-US"/>
        </w:rPr>
        <w:t>Белок</w:t>
      </w:r>
      <w:r w:rsidR="00082B0B">
        <w:rPr>
          <w:rFonts w:eastAsiaTheme="minorHAnsi"/>
          <w:sz w:val="28"/>
          <w:szCs w:val="28"/>
          <w:lang w:eastAsia="en-US"/>
        </w:rPr>
        <w:t>а</w:t>
      </w:r>
      <w:r w:rsidR="00082B0B">
        <w:rPr>
          <w:rFonts w:eastAsiaTheme="minorHAnsi"/>
          <w:sz w:val="28"/>
          <w:szCs w:val="28"/>
          <w:lang w:eastAsia="en-US"/>
        </w:rPr>
        <w:t>литвинского района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«Социальная поддержка граждан»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692548" w:rsidP="00C421AC">
      <w:pPr>
        <w:ind w:firstLine="709"/>
        <w:jc w:val="both"/>
        <w:rPr>
          <w:color w:val="000000"/>
          <w:sz w:val="28"/>
          <w:szCs w:val="28"/>
        </w:rPr>
      </w:pPr>
      <w:r w:rsidRPr="003522B8">
        <w:rPr>
          <w:sz w:val="28"/>
          <w:szCs w:val="28"/>
        </w:rPr>
        <w:t>Государственная политика Российской Федерации в сфере социальной по</w:t>
      </w:r>
      <w:r w:rsidRPr="003522B8">
        <w:rPr>
          <w:sz w:val="28"/>
          <w:szCs w:val="28"/>
        </w:rPr>
        <w:t>д</w:t>
      </w:r>
      <w:r w:rsidRPr="003522B8">
        <w:rPr>
          <w:sz w:val="28"/>
          <w:szCs w:val="28"/>
        </w:rPr>
        <w:t>держки и социального обслуживания граждан формируется в соответствии с Ко</w:t>
      </w:r>
      <w:r w:rsidRPr="003522B8">
        <w:rPr>
          <w:sz w:val="28"/>
          <w:szCs w:val="28"/>
        </w:rPr>
        <w:t>н</w:t>
      </w:r>
      <w:r w:rsidRPr="003522B8">
        <w:rPr>
          <w:sz w:val="28"/>
          <w:szCs w:val="28"/>
        </w:rPr>
        <w:t>ституцией Российской Федерации, согласно которой в Российской Федерации обе</w:t>
      </w:r>
      <w:r w:rsidRPr="003522B8">
        <w:rPr>
          <w:sz w:val="28"/>
          <w:szCs w:val="28"/>
        </w:rPr>
        <w:t>с</w:t>
      </w:r>
      <w:r w:rsidRPr="003522B8">
        <w:rPr>
          <w:sz w:val="28"/>
          <w:szCs w:val="28"/>
        </w:rPr>
        <w:t>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</w:t>
      </w:r>
      <w:r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t>ваются государственные пенсии, пособия и иные гарантии социальной защиты. Данные вопросы находятся в совместном ведении Российской Федерации</w:t>
      </w:r>
      <w:r w:rsidR="00620A87">
        <w:rPr>
          <w:sz w:val="28"/>
          <w:szCs w:val="28"/>
        </w:rPr>
        <w:t xml:space="preserve">, </w:t>
      </w:r>
      <w:r w:rsidRPr="003522B8">
        <w:rPr>
          <w:sz w:val="28"/>
          <w:szCs w:val="28"/>
        </w:rPr>
        <w:t>субъе</w:t>
      </w:r>
      <w:r w:rsidRPr="003522B8">
        <w:rPr>
          <w:sz w:val="28"/>
          <w:szCs w:val="28"/>
        </w:rPr>
        <w:t>к</w:t>
      </w:r>
      <w:r w:rsidRPr="003522B8">
        <w:rPr>
          <w:sz w:val="28"/>
          <w:szCs w:val="28"/>
        </w:rPr>
        <w:t>тов Российской Федерации</w:t>
      </w:r>
      <w:r w:rsidR="00620A87">
        <w:rPr>
          <w:sz w:val="28"/>
          <w:szCs w:val="28"/>
        </w:rPr>
        <w:t>, а также органов местного самоуправления (переданные государственные полномочия)</w:t>
      </w:r>
      <w:r w:rsidRPr="003522B8">
        <w:rPr>
          <w:sz w:val="28"/>
          <w:szCs w:val="28"/>
        </w:rPr>
        <w:t>.</w:t>
      </w:r>
    </w:p>
    <w:p w:rsidR="00692548" w:rsidRPr="003522B8" w:rsidRDefault="00692548" w:rsidP="00C421AC">
      <w:pPr>
        <w:autoSpaceDE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Социальная поддержка граждан представляет собой систему правовых, эк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номических, организационных и иных мер, гарантированных государством отдел</w:t>
      </w:r>
      <w:r w:rsidRPr="003522B8">
        <w:rPr>
          <w:rFonts w:eastAsiaTheme="minorHAnsi"/>
          <w:sz w:val="28"/>
          <w:szCs w:val="28"/>
          <w:lang w:eastAsia="en-US"/>
        </w:rPr>
        <w:t>ь</w:t>
      </w:r>
      <w:r w:rsidRPr="003522B8">
        <w:rPr>
          <w:rFonts w:eastAsiaTheme="minorHAnsi"/>
          <w:sz w:val="28"/>
          <w:szCs w:val="28"/>
          <w:lang w:eastAsia="en-US"/>
        </w:rPr>
        <w:t>ным категориям населения.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Выполнение в полном объеме социальных обязательств государства перед населением, усиление социальной поддержки, обеспечение необходимого объема и качества социальных услуг является приоритетным направлением государственной политики в социальной сфере</w:t>
      </w:r>
      <w:r w:rsidR="007A14F8" w:rsidRPr="003522B8">
        <w:rPr>
          <w:rFonts w:eastAsiaTheme="minorHAnsi"/>
          <w:sz w:val="28"/>
          <w:szCs w:val="28"/>
          <w:lang w:eastAsia="en-US"/>
        </w:rPr>
        <w:t>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Развитие социальной сферы </w:t>
      </w:r>
      <w:r w:rsidR="00620A87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 согласно </w:t>
      </w:r>
      <w:r w:rsidR="00AE1646">
        <w:rPr>
          <w:rFonts w:eastAsiaTheme="minorHAnsi"/>
          <w:sz w:val="28"/>
          <w:szCs w:val="28"/>
          <w:lang w:eastAsia="en-US"/>
        </w:rPr>
        <w:t xml:space="preserve">стратегии </w:t>
      </w:r>
      <w:r w:rsidRPr="003522B8">
        <w:rPr>
          <w:rFonts w:eastAsiaTheme="minorHAnsi"/>
          <w:sz w:val="28"/>
          <w:szCs w:val="28"/>
          <w:lang w:eastAsia="en-US"/>
        </w:rPr>
        <w:t xml:space="preserve">социально-экономического развития </w:t>
      </w:r>
      <w:r w:rsidR="00620A87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 на период до 2020 года предполагает концентрацию на проблемах обеспечения благоприятного дем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графического баланса и улучшения благосостояния людей.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Важный шаг в этом направлении - реализация в 2010- 2013 годах </w:t>
      </w:r>
      <w:r w:rsidR="00B11007">
        <w:rPr>
          <w:rFonts w:eastAsiaTheme="minorHAnsi"/>
          <w:sz w:val="28"/>
          <w:szCs w:val="28"/>
          <w:lang w:eastAsia="en-US"/>
        </w:rPr>
        <w:t>муниципал</w:t>
      </w:r>
      <w:r w:rsidR="00B11007">
        <w:rPr>
          <w:rFonts w:eastAsiaTheme="minorHAnsi"/>
          <w:sz w:val="28"/>
          <w:szCs w:val="28"/>
          <w:lang w:eastAsia="en-US"/>
        </w:rPr>
        <w:t>ь</w:t>
      </w:r>
      <w:r w:rsidR="00B11007">
        <w:rPr>
          <w:rFonts w:eastAsiaTheme="minorHAnsi"/>
          <w:sz w:val="28"/>
          <w:szCs w:val="28"/>
          <w:lang w:eastAsia="en-US"/>
        </w:rPr>
        <w:t>ных</w:t>
      </w:r>
      <w:r w:rsidRPr="003522B8">
        <w:rPr>
          <w:rFonts w:eastAsiaTheme="minorHAnsi"/>
          <w:sz w:val="28"/>
          <w:szCs w:val="28"/>
          <w:lang w:eastAsia="en-US"/>
        </w:rPr>
        <w:t xml:space="preserve"> долгосрочных целевых </w:t>
      </w:r>
      <w:hyperlink r:id="rId10" w:history="1">
        <w:r w:rsidRPr="003522B8">
          <w:rPr>
            <w:rFonts w:eastAsiaTheme="minorHAnsi"/>
            <w:sz w:val="28"/>
            <w:szCs w:val="28"/>
            <w:lang w:eastAsia="en-US"/>
          </w:rPr>
          <w:t>программ</w:t>
        </w:r>
      </w:hyperlink>
      <w:r w:rsidRPr="003522B8">
        <w:rPr>
          <w:rFonts w:eastAsiaTheme="minorHAnsi"/>
          <w:sz w:val="28"/>
          <w:szCs w:val="28"/>
          <w:lang w:eastAsia="en-US"/>
        </w:rPr>
        <w:t xml:space="preserve"> «Социальная поддержка и социальное обсл</w:t>
      </w:r>
      <w:r w:rsidRPr="003522B8">
        <w:rPr>
          <w:rFonts w:eastAsiaTheme="minorHAnsi"/>
          <w:sz w:val="28"/>
          <w:szCs w:val="28"/>
          <w:lang w:eastAsia="en-US"/>
        </w:rPr>
        <w:t>у</w:t>
      </w:r>
      <w:r w:rsidRPr="003522B8">
        <w:rPr>
          <w:rFonts w:eastAsiaTheme="minorHAnsi"/>
          <w:sz w:val="28"/>
          <w:szCs w:val="28"/>
          <w:lang w:eastAsia="en-US"/>
        </w:rPr>
        <w:t xml:space="preserve">живание населения </w:t>
      </w:r>
      <w:r w:rsidR="00B11007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 на 2010-2014 годы», </w:t>
      </w:r>
      <w:r w:rsidR="00B11007">
        <w:rPr>
          <w:rFonts w:eastAsiaTheme="minorHAnsi"/>
          <w:sz w:val="28"/>
          <w:szCs w:val="28"/>
          <w:lang w:eastAsia="en-US"/>
        </w:rPr>
        <w:t xml:space="preserve">«Организация отдыха и оздоровления детей и подростков Белокалитвинского района на 2010-2014 годы», </w:t>
      </w:r>
      <w:r w:rsidRPr="003522B8">
        <w:rPr>
          <w:rFonts w:eastAsiaTheme="minorHAnsi"/>
          <w:sz w:val="28"/>
          <w:szCs w:val="28"/>
          <w:lang w:eastAsia="en-US"/>
        </w:rPr>
        <w:t xml:space="preserve">«Улучшение социально-экономического положения и повышение качества жизни пожилых людей </w:t>
      </w:r>
      <w:r w:rsidR="00B11007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 на 2011-2014 годы», социальная эффективность реализации которых выражена в улучшении качества жизни отдел</w:t>
      </w:r>
      <w:r w:rsidRPr="003522B8">
        <w:rPr>
          <w:rFonts w:eastAsiaTheme="minorHAnsi"/>
          <w:sz w:val="28"/>
          <w:szCs w:val="28"/>
          <w:lang w:eastAsia="en-US"/>
        </w:rPr>
        <w:t>ь</w:t>
      </w:r>
      <w:r w:rsidRPr="003522B8">
        <w:rPr>
          <w:rFonts w:eastAsiaTheme="minorHAnsi"/>
          <w:sz w:val="28"/>
          <w:szCs w:val="28"/>
          <w:lang w:eastAsia="en-US"/>
        </w:rPr>
        <w:t xml:space="preserve">ных категорий населения </w:t>
      </w:r>
      <w:r w:rsidR="00B11007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 путем своевременно</w:t>
      </w:r>
      <w:r w:rsidR="00B11007">
        <w:rPr>
          <w:rFonts w:eastAsiaTheme="minorHAnsi"/>
          <w:sz w:val="28"/>
          <w:szCs w:val="28"/>
          <w:lang w:eastAsia="en-US"/>
        </w:rPr>
        <w:t>го</w:t>
      </w:r>
      <w:r w:rsidRPr="003522B8">
        <w:rPr>
          <w:rFonts w:eastAsiaTheme="minorHAnsi"/>
          <w:sz w:val="28"/>
          <w:szCs w:val="28"/>
          <w:lang w:eastAsia="en-US"/>
        </w:rPr>
        <w:t xml:space="preserve"> и в по</w:t>
      </w:r>
      <w:r w:rsidRPr="003522B8">
        <w:rPr>
          <w:rFonts w:eastAsiaTheme="minorHAnsi"/>
          <w:sz w:val="28"/>
          <w:szCs w:val="28"/>
          <w:lang w:eastAsia="en-US"/>
        </w:rPr>
        <w:t>л</w:t>
      </w:r>
      <w:r w:rsidRPr="003522B8">
        <w:rPr>
          <w:rFonts w:eastAsiaTheme="minorHAnsi"/>
          <w:sz w:val="28"/>
          <w:szCs w:val="28"/>
          <w:lang w:eastAsia="en-US"/>
        </w:rPr>
        <w:t xml:space="preserve">ном объеме </w:t>
      </w:r>
      <w:r w:rsidR="001B47C7" w:rsidRPr="003522B8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Pr="003522B8">
        <w:rPr>
          <w:rFonts w:eastAsiaTheme="minorHAnsi"/>
          <w:sz w:val="28"/>
          <w:szCs w:val="28"/>
          <w:lang w:eastAsia="en-US"/>
        </w:rPr>
        <w:t xml:space="preserve">мер социальной поддержки, увеличении числа детей, проживающих на территории </w:t>
      </w:r>
      <w:r w:rsidR="00C91DC5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Pr="003522B8">
        <w:rPr>
          <w:rFonts w:eastAsiaTheme="minorHAnsi"/>
          <w:sz w:val="28"/>
          <w:szCs w:val="28"/>
          <w:lang w:eastAsia="en-US"/>
        </w:rPr>
        <w:t>, имеющих возможность получать оздоровительные услуги круглогодично, повышении качества и расшир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>нии спектра предоставляемых социальных услуг.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Приоритетным направлением развития социальной защиты населения являе</w:t>
      </w:r>
      <w:r w:rsidRPr="003522B8">
        <w:rPr>
          <w:rFonts w:eastAsiaTheme="minorHAnsi"/>
          <w:sz w:val="28"/>
          <w:szCs w:val="28"/>
          <w:lang w:eastAsia="en-US"/>
        </w:rPr>
        <w:t>т</w:t>
      </w:r>
      <w:r w:rsidRPr="003522B8">
        <w:rPr>
          <w:rFonts w:eastAsiaTheme="minorHAnsi"/>
          <w:sz w:val="28"/>
          <w:szCs w:val="28"/>
          <w:lang w:eastAsia="en-US"/>
        </w:rPr>
        <w:t>ся социальное обслуживание по</w:t>
      </w:r>
      <w:r w:rsidR="00A80F1F">
        <w:rPr>
          <w:rFonts w:eastAsiaTheme="minorHAnsi"/>
          <w:sz w:val="28"/>
          <w:szCs w:val="28"/>
          <w:lang w:eastAsia="en-US"/>
        </w:rPr>
        <w:t xml:space="preserve">жилых людей, инвалидов, детей, </w:t>
      </w:r>
      <w:r w:rsidRPr="003522B8">
        <w:rPr>
          <w:rFonts w:eastAsiaTheme="minorHAnsi"/>
          <w:sz w:val="28"/>
          <w:szCs w:val="28"/>
          <w:lang w:eastAsia="en-US"/>
        </w:rPr>
        <w:t>находящихся в трудной жизненной ситуации.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lastRenderedPageBreak/>
        <w:t xml:space="preserve">Население </w:t>
      </w:r>
      <w:r w:rsidR="00B11007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 переживает устойчивый период дем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 xml:space="preserve">графического старения. </w:t>
      </w:r>
      <w:r w:rsidR="00A0160D" w:rsidRPr="003522B8">
        <w:rPr>
          <w:rFonts w:eastAsiaTheme="minorHAnsi"/>
          <w:sz w:val="28"/>
          <w:szCs w:val="28"/>
          <w:lang w:eastAsia="en-US"/>
        </w:rPr>
        <w:t>На начало 201</w:t>
      </w:r>
      <w:r w:rsidR="008424AA">
        <w:rPr>
          <w:rFonts w:eastAsiaTheme="minorHAnsi"/>
          <w:sz w:val="28"/>
          <w:szCs w:val="28"/>
          <w:lang w:eastAsia="en-US"/>
        </w:rPr>
        <w:t>3</w:t>
      </w:r>
      <w:r w:rsidR="00A0160D" w:rsidRPr="003522B8">
        <w:rPr>
          <w:rFonts w:eastAsiaTheme="minorHAnsi"/>
          <w:sz w:val="28"/>
          <w:szCs w:val="28"/>
          <w:lang w:eastAsia="en-US"/>
        </w:rPr>
        <w:t xml:space="preserve"> года </w:t>
      </w:r>
      <w:r w:rsidR="008424AA">
        <w:rPr>
          <w:rFonts w:eastAsiaTheme="minorHAnsi"/>
          <w:sz w:val="28"/>
          <w:szCs w:val="28"/>
          <w:lang w:eastAsia="en-US"/>
        </w:rPr>
        <w:t>число</w:t>
      </w:r>
      <w:r w:rsidRPr="003522B8">
        <w:rPr>
          <w:rFonts w:eastAsiaTheme="minorHAnsi"/>
          <w:sz w:val="28"/>
          <w:szCs w:val="28"/>
          <w:lang w:eastAsia="en-US"/>
        </w:rPr>
        <w:t xml:space="preserve"> лиц </w:t>
      </w:r>
      <w:r w:rsidR="00A0160D" w:rsidRPr="003522B8">
        <w:rPr>
          <w:rFonts w:eastAsiaTheme="minorHAnsi"/>
          <w:sz w:val="28"/>
          <w:szCs w:val="28"/>
          <w:lang w:eastAsia="en-US"/>
        </w:rPr>
        <w:t>старше трудоспособного</w:t>
      </w:r>
      <w:r w:rsidRPr="003522B8">
        <w:rPr>
          <w:rFonts w:eastAsiaTheme="minorHAnsi"/>
          <w:sz w:val="28"/>
          <w:szCs w:val="28"/>
          <w:lang w:eastAsia="en-US"/>
        </w:rPr>
        <w:t xml:space="preserve"> возраста </w:t>
      </w:r>
      <w:r w:rsidR="008424AA">
        <w:rPr>
          <w:rFonts w:eastAsiaTheme="minorHAnsi"/>
          <w:sz w:val="28"/>
          <w:szCs w:val="28"/>
          <w:lang w:eastAsia="en-US"/>
        </w:rPr>
        <w:t>составляла 37830 человек  или 37,8</w:t>
      </w:r>
      <w:r w:rsidR="00A0160D" w:rsidRPr="003522B8">
        <w:rPr>
          <w:rFonts w:eastAsiaTheme="minorHAnsi"/>
          <w:sz w:val="28"/>
          <w:szCs w:val="28"/>
          <w:lang w:eastAsia="en-US"/>
        </w:rPr>
        <w:t>%</w:t>
      </w:r>
      <w:r w:rsidR="008424AA">
        <w:rPr>
          <w:rFonts w:eastAsiaTheme="minorHAnsi"/>
          <w:sz w:val="28"/>
          <w:szCs w:val="28"/>
          <w:lang w:eastAsia="en-US"/>
        </w:rPr>
        <w:t xml:space="preserve"> от общей численности населения Б</w:t>
      </w:r>
      <w:r w:rsidR="008424AA">
        <w:rPr>
          <w:rFonts w:eastAsiaTheme="minorHAnsi"/>
          <w:sz w:val="28"/>
          <w:szCs w:val="28"/>
          <w:lang w:eastAsia="en-US"/>
        </w:rPr>
        <w:t>е</w:t>
      </w:r>
      <w:r w:rsidR="008424AA">
        <w:rPr>
          <w:rFonts w:eastAsiaTheme="minorHAnsi"/>
          <w:sz w:val="28"/>
          <w:szCs w:val="28"/>
          <w:lang w:eastAsia="en-US"/>
        </w:rPr>
        <w:t>локалитвинского района</w:t>
      </w:r>
      <w:r w:rsidRPr="003522B8">
        <w:rPr>
          <w:rFonts w:eastAsiaTheme="minorHAnsi"/>
          <w:sz w:val="28"/>
          <w:szCs w:val="28"/>
          <w:lang w:eastAsia="en-US"/>
        </w:rPr>
        <w:t>. В дальнейшем  прогнозируется снижение численности населения в трудоспособном возрасте.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Процессы старения населения </w:t>
      </w:r>
      <w:r w:rsidR="00CB2072">
        <w:rPr>
          <w:rFonts w:eastAsiaTheme="minorHAnsi"/>
          <w:sz w:val="28"/>
          <w:szCs w:val="28"/>
          <w:lang w:eastAsia="en-US"/>
        </w:rPr>
        <w:t>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 вызывают необходимость развития всех форм социального обслуживания граждан пожилого возраста.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Основной показатель влияния негативных факторов на доступность и качество социальных услуг - наличие неудовлетворенного спроса на них. Так, по состоянию на </w:t>
      </w:r>
      <w:r w:rsidR="003B23B5">
        <w:rPr>
          <w:rFonts w:eastAsiaTheme="minorHAnsi"/>
          <w:sz w:val="28"/>
          <w:szCs w:val="28"/>
          <w:lang w:eastAsia="en-US"/>
        </w:rPr>
        <w:t>0</w:t>
      </w:r>
      <w:r w:rsidRPr="003522B8">
        <w:rPr>
          <w:rFonts w:eastAsiaTheme="minorHAnsi"/>
          <w:sz w:val="28"/>
          <w:szCs w:val="28"/>
          <w:lang w:eastAsia="en-US"/>
        </w:rPr>
        <w:t xml:space="preserve">1.01.2013 очередность на </w:t>
      </w:r>
      <w:r w:rsidR="008424AA">
        <w:rPr>
          <w:rFonts w:eastAsiaTheme="minorHAnsi"/>
          <w:sz w:val="28"/>
          <w:szCs w:val="28"/>
          <w:lang w:eastAsia="en-US"/>
        </w:rPr>
        <w:t>социальное обслуживание в МБУ ЦСО Белокалитви</w:t>
      </w:r>
      <w:r w:rsidR="008424AA">
        <w:rPr>
          <w:rFonts w:eastAsiaTheme="minorHAnsi"/>
          <w:sz w:val="28"/>
          <w:szCs w:val="28"/>
          <w:lang w:eastAsia="en-US"/>
        </w:rPr>
        <w:t>н</w:t>
      </w:r>
      <w:r w:rsidR="008424AA">
        <w:rPr>
          <w:rFonts w:eastAsiaTheme="minorHAnsi"/>
          <w:sz w:val="28"/>
          <w:szCs w:val="28"/>
          <w:lang w:eastAsia="en-US"/>
        </w:rPr>
        <w:t>ского района составила 54 человека.</w:t>
      </w:r>
    </w:p>
    <w:p w:rsidR="00692548" w:rsidRPr="003522B8" w:rsidRDefault="00692548" w:rsidP="003C4C9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Эффективное функционирование системы социальной поддержки и социал</w:t>
      </w:r>
      <w:r w:rsidRPr="003522B8">
        <w:rPr>
          <w:rFonts w:eastAsiaTheme="minorHAnsi"/>
          <w:sz w:val="28"/>
          <w:szCs w:val="28"/>
          <w:lang w:eastAsia="en-US"/>
        </w:rPr>
        <w:t>ь</w:t>
      </w:r>
      <w:r w:rsidRPr="003522B8">
        <w:rPr>
          <w:rFonts w:eastAsiaTheme="minorHAnsi"/>
          <w:sz w:val="28"/>
          <w:szCs w:val="28"/>
          <w:lang w:eastAsia="en-US"/>
        </w:rPr>
        <w:t>ного обслуживания населения направлено на предоставление мер социальной по</w:t>
      </w:r>
      <w:r w:rsidRPr="003522B8">
        <w:rPr>
          <w:rFonts w:eastAsiaTheme="minorHAnsi"/>
          <w:sz w:val="28"/>
          <w:szCs w:val="28"/>
          <w:lang w:eastAsia="en-US"/>
        </w:rPr>
        <w:t>д</w:t>
      </w:r>
      <w:r w:rsidRPr="003522B8">
        <w:rPr>
          <w:rFonts w:eastAsiaTheme="minorHAnsi"/>
          <w:sz w:val="28"/>
          <w:szCs w:val="28"/>
          <w:lang w:eastAsia="en-US"/>
        </w:rPr>
        <w:t>держки, социальных гарантий и выплат в полном объеме и в доступной форме с учетом адресного подхода. Меры государственной социальной поддержки остаются важнейшим инструментом преодоления негативных последствий социального нер</w:t>
      </w:r>
      <w:r w:rsidRPr="003522B8">
        <w:rPr>
          <w:rFonts w:eastAsiaTheme="minorHAnsi"/>
          <w:sz w:val="28"/>
          <w:szCs w:val="28"/>
          <w:lang w:eastAsia="en-US"/>
        </w:rPr>
        <w:t>а</w:t>
      </w:r>
      <w:r w:rsidRPr="003522B8">
        <w:rPr>
          <w:rFonts w:eastAsiaTheme="minorHAnsi"/>
          <w:sz w:val="28"/>
          <w:szCs w:val="28"/>
          <w:lang w:eastAsia="en-US"/>
        </w:rPr>
        <w:t>венства и бедности.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Все меры социальной поддержки, гарантированные федеральным и областным законодательством, предоставляются льготным и малообеспеченным категориям граждан (ветеранам труда, ветеранам труда Ростовской области, труженикам тыла, реабилитированным лицам и лицам, пострадавшим от политических репрессий, и</w:t>
      </w:r>
      <w:r w:rsidRPr="003522B8">
        <w:rPr>
          <w:rFonts w:eastAsiaTheme="minorHAnsi"/>
          <w:sz w:val="28"/>
          <w:szCs w:val="28"/>
          <w:lang w:eastAsia="en-US"/>
        </w:rPr>
        <w:t>н</w:t>
      </w:r>
      <w:r w:rsidRPr="003522B8">
        <w:rPr>
          <w:rFonts w:eastAsiaTheme="minorHAnsi"/>
          <w:sz w:val="28"/>
          <w:szCs w:val="28"/>
          <w:lang w:eastAsia="en-US"/>
        </w:rPr>
        <w:t>валидам, ветеранам и инвалидам ВОВ, ветеранам боевых действий и др.) своевр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>менно и в полном объеме. Получателями различных социальных выплат и льгот я</w:t>
      </w:r>
      <w:r w:rsidRPr="003522B8">
        <w:rPr>
          <w:rFonts w:eastAsiaTheme="minorHAnsi"/>
          <w:sz w:val="28"/>
          <w:szCs w:val="28"/>
          <w:lang w:eastAsia="en-US"/>
        </w:rPr>
        <w:t>в</w:t>
      </w:r>
      <w:r w:rsidRPr="003522B8">
        <w:rPr>
          <w:rFonts w:eastAsiaTheme="minorHAnsi"/>
          <w:sz w:val="28"/>
          <w:szCs w:val="28"/>
          <w:lang w:eastAsia="en-US"/>
        </w:rPr>
        <w:t xml:space="preserve">ляются </w:t>
      </w:r>
      <w:r w:rsidR="00DC5313">
        <w:rPr>
          <w:rFonts w:eastAsiaTheme="minorHAnsi"/>
          <w:sz w:val="28"/>
          <w:szCs w:val="28"/>
          <w:lang w:eastAsia="en-US"/>
        </w:rPr>
        <w:t>более</w:t>
      </w:r>
      <w:r w:rsidR="00C033DD">
        <w:rPr>
          <w:rFonts w:eastAsiaTheme="minorHAnsi"/>
          <w:sz w:val="28"/>
          <w:szCs w:val="28"/>
          <w:lang w:eastAsia="en-US"/>
        </w:rPr>
        <w:t xml:space="preserve"> </w:t>
      </w:r>
      <w:r w:rsidR="004060A2">
        <w:rPr>
          <w:rFonts w:eastAsiaTheme="minorHAnsi"/>
          <w:sz w:val="28"/>
          <w:szCs w:val="28"/>
          <w:lang w:eastAsia="en-US"/>
        </w:rPr>
        <w:t>46,0тыс</w:t>
      </w:r>
      <w:r w:rsidRPr="003522B8">
        <w:rPr>
          <w:rFonts w:eastAsiaTheme="minorHAnsi"/>
          <w:sz w:val="28"/>
          <w:szCs w:val="28"/>
          <w:lang w:eastAsia="en-US"/>
        </w:rPr>
        <w:t xml:space="preserve">. жителей </w:t>
      </w:r>
      <w:r w:rsidR="00FE2419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. </w:t>
      </w:r>
    </w:p>
    <w:p w:rsidR="00692548" w:rsidRPr="00E46576" w:rsidRDefault="00B333A0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Д</w:t>
      </w:r>
      <w:r w:rsidR="00692548" w:rsidRPr="003522B8">
        <w:rPr>
          <w:rFonts w:eastAsiaTheme="minorHAnsi"/>
          <w:sz w:val="28"/>
          <w:szCs w:val="28"/>
          <w:lang w:eastAsia="en-US"/>
        </w:rPr>
        <w:t>емографическ</w:t>
      </w:r>
      <w:r w:rsidRPr="003522B8">
        <w:rPr>
          <w:rFonts w:eastAsiaTheme="minorHAnsi"/>
          <w:sz w:val="28"/>
          <w:szCs w:val="28"/>
          <w:lang w:eastAsia="en-US"/>
        </w:rPr>
        <w:t>ая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политик</w:t>
      </w:r>
      <w:r w:rsidRPr="003522B8">
        <w:rPr>
          <w:rFonts w:eastAsiaTheme="minorHAnsi"/>
          <w:sz w:val="28"/>
          <w:szCs w:val="28"/>
          <w:lang w:eastAsia="en-US"/>
        </w:rPr>
        <w:t>а</w:t>
      </w:r>
      <w:r w:rsidR="006F4634">
        <w:rPr>
          <w:rFonts w:eastAsiaTheme="minorHAnsi"/>
          <w:sz w:val="28"/>
          <w:szCs w:val="28"/>
          <w:lang w:eastAsia="en-US"/>
        </w:rPr>
        <w:t xml:space="preserve"> </w:t>
      </w:r>
      <w:r w:rsidR="00BB3885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на период до 2025 года </w:t>
      </w:r>
      <w:r w:rsidRPr="003522B8">
        <w:rPr>
          <w:rFonts w:eastAsiaTheme="minorHAnsi"/>
          <w:sz w:val="28"/>
          <w:szCs w:val="28"/>
          <w:lang w:eastAsia="en-US"/>
        </w:rPr>
        <w:t>направлена на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стабилизаци</w:t>
      </w:r>
      <w:r w:rsidRPr="003522B8">
        <w:rPr>
          <w:rFonts w:eastAsiaTheme="minorHAnsi"/>
          <w:sz w:val="28"/>
          <w:szCs w:val="28"/>
          <w:lang w:eastAsia="en-US"/>
        </w:rPr>
        <w:t>ю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численности населения к 2016 году и создание условий для ее роста, а также повышение качества жизни и увеличение продолжительности жизни</w:t>
      </w:r>
      <w:r w:rsidR="00692548" w:rsidRPr="00E46576">
        <w:rPr>
          <w:rFonts w:eastAsiaTheme="minorHAnsi"/>
          <w:sz w:val="28"/>
          <w:szCs w:val="28"/>
          <w:lang w:eastAsia="en-US"/>
        </w:rPr>
        <w:t>.</w:t>
      </w:r>
      <w:r w:rsidR="006F4634">
        <w:rPr>
          <w:rFonts w:eastAsiaTheme="minorHAnsi"/>
          <w:sz w:val="28"/>
          <w:szCs w:val="28"/>
          <w:lang w:eastAsia="en-US"/>
        </w:rPr>
        <w:t xml:space="preserve"> </w:t>
      </w:r>
      <w:r w:rsidR="00F64FFF" w:rsidRPr="00E46576">
        <w:rPr>
          <w:rFonts w:eastAsiaTheme="minorHAnsi"/>
          <w:sz w:val="28"/>
          <w:szCs w:val="28"/>
          <w:lang w:eastAsia="en-US"/>
        </w:rPr>
        <w:t>Одним из основных факторов, который обеспечит достижение указанной ц</w:t>
      </w:r>
      <w:r w:rsidR="00F64FFF" w:rsidRPr="00E46576">
        <w:rPr>
          <w:rFonts w:eastAsiaTheme="minorHAnsi"/>
          <w:sz w:val="28"/>
          <w:szCs w:val="28"/>
          <w:lang w:eastAsia="en-US"/>
        </w:rPr>
        <w:t>е</w:t>
      </w:r>
      <w:r w:rsidR="00F64FFF" w:rsidRPr="00E46576">
        <w:rPr>
          <w:rFonts w:eastAsiaTheme="minorHAnsi"/>
          <w:sz w:val="28"/>
          <w:szCs w:val="28"/>
          <w:lang w:eastAsia="en-US"/>
        </w:rPr>
        <w:t>ли, является повышение уровня рождаем</w:t>
      </w:r>
      <w:r w:rsidR="001D5749" w:rsidRPr="00E46576">
        <w:rPr>
          <w:rFonts w:eastAsiaTheme="minorHAnsi"/>
          <w:sz w:val="28"/>
          <w:szCs w:val="28"/>
          <w:lang w:eastAsia="en-US"/>
        </w:rPr>
        <w:t>ости, в том числе за счет увел</w:t>
      </w:r>
      <w:r w:rsidR="00B40BB5" w:rsidRPr="00E46576">
        <w:rPr>
          <w:rFonts w:eastAsiaTheme="minorHAnsi"/>
          <w:sz w:val="28"/>
          <w:szCs w:val="28"/>
          <w:lang w:eastAsia="en-US"/>
        </w:rPr>
        <w:t>и</w:t>
      </w:r>
      <w:r w:rsidR="00F64FFF" w:rsidRPr="00E46576">
        <w:rPr>
          <w:rFonts w:eastAsiaTheme="minorHAnsi"/>
          <w:sz w:val="28"/>
          <w:szCs w:val="28"/>
          <w:lang w:eastAsia="en-US"/>
        </w:rPr>
        <w:t>чения числа семей с тремя и более детьми.</w:t>
      </w:r>
    </w:p>
    <w:p w:rsidR="00692548" w:rsidRPr="00E46576" w:rsidRDefault="00364FE9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6576">
        <w:rPr>
          <w:rFonts w:eastAsiaTheme="minorHAnsi"/>
          <w:sz w:val="28"/>
          <w:szCs w:val="28"/>
          <w:lang w:eastAsia="en-US"/>
        </w:rPr>
        <w:t>Для п</w:t>
      </w:r>
      <w:r w:rsidR="00692548" w:rsidRPr="00E46576">
        <w:rPr>
          <w:rFonts w:eastAsiaTheme="minorHAnsi"/>
          <w:sz w:val="28"/>
          <w:szCs w:val="28"/>
          <w:lang w:eastAsia="en-US"/>
        </w:rPr>
        <w:t>овышени</w:t>
      </w:r>
      <w:r w:rsidRPr="00E46576">
        <w:rPr>
          <w:rFonts w:eastAsiaTheme="minorHAnsi"/>
          <w:sz w:val="28"/>
          <w:szCs w:val="28"/>
          <w:lang w:eastAsia="en-US"/>
        </w:rPr>
        <w:t xml:space="preserve">я </w:t>
      </w:r>
      <w:r w:rsidR="00692548" w:rsidRPr="00E46576">
        <w:rPr>
          <w:rFonts w:eastAsiaTheme="minorHAnsi"/>
          <w:sz w:val="28"/>
          <w:szCs w:val="28"/>
          <w:lang w:eastAsia="en-US"/>
        </w:rPr>
        <w:t xml:space="preserve">уровня рождаемости </w:t>
      </w:r>
      <w:r w:rsidRPr="00E46576">
        <w:rPr>
          <w:rFonts w:eastAsiaTheme="minorHAnsi"/>
          <w:sz w:val="28"/>
          <w:szCs w:val="28"/>
          <w:lang w:eastAsia="en-US"/>
        </w:rPr>
        <w:t>необходимо</w:t>
      </w:r>
      <w:r w:rsidR="00692548" w:rsidRPr="00E46576">
        <w:rPr>
          <w:rFonts w:eastAsiaTheme="minorHAnsi"/>
          <w:sz w:val="28"/>
          <w:szCs w:val="28"/>
          <w:lang w:eastAsia="en-US"/>
        </w:rPr>
        <w:t xml:space="preserve"> усиление государственной поддержки семей, имеющих детей, включая поддержку семьи в воспитании детей, для чего </w:t>
      </w:r>
      <w:r w:rsidRPr="00E46576">
        <w:rPr>
          <w:rFonts w:eastAsiaTheme="minorHAnsi"/>
          <w:sz w:val="28"/>
          <w:szCs w:val="28"/>
          <w:lang w:eastAsia="en-US"/>
        </w:rPr>
        <w:t>требуется</w:t>
      </w:r>
      <w:r w:rsidR="00692548" w:rsidRPr="00E46576">
        <w:rPr>
          <w:rFonts w:eastAsiaTheme="minorHAnsi"/>
          <w:sz w:val="28"/>
          <w:szCs w:val="28"/>
          <w:lang w:eastAsia="en-US"/>
        </w:rPr>
        <w:t>:</w:t>
      </w:r>
    </w:p>
    <w:p w:rsidR="00692548" w:rsidRPr="00E46576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6576">
        <w:rPr>
          <w:rFonts w:eastAsiaTheme="minorHAnsi"/>
          <w:sz w:val="28"/>
          <w:szCs w:val="28"/>
          <w:lang w:eastAsia="en-US"/>
        </w:rPr>
        <w:t>оказание государственной поддержки гражданам в связи с рождением и во</w:t>
      </w:r>
      <w:r w:rsidRPr="00E46576">
        <w:rPr>
          <w:rFonts w:eastAsiaTheme="minorHAnsi"/>
          <w:sz w:val="28"/>
          <w:szCs w:val="28"/>
          <w:lang w:eastAsia="en-US"/>
        </w:rPr>
        <w:t>с</w:t>
      </w:r>
      <w:r w:rsidRPr="00E46576">
        <w:rPr>
          <w:rFonts w:eastAsiaTheme="minorHAnsi"/>
          <w:sz w:val="28"/>
          <w:szCs w:val="28"/>
          <w:lang w:eastAsia="en-US"/>
        </w:rPr>
        <w:t>питанием детей;</w:t>
      </w:r>
    </w:p>
    <w:p w:rsidR="00692548" w:rsidRPr="00E46576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6576">
        <w:rPr>
          <w:rFonts w:eastAsiaTheme="minorHAnsi"/>
          <w:sz w:val="28"/>
          <w:szCs w:val="28"/>
          <w:lang w:eastAsia="en-US"/>
        </w:rPr>
        <w:t>оказание дополнительной поддержки неполным семьям с детьми и многоде</w:t>
      </w:r>
      <w:r w:rsidRPr="00E46576">
        <w:rPr>
          <w:rFonts w:eastAsiaTheme="minorHAnsi"/>
          <w:sz w:val="28"/>
          <w:szCs w:val="28"/>
          <w:lang w:eastAsia="en-US"/>
        </w:rPr>
        <w:t>т</w:t>
      </w:r>
      <w:r w:rsidRPr="00E46576">
        <w:rPr>
          <w:rFonts w:eastAsiaTheme="minorHAnsi"/>
          <w:sz w:val="28"/>
          <w:szCs w:val="28"/>
          <w:lang w:eastAsia="en-US"/>
        </w:rPr>
        <w:t>ным семьям с низкими доходами, семьям, принимающим на воспитание детей, оставшихся без попечения родителей, а также семьям, имеющим детей-инвалидов.</w:t>
      </w:r>
    </w:p>
    <w:p w:rsidR="00692548" w:rsidRPr="00E46576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6576">
        <w:rPr>
          <w:rFonts w:eastAsiaTheme="minorHAnsi"/>
          <w:sz w:val="28"/>
          <w:szCs w:val="28"/>
          <w:lang w:eastAsia="en-US"/>
        </w:rPr>
        <w:t xml:space="preserve">В целях </w:t>
      </w:r>
      <w:r w:rsidR="00242E99" w:rsidRPr="00E46576">
        <w:rPr>
          <w:rFonts w:eastAsiaTheme="minorHAnsi"/>
          <w:sz w:val="28"/>
          <w:szCs w:val="28"/>
          <w:lang w:eastAsia="en-US"/>
        </w:rPr>
        <w:t xml:space="preserve">стимулирования рождаемости и </w:t>
      </w:r>
      <w:r w:rsidR="00A0160D" w:rsidRPr="00E46576">
        <w:rPr>
          <w:rFonts w:eastAsiaTheme="minorHAnsi"/>
          <w:sz w:val="28"/>
          <w:szCs w:val="28"/>
          <w:lang w:eastAsia="en-US"/>
        </w:rPr>
        <w:t xml:space="preserve">укрепления </w:t>
      </w:r>
      <w:r w:rsidRPr="00E46576">
        <w:rPr>
          <w:rFonts w:eastAsiaTheme="minorHAnsi"/>
          <w:sz w:val="28"/>
          <w:szCs w:val="28"/>
          <w:lang w:eastAsia="en-US"/>
        </w:rPr>
        <w:t xml:space="preserve"> института семьи в Р</w:t>
      </w:r>
      <w:r w:rsidRPr="00E46576">
        <w:rPr>
          <w:rFonts w:eastAsiaTheme="minorHAnsi"/>
          <w:sz w:val="28"/>
          <w:szCs w:val="28"/>
          <w:lang w:eastAsia="en-US"/>
        </w:rPr>
        <w:t>о</w:t>
      </w:r>
      <w:r w:rsidRPr="00E46576">
        <w:rPr>
          <w:rFonts w:eastAsiaTheme="minorHAnsi"/>
          <w:sz w:val="28"/>
          <w:szCs w:val="28"/>
          <w:lang w:eastAsia="en-US"/>
        </w:rPr>
        <w:t>стовской области с 2012 года введены дополнительные меры социальной поддержки для малообеспеченных семей в виде</w:t>
      </w:r>
      <w:r w:rsidR="001B47C7" w:rsidRPr="00E46576">
        <w:rPr>
          <w:rFonts w:eastAsiaTheme="minorHAnsi"/>
          <w:sz w:val="28"/>
          <w:szCs w:val="28"/>
          <w:lang w:eastAsia="en-US"/>
        </w:rPr>
        <w:t xml:space="preserve"> предоставления</w:t>
      </w:r>
      <w:r w:rsidRPr="00E46576">
        <w:rPr>
          <w:rFonts w:eastAsiaTheme="minorHAnsi"/>
          <w:sz w:val="28"/>
          <w:szCs w:val="28"/>
          <w:lang w:eastAsia="en-US"/>
        </w:rPr>
        <w:t>:</w:t>
      </w:r>
    </w:p>
    <w:p w:rsidR="00242E99" w:rsidRPr="00E46576" w:rsidRDefault="00242E99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6576">
        <w:rPr>
          <w:rFonts w:eastAsiaTheme="minorHAnsi"/>
          <w:sz w:val="28"/>
          <w:szCs w:val="28"/>
          <w:lang w:eastAsia="en-US"/>
        </w:rPr>
        <w:t>автотранспортного средства</w:t>
      </w:r>
      <w:r w:rsidR="00364FE9" w:rsidRPr="00E46576">
        <w:rPr>
          <w:rFonts w:eastAsiaTheme="minorHAnsi"/>
          <w:sz w:val="28"/>
          <w:szCs w:val="28"/>
          <w:lang w:eastAsia="en-US"/>
        </w:rPr>
        <w:t xml:space="preserve"> (микроавтобуса) малоимущим многодетным с</w:t>
      </w:r>
      <w:r w:rsidR="00364FE9" w:rsidRPr="00E46576">
        <w:rPr>
          <w:rFonts w:eastAsiaTheme="minorHAnsi"/>
          <w:sz w:val="28"/>
          <w:szCs w:val="28"/>
          <w:lang w:eastAsia="en-US"/>
        </w:rPr>
        <w:t>е</w:t>
      </w:r>
      <w:r w:rsidR="00364FE9" w:rsidRPr="00E46576">
        <w:rPr>
          <w:rFonts w:eastAsiaTheme="minorHAnsi"/>
          <w:sz w:val="28"/>
          <w:szCs w:val="28"/>
          <w:lang w:eastAsia="en-US"/>
        </w:rPr>
        <w:t>мьям</w:t>
      </w:r>
      <w:r w:rsidRPr="00E46576">
        <w:rPr>
          <w:rFonts w:eastAsiaTheme="minorHAnsi"/>
          <w:sz w:val="28"/>
          <w:szCs w:val="28"/>
          <w:lang w:eastAsia="en-US"/>
        </w:rPr>
        <w:t>;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регионального материнского капитала при рождении (усыновлении) третьего или последующих детей;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lastRenderedPageBreak/>
        <w:t>ежемесячных денежных выплат на полноценное питание беременных женщин</w:t>
      </w:r>
      <w:r w:rsidR="00755587" w:rsidRPr="003522B8">
        <w:rPr>
          <w:rFonts w:eastAsiaTheme="minorHAnsi"/>
          <w:sz w:val="28"/>
          <w:szCs w:val="28"/>
          <w:lang w:eastAsia="en-US"/>
        </w:rPr>
        <w:t xml:space="preserve"> из малоимущих семей</w:t>
      </w:r>
      <w:r w:rsidRPr="003522B8">
        <w:rPr>
          <w:rFonts w:eastAsiaTheme="minorHAnsi"/>
          <w:sz w:val="28"/>
          <w:szCs w:val="28"/>
          <w:lang w:eastAsia="en-US"/>
        </w:rPr>
        <w:t xml:space="preserve">, кормящих матерей и детей до трех лет </w:t>
      </w:r>
      <w:r w:rsidR="00755587" w:rsidRPr="003522B8">
        <w:rPr>
          <w:rFonts w:eastAsiaTheme="minorHAnsi"/>
          <w:sz w:val="28"/>
          <w:szCs w:val="28"/>
          <w:lang w:eastAsia="en-US"/>
        </w:rPr>
        <w:t xml:space="preserve">из малоимущих семей  </w:t>
      </w:r>
      <w:r w:rsidRPr="003522B8">
        <w:rPr>
          <w:rFonts w:eastAsiaTheme="minorHAnsi"/>
          <w:sz w:val="28"/>
          <w:szCs w:val="28"/>
          <w:lang w:eastAsia="en-US"/>
        </w:rPr>
        <w:t>при наличии заключения врача</w:t>
      </w:r>
      <w:r w:rsidR="00364FE9" w:rsidRPr="003522B8">
        <w:rPr>
          <w:rFonts w:eastAsiaTheme="minorHAnsi"/>
          <w:sz w:val="28"/>
          <w:szCs w:val="28"/>
          <w:lang w:eastAsia="en-US"/>
        </w:rPr>
        <w:t>.</w:t>
      </w:r>
    </w:p>
    <w:p w:rsidR="00692548" w:rsidRPr="003522B8" w:rsidRDefault="00692548" w:rsidP="00C421A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3522B8">
        <w:rPr>
          <w:sz w:val="28"/>
          <w:szCs w:val="28"/>
          <w:lang w:eastAsia="ar-SA"/>
        </w:rPr>
        <w:t>С января 2013 года введены новые меры социальной поддержки семьям с детьми:</w:t>
      </w:r>
    </w:p>
    <w:p w:rsidR="00692548" w:rsidRPr="003522B8" w:rsidRDefault="00692548" w:rsidP="00C421A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3522B8">
        <w:rPr>
          <w:sz w:val="28"/>
          <w:szCs w:val="28"/>
          <w:lang w:eastAsia="ar-SA"/>
        </w:rPr>
        <w:t>ежемесячная денежная выплаты на третьего ребенка или последующих детей в размере величины прожиточного минимума для детей в Ростовской области;</w:t>
      </w:r>
    </w:p>
    <w:p w:rsidR="00692548" w:rsidRPr="003522B8" w:rsidRDefault="00692548" w:rsidP="00C421A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3522B8">
        <w:rPr>
          <w:sz w:val="28"/>
          <w:szCs w:val="28"/>
          <w:lang w:eastAsia="ar-SA"/>
        </w:rPr>
        <w:t xml:space="preserve">единовременная денежная выплата семьям в связи с рождением </w:t>
      </w:r>
      <w:r w:rsidR="00B97AC5" w:rsidRPr="003522B8">
        <w:rPr>
          <w:sz w:val="28"/>
          <w:szCs w:val="28"/>
          <w:lang w:eastAsia="ar-SA"/>
        </w:rPr>
        <w:t xml:space="preserve">одновременно </w:t>
      </w:r>
      <w:r w:rsidRPr="003522B8">
        <w:rPr>
          <w:sz w:val="28"/>
          <w:szCs w:val="28"/>
          <w:lang w:eastAsia="ar-SA"/>
        </w:rPr>
        <w:t>трех и более детей в размере 50 000 рублей на каждого ребенка.</w:t>
      </w:r>
    </w:p>
    <w:p w:rsidR="00364FE9" w:rsidRPr="003522B8" w:rsidRDefault="00364FE9" w:rsidP="00C421A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3522B8">
        <w:rPr>
          <w:sz w:val="28"/>
          <w:szCs w:val="28"/>
          <w:lang w:eastAsia="ar-SA"/>
        </w:rPr>
        <w:t xml:space="preserve">Социальная поддержка семей с детьми </w:t>
      </w:r>
      <w:r w:rsidR="004060A2">
        <w:rPr>
          <w:sz w:val="28"/>
          <w:szCs w:val="28"/>
          <w:lang w:eastAsia="ar-SA"/>
        </w:rPr>
        <w:t xml:space="preserve">также </w:t>
      </w:r>
      <w:r w:rsidRPr="003522B8">
        <w:rPr>
          <w:sz w:val="28"/>
          <w:szCs w:val="28"/>
          <w:lang w:eastAsia="ar-SA"/>
        </w:rPr>
        <w:t>осуществляется путем обеспеч</w:t>
      </w:r>
      <w:r w:rsidRPr="003522B8">
        <w:rPr>
          <w:sz w:val="28"/>
          <w:szCs w:val="28"/>
          <w:lang w:eastAsia="ar-SA"/>
        </w:rPr>
        <w:t>е</w:t>
      </w:r>
      <w:r w:rsidRPr="003522B8">
        <w:rPr>
          <w:sz w:val="28"/>
          <w:szCs w:val="28"/>
          <w:lang w:eastAsia="ar-SA"/>
        </w:rPr>
        <w:t>ния отдыха и оздоровления детей.</w:t>
      </w:r>
    </w:p>
    <w:p w:rsidR="00692548" w:rsidRPr="003522B8" w:rsidRDefault="00692548" w:rsidP="00C421AC">
      <w:pPr>
        <w:shd w:val="clear" w:color="auto" w:fill="FFFFFF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В 2012 году </w:t>
      </w:r>
      <w:r w:rsidR="00B500AE">
        <w:rPr>
          <w:sz w:val="28"/>
          <w:szCs w:val="28"/>
        </w:rPr>
        <w:t>УСЗН Белокалитвинского района</w:t>
      </w:r>
      <w:r w:rsidR="00B500AE" w:rsidRPr="003522B8">
        <w:rPr>
          <w:sz w:val="28"/>
          <w:szCs w:val="28"/>
        </w:rPr>
        <w:t xml:space="preserve"> были организованы </w:t>
      </w:r>
      <w:r w:rsidRPr="003522B8">
        <w:rPr>
          <w:sz w:val="28"/>
          <w:szCs w:val="28"/>
        </w:rPr>
        <w:t>отдых и оздоровление детей в оздоровительных учреждениях, расположенных на террит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рии Ростовской области, побережье Чёрн</w:t>
      </w:r>
      <w:r w:rsidR="00BC7812">
        <w:rPr>
          <w:sz w:val="28"/>
          <w:szCs w:val="28"/>
        </w:rPr>
        <w:t>ого моря</w:t>
      </w:r>
      <w:r w:rsidR="00B500AE">
        <w:rPr>
          <w:sz w:val="28"/>
          <w:szCs w:val="28"/>
        </w:rPr>
        <w:t>. З</w:t>
      </w:r>
      <w:r w:rsidRPr="003522B8">
        <w:rPr>
          <w:sz w:val="28"/>
          <w:szCs w:val="28"/>
        </w:rPr>
        <w:t xml:space="preserve">а счет субсидии на организацию отдыха детей в каникулярное время </w:t>
      </w:r>
      <w:r w:rsidR="00B500AE">
        <w:rPr>
          <w:sz w:val="28"/>
          <w:szCs w:val="28"/>
        </w:rPr>
        <w:t xml:space="preserve"> Отделом образования </w:t>
      </w:r>
      <w:r w:rsidRPr="003522B8">
        <w:rPr>
          <w:sz w:val="28"/>
          <w:szCs w:val="28"/>
        </w:rPr>
        <w:t>были организованы лаг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ря с дневным пребыванием на базе образовательных учрежде</w:t>
      </w:r>
      <w:r w:rsidR="00B500AE">
        <w:rPr>
          <w:sz w:val="28"/>
          <w:szCs w:val="28"/>
        </w:rPr>
        <w:t>ний. Общая числе</w:t>
      </w:r>
      <w:r w:rsidR="00B500AE">
        <w:rPr>
          <w:sz w:val="28"/>
          <w:szCs w:val="28"/>
        </w:rPr>
        <w:t>н</w:t>
      </w:r>
      <w:r w:rsidR="00B500AE">
        <w:rPr>
          <w:sz w:val="28"/>
          <w:szCs w:val="28"/>
        </w:rPr>
        <w:t xml:space="preserve">ность детей, охваченных организованным отдыхом в </w:t>
      </w:r>
      <w:r w:rsidR="00C033DD">
        <w:rPr>
          <w:sz w:val="28"/>
          <w:szCs w:val="28"/>
        </w:rPr>
        <w:t xml:space="preserve"> </w:t>
      </w:r>
      <w:r w:rsidR="00B500AE">
        <w:rPr>
          <w:sz w:val="28"/>
          <w:szCs w:val="28"/>
        </w:rPr>
        <w:t>2012 году составила 11633 ч</w:t>
      </w:r>
      <w:r w:rsidR="00B500AE">
        <w:rPr>
          <w:sz w:val="28"/>
          <w:szCs w:val="28"/>
        </w:rPr>
        <w:t>е</w:t>
      </w:r>
      <w:r w:rsidR="00B500AE">
        <w:rPr>
          <w:sz w:val="28"/>
          <w:szCs w:val="28"/>
        </w:rPr>
        <w:t>ловека.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Формирование современной и комфортной социальной среды, ориентирова</w:t>
      </w:r>
      <w:r w:rsidRPr="003522B8">
        <w:rPr>
          <w:rFonts w:eastAsiaTheme="minorHAnsi"/>
          <w:sz w:val="28"/>
          <w:szCs w:val="28"/>
          <w:lang w:eastAsia="en-US"/>
        </w:rPr>
        <w:t>н</w:t>
      </w:r>
      <w:r w:rsidRPr="003522B8">
        <w:rPr>
          <w:rFonts w:eastAsiaTheme="minorHAnsi"/>
          <w:sz w:val="28"/>
          <w:szCs w:val="28"/>
          <w:lang w:eastAsia="en-US"/>
        </w:rPr>
        <w:t>ной на действенную поддержку людей, в силу объективных причин оказавшихся в трудной жизненной ситуации, создание условий для того, чтобы каждый человек мог самостоятельно формировать стабильные благополучные социальные позиции для себя и своей семьи, решение задач по улучшению качества жизни населения напрямую связаны с повышением эффективности социальной политики. Все это предполагает осуществление системной и целенаправленной работы, принятие и р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 xml:space="preserve">ализацию </w:t>
      </w:r>
      <w:r w:rsidR="00B500AE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rFonts w:eastAsiaTheme="minorHAnsi"/>
          <w:sz w:val="28"/>
          <w:szCs w:val="28"/>
          <w:lang w:eastAsia="en-US"/>
        </w:rPr>
        <w:t xml:space="preserve"> программы.</w:t>
      </w:r>
    </w:p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22B8">
        <w:rPr>
          <w:rFonts w:ascii="Times New Roman" w:eastAsiaTheme="minorHAnsi" w:hAnsi="Times New Roman" w:cs="Times New Roman"/>
          <w:sz w:val="28"/>
          <w:szCs w:val="28"/>
        </w:rPr>
        <w:t>При проведении социальной политики необходима адекватная оценка сопу</w:t>
      </w:r>
      <w:r w:rsidRPr="003522B8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3522B8">
        <w:rPr>
          <w:rFonts w:ascii="Times New Roman" w:eastAsiaTheme="minorHAnsi" w:hAnsi="Times New Roman" w:cs="Times New Roman"/>
          <w:sz w:val="28"/>
          <w:szCs w:val="28"/>
        </w:rPr>
        <w:t>ствующих рисков и гибкое реагирование на возникающие неблагоприятные тенде</w:t>
      </w:r>
      <w:r w:rsidRPr="003522B8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3522B8">
        <w:rPr>
          <w:rFonts w:ascii="Times New Roman" w:eastAsiaTheme="minorHAnsi" w:hAnsi="Times New Roman" w:cs="Times New Roman"/>
          <w:sz w:val="28"/>
          <w:szCs w:val="28"/>
        </w:rPr>
        <w:t>ции.</w:t>
      </w:r>
    </w:p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>К рискам реализации</w:t>
      </w:r>
      <w:r w:rsidR="006F4634">
        <w:rPr>
          <w:rFonts w:ascii="Times New Roman" w:hAnsi="Times New Roman" w:cs="Times New Roman"/>
          <w:sz w:val="28"/>
          <w:szCs w:val="28"/>
        </w:rPr>
        <w:t xml:space="preserve"> </w:t>
      </w:r>
      <w:r w:rsidR="00B500AE" w:rsidRPr="00B500AE">
        <w:rPr>
          <w:rFonts w:ascii="Times New Roman" w:eastAsiaTheme="minorHAnsi" w:hAnsi="Times New Roman" w:cs="Times New Roman"/>
          <w:sz w:val="28"/>
          <w:szCs w:val="28"/>
        </w:rPr>
        <w:t>муниципальной</w:t>
      </w:r>
      <w:r w:rsidR="00426647" w:rsidRPr="003522B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3522B8">
        <w:rPr>
          <w:rFonts w:ascii="Times New Roman" w:eastAsiaTheme="minorHAnsi" w:hAnsi="Times New Roman" w:cs="Times New Roman"/>
          <w:sz w:val="28"/>
          <w:szCs w:val="28"/>
        </w:rPr>
        <w:t xml:space="preserve">, которыми могут управлять ответственный исполнитель и </w:t>
      </w:r>
      <w:r w:rsidR="009D1A3B" w:rsidRPr="003522B8">
        <w:rPr>
          <w:rFonts w:ascii="Times New Roman" w:eastAsiaTheme="minorHAnsi" w:hAnsi="Times New Roman" w:cs="Times New Roman"/>
          <w:sz w:val="28"/>
          <w:szCs w:val="28"/>
        </w:rPr>
        <w:t>участники</w:t>
      </w:r>
      <w:r w:rsidR="006F46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60A2" w:rsidRPr="00B500AE">
        <w:rPr>
          <w:rFonts w:ascii="Times New Roman" w:eastAsiaTheme="minorHAnsi" w:hAnsi="Times New Roman" w:cs="Times New Roman"/>
          <w:sz w:val="28"/>
          <w:szCs w:val="28"/>
        </w:rPr>
        <w:t>муниципальной</w:t>
      </w:r>
      <w:r w:rsidR="00426647" w:rsidRPr="003522B8">
        <w:rPr>
          <w:rFonts w:ascii="Times New Roman" w:eastAsiaTheme="minorHAnsi" w:hAnsi="Times New Roman" w:cs="Times New Roman"/>
          <w:sz w:val="28"/>
          <w:szCs w:val="28"/>
        </w:rPr>
        <w:t xml:space="preserve"> программы</w:t>
      </w:r>
      <w:r w:rsidRPr="003522B8">
        <w:rPr>
          <w:rFonts w:ascii="Times New Roman" w:eastAsiaTheme="minorHAnsi" w:hAnsi="Times New Roman" w:cs="Times New Roman"/>
          <w:sz w:val="28"/>
          <w:szCs w:val="28"/>
        </w:rPr>
        <w:t>, уменьшая</w:t>
      </w:r>
      <w:r w:rsidRPr="003522B8">
        <w:rPr>
          <w:rFonts w:ascii="Times New Roman" w:hAnsi="Times New Roman" w:cs="Times New Roman"/>
          <w:sz w:val="28"/>
          <w:szCs w:val="28"/>
        </w:rPr>
        <w:t xml:space="preserve"> в</w:t>
      </w:r>
      <w:r w:rsidRPr="003522B8">
        <w:rPr>
          <w:rFonts w:ascii="Times New Roman" w:hAnsi="Times New Roman" w:cs="Times New Roman"/>
          <w:sz w:val="28"/>
          <w:szCs w:val="28"/>
        </w:rPr>
        <w:t>е</w:t>
      </w:r>
      <w:r w:rsidRPr="003522B8">
        <w:rPr>
          <w:rFonts w:ascii="Times New Roman" w:hAnsi="Times New Roman" w:cs="Times New Roman"/>
          <w:sz w:val="28"/>
          <w:szCs w:val="28"/>
        </w:rPr>
        <w:t>роятность их возникновения, следует отнести следующие:</w:t>
      </w:r>
    </w:p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3522B8">
        <w:rPr>
          <w:rFonts w:ascii="Times New Roman" w:hAnsi="Times New Roman" w:cs="Times New Roman"/>
          <w:sz w:val="28"/>
          <w:szCs w:val="28"/>
        </w:rPr>
        <w:t>1. Организационные риски.</w:t>
      </w:r>
    </w:p>
    <w:bookmarkEnd w:id="5"/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 xml:space="preserve">Связаны с ошибками управления реализацией </w:t>
      </w:r>
      <w:r w:rsidR="00B500AE" w:rsidRPr="00B500AE">
        <w:rPr>
          <w:rFonts w:ascii="Times New Roman" w:eastAsiaTheme="minorHAnsi" w:hAnsi="Times New Roman" w:cs="Times New Roman"/>
          <w:sz w:val="28"/>
          <w:szCs w:val="28"/>
        </w:rPr>
        <w:t>муниципальной</w:t>
      </w:r>
      <w:r w:rsidR="006F46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522B8">
        <w:rPr>
          <w:rFonts w:ascii="Times New Roman" w:hAnsi="Times New Roman" w:cs="Times New Roman"/>
          <w:sz w:val="28"/>
          <w:szCs w:val="28"/>
        </w:rPr>
        <w:t>программы. Непринятие мер по урегулированию организационных рисков может повлечь нец</w:t>
      </w:r>
      <w:r w:rsidRPr="003522B8">
        <w:rPr>
          <w:rFonts w:ascii="Times New Roman" w:hAnsi="Times New Roman" w:cs="Times New Roman"/>
          <w:sz w:val="28"/>
          <w:szCs w:val="28"/>
        </w:rPr>
        <w:t>е</w:t>
      </w:r>
      <w:r w:rsidRPr="003522B8">
        <w:rPr>
          <w:rFonts w:ascii="Times New Roman" w:hAnsi="Times New Roman" w:cs="Times New Roman"/>
          <w:sz w:val="28"/>
          <w:szCs w:val="28"/>
        </w:rPr>
        <w:t>левое и (или) неэффективное использование бюджетных средств, невыполнение р</w:t>
      </w:r>
      <w:r w:rsidRPr="003522B8">
        <w:rPr>
          <w:rFonts w:ascii="Times New Roman" w:hAnsi="Times New Roman" w:cs="Times New Roman"/>
          <w:sz w:val="28"/>
          <w:szCs w:val="28"/>
        </w:rPr>
        <w:t>я</w:t>
      </w:r>
      <w:r w:rsidRPr="003522B8">
        <w:rPr>
          <w:rFonts w:ascii="Times New Roman" w:hAnsi="Times New Roman" w:cs="Times New Roman"/>
          <w:sz w:val="28"/>
          <w:szCs w:val="28"/>
        </w:rPr>
        <w:t xml:space="preserve">да мероприятий </w:t>
      </w:r>
      <w:r w:rsidR="00B500AE" w:rsidRPr="00B500AE">
        <w:rPr>
          <w:rFonts w:ascii="Times New Roman" w:eastAsiaTheme="minorHAnsi" w:hAnsi="Times New Roman" w:cs="Times New Roman"/>
          <w:sz w:val="28"/>
          <w:szCs w:val="28"/>
        </w:rPr>
        <w:t>муниципальной</w:t>
      </w:r>
      <w:r w:rsidRPr="003522B8">
        <w:rPr>
          <w:rFonts w:ascii="Times New Roman" w:hAnsi="Times New Roman" w:cs="Times New Roman"/>
          <w:sz w:val="28"/>
          <w:szCs w:val="28"/>
        </w:rPr>
        <w:t xml:space="preserve"> программы или нарушение сроков их выполнения.</w:t>
      </w:r>
    </w:p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>Мерами по снижению организационных рисков являются закрепление перс</w:t>
      </w:r>
      <w:r w:rsidRPr="003522B8">
        <w:rPr>
          <w:rFonts w:ascii="Times New Roman" w:hAnsi="Times New Roman" w:cs="Times New Roman"/>
          <w:sz w:val="28"/>
          <w:szCs w:val="28"/>
        </w:rPr>
        <w:t>о</w:t>
      </w:r>
      <w:r w:rsidRPr="003522B8">
        <w:rPr>
          <w:rFonts w:ascii="Times New Roman" w:hAnsi="Times New Roman" w:cs="Times New Roman"/>
          <w:sz w:val="28"/>
          <w:szCs w:val="28"/>
        </w:rPr>
        <w:t xml:space="preserve">нальной ответственности исполнителей мероприятий </w:t>
      </w:r>
      <w:r w:rsidR="00B500AE" w:rsidRPr="00B500AE">
        <w:rPr>
          <w:rFonts w:ascii="Times New Roman" w:eastAsiaTheme="minorHAnsi" w:hAnsi="Times New Roman" w:cs="Times New Roman"/>
          <w:sz w:val="28"/>
          <w:szCs w:val="28"/>
        </w:rPr>
        <w:t>муниципальной</w:t>
      </w:r>
      <w:r w:rsidR="00426647" w:rsidRPr="003522B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3522B8">
        <w:rPr>
          <w:rFonts w:ascii="Times New Roman" w:hAnsi="Times New Roman" w:cs="Times New Roman"/>
          <w:sz w:val="28"/>
          <w:szCs w:val="28"/>
        </w:rPr>
        <w:t>; повышение квалификации и ответственности персонала ответственного исполнит</w:t>
      </w:r>
      <w:r w:rsidRPr="003522B8">
        <w:rPr>
          <w:rFonts w:ascii="Times New Roman" w:hAnsi="Times New Roman" w:cs="Times New Roman"/>
          <w:sz w:val="28"/>
          <w:szCs w:val="28"/>
        </w:rPr>
        <w:t>е</w:t>
      </w:r>
      <w:r w:rsidRPr="003522B8">
        <w:rPr>
          <w:rFonts w:ascii="Times New Roman" w:hAnsi="Times New Roman" w:cs="Times New Roman"/>
          <w:sz w:val="28"/>
          <w:szCs w:val="28"/>
        </w:rPr>
        <w:t>ля для своевременной и эффективной реализации предусмотренных мероприятий; координация деятельности персонала ответственного исполнителя и налаживание административных процедур для снижения данного риска.</w:t>
      </w:r>
    </w:p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2"/>
      <w:r w:rsidRPr="003522B8">
        <w:rPr>
          <w:rFonts w:ascii="Times New Roman" w:hAnsi="Times New Roman" w:cs="Times New Roman"/>
          <w:sz w:val="28"/>
          <w:szCs w:val="28"/>
        </w:rPr>
        <w:t>2. Финансовые риски.</w:t>
      </w:r>
    </w:p>
    <w:bookmarkEnd w:id="6"/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 xml:space="preserve">Недофинансирование мероприятий </w:t>
      </w:r>
      <w:r w:rsidR="00B500AE" w:rsidRPr="00B500AE">
        <w:rPr>
          <w:rFonts w:ascii="Times New Roman" w:eastAsiaTheme="minorHAnsi" w:hAnsi="Times New Roman" w:cs="Times New Roman"/>
          <w:sz w:val="28"/>
          <w:szCs w:val="28"/>
        </w:rPr>
        <w:t>муниципальной</w:t>
      </w:r>
      <w:r w:rsidR="006F46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26647" w:rsidRPr="003522B8">
        <w:rPr>
          <w:rFonts w:ascii="Times New Roman" w:hAnsi="Times New Roman" w:cs="Times New Roman"/>
          <w:sz w:val="28"/>
          <w:szCs w:val="28"/>
        </w:rPr>
        <w:t>программы</w:t>
      </w:r>
      <w:r w:rsidRPr="003522B8">
        <w:rPr>
          <w:rFonts w:ascii="Times New Roman" w:hAnsi="Times New Roman" w:cs="Times New Roman"/>
          <w:sz w:val="28"/>
          <w:szCs w:val="28"/>
        </w:rPr>
        <w:t xml:space="preserve"> может прив</w:t>
      </w:r>
      <w:r w:rsidRPr="003522B8">
        <w:rPr>
          <w:rFonts w:ascii="Times New Roman" w:hAnsi="Times New Roman" w:cs="Times New Roman"/>
          <w:sz w:val="28"/>
          <w:szCs w:val="28"/>
        </w:rPr>
        <w:t>е</w:t>
      </w:r>
      <w:r w:rsidRPr="003522B8">
        <w:rPr>
          <w:rFonts w:ascii="Times New Roman" w:hAnsi="Times New Roman" w:cs="Times New Roman"/>
          <w:sz w:val="28"/>
          <w:szCs w:val="28"/>
        </w:rPr>
        <w:t>сти к снижению показателей ее эффективности, прогнозируемости результатов, в</w:t>
      </w:r>
      <w:r w:rsidRPr="003522B8">
        <w:rPr>
          <w:rFonts w:ascii="Times New Roman" w:hAnsi="Times New Roman" w:cs="Times New Roman"/>
          <w:sz w:val="28"/>
          <w:szCs w:val="28"/>
        </w:rPr>
        <w:t>а</w:t>
      </w:r>
      <w:r w:rsidRPr="003522B8">
        <w:rPr>
          <w:rFonts w:ascii="Times New Roman" w:hAnsi="Times New Roman" w:cs="Times New Roman"/>
          <w:sz w:val="28"/>
          <w:szCs w:val="28"/>
        </w:rPr>
        <w:lastRenderedPageBreak/>
        <w:t xml:space="preserve">риативности приоритетов при решении рассматриваемых проблем. Данные риски возникают по причине продолжительности срока реализации </w:t>
      </w:r>
      <w:r w:rsidR="00B500AE" w:rsidRPr="00B500AE">
        <w:rPr>
          <w:rFonts w:ascii="Times New Roman" w:eastAsiaTheme="minorHAnsi" w:hAnsi="Times New Roman" w:cs="Times New Roman"/>
          <w:sz w:val="28"/>
          <w:szCs w:val="28"/>
        </w:rPr>
        <w:t>муниципальной</w:t>
      </w:r>
      <w:r w:rsidRPr="003522B8">
        <w:rPr>
          <w:rFonts w:ascii="Times New Roman" w:hAnsi="Times New Roman" w:cs="Times New Roman"/>
          <w:sz w:val="28"/>
          <w:szCs w:val="28"/>
        </w:rPr>
        <w:t xml:space="preserve"> пр</w:t>
      </w:r>
      <w:r w:rsidRPr="003522B8">
        <w:rPr>
          <w:rFonts w:ascii="Times New Roman" w:hAnsi="Times New Roman" w:cs="Times New Roman"/>
          <w:sz w:val="28"/>
          <w:szCs w:val="28"/>
        </w:rPr>
        <w:t>о</w:t>
      </w:r>
      <w:r w:rsidRPr="003522B8">
        <w:rPr>
          <w:rFonts w:ascii="Times New Roman" w:hAnsi="Times New Roman" w:cs="Times New Roman"/>
          <w:sz w:val="28"/>
          <w:szCs w:val="28"/>
        </w:rPr>
        <w:t>граммы, а также высокой зависимости ее успешной реализации от стабильного ф</w:t>
      </w:r>
      <w:r w:rsidRPr="003522B8">
        <w:rPr>
          <w:rFonts w:ascii="Times New Roman" w:hAnsi="Times New Roman" w:cs="Times New Roman"/>
          <w:sz w:val="28"/>
          <w:szCs w:val="28"/>
        </w:rPr>
        <w:t>и</w:t>
      </w:r>
      <w:r w:rsidRPr="003522B8">
        <w:rPr>
          <w:rFonts w:ascii="Times New Roman" w:hAnsi="Times New Roman" w:cs="Times New Roman"/>
          <w:sz w:val="28"/>
          <w:szCs w:val="28"/>
        </w:rPr>
        <w:t>нансирования.</w:t>
      </w:r>
    </w:p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>Мерами по снижению финансовых рисков являются обеспечение сбалансир</w:t>
      </w:r>
      <w:r w:rsidRPr="003522B8">
        <w:rPr>
          <w:rFonts w:ascii="Times New Roman" w:hAnsi="Times New Roman" w:cs="Times New Roman"/>
          <w:sz w:val="28"/>
          <w:szCs w:val="28"/>
        </w:rPr>
        <w:t>о</w:t>
      </w:r>
      <w:r w:rsidRPr="003522B8">
        <w:rPr>
          <w:rFonts w:ascii="Times New Roman" w:hAnsi="Times New Roman" w:cs="Times New Roman"/>
          <w:sz w:val="28"/>
          <w:szCs w:val="28"/>
        </w:rPr>
        <w:t xml:space="preserve">ванного распределения финансовых средств по основным мероприятиям </w:t>
      </w:r>
      <w:r w:rsidR="00B500AE" w:rsidRPr="00B500AE">
        <w:rPr>
          <w:rFonts w:ascii="Times New Roman" w:eastAsiaTheme="minorHAnsi" w:hAnsi="Times New Roman" w:cs="Times New Roman"/>
          <w:sz w:val="28"/>
          <w:szCs w:val="28"/>
        </w:rPr>
        <w:t>муниц</w:t>
      </w:r>
      <w:r w:rsidR="00B500AE" w:rsidRPr="00B500AE">
        <w:rPr>
          <w:rFonts w:ascii="Times New Roman" w:eastAsiaTheme="minorHAnsi" w:hAnsi="Times New Roman" w:cs="Times New Roman"/>
          <w:sz w:val="28"/>
          <w:szCs w:val="28"/>
        </w:rPr>
        <w:t>и</w:t>
      </w:r>
      <w:r w:rsidR="00B500AE" w:rsidRPr="00B500AE">
        <w:rPr>
          <w:rFonts w:ascii="Times New Roman" w:eastAsiaTheme="minorHAnsi" w:hAnsi="Times New Roman" w:cs="Times New Roman"/>
          <w:sz w:val="28"/>
          <w:szCs w:val="28"/>
        </w:rPr>
        <w:t>пальной</w:t>
      </w:r>
      <w:r w:rsidR="006F46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26647" w:rsidRPr="003522B8">
        <w:rPr>
          <w:rFonts w:ascii="Times New Roman" w:hAnsi="Times New Roman" w:cs="Times New Roman"/>
          <w:sz w:val="28"/>
          <w:szCs w:val="28"/>
        </w:rPr>
        <w:t>программы</w:t>
      </w:r>
      <w:r w:rsidRPr="003522B8">
        <w:rPr>
          <w:rFonts w:ascii="Times New Roman" w:hAnsi="Times New Roman" w:cs="Times New Roman"/>
          <w:sz w:val="28"/>
          <w:szCs w:val="28"/>
        </w:rPr>
        <w:t xml:space="preserve"> в соответствии с ожидаемыми конечными результатами; еж</w:t>
      </w:r>
      <w:r w:rsidRPr="003522B8">
        <w:rPr>
          <w:rFonts w:ascii="Times New Roman" w:hAnsi="Times New Roman" w:cs="Times New Roman"/>
          <w:sz w:val="28"/>
          <w:szCs w:val="28"/>
        </w:rPr>
        <w:t>е</w:t>
      </w:r>
      <w:r w:rsidRPr="003522B8">
        <w:rPr>
          <w:rFonts w:ascii="Times New Roman" w:hAnsi="Times New Roman" w:cs="Times New Roman"/>
          <w:sz w:val="28"/>
          <w:szCs w:val="28"/>
        </w:rPr>
        <w:t>годное уточнение объемов финансовых средств, предусмотренных на реализацию программных мероприятий, в зависимости от достигнутых результатов.</w:t>
      </w:r>
    </w:p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13"/>
      <w:r w:rsidRPr="003522B8">
        <w:rPr>
          <w:rFonts w:ascii="Times New Roman" w:hAnsi="Times New Roman" w:cs="Times New Roman"/>
          <w:sz w:val="28"/>
          <w:szCs w:val="28"/>
        </w:rPr>
        <w:t>3. Социальные риски.</w:t>
      </w:r>
    </w:p>
    <w:bookmarkEnd w:id="7"/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>Одним из основных рисков является макроэкономическое условие развития Ростовской области и как следствие отсутствие официальных источников доходов у граждан, имеющих право на меры социальной поддержки.</w:t>
      </w:r>
    </w:p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>Для минимизации социальных рисков будет осуществляться:</w:t>
      </w:r>
      <w:r w:rsidR="006F4634">
        <w:rPr>
          <w:rFonts w:ascii="Times New Roman" w:hAnsi="Times New Roman" w:cs="Times New Roman"/>
          <w:sz w:val="28"/>
          <w:szCs w:val="28"/>
        </w:rPr>
        <w:t xml:space="preserve"> </w:t>
      </w:r>
      <w:r w:rsidRPr="003522B8">
        <w:rPr>
          <w:rFonts w:ascii="Times New Roman" w:hAnsi="Times New Roman" w:cs="Times New Roman"/>
          <w:sz w:val="28"/>
          <w:szCs w:val="28"/>
        </w:rPr>
        <w:t>мониторинг и оценка предоставления мер социальной поддержки.</w:t>
      </w:r>
    </w:p>
    <w:p w:rsidR="00E13112" w:rsidRPr="003522B8" w:rsidRDefault="00E13112" w:rsidP="00E131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 xml:space="preserve">Социальные риски связаны  также с дефицитом кадров системы социального обслуживания населения. </w:t>
      </w:r>
    </w:p>
    <w:p w:rsidR="00E13112" w:rsidRPr="003522B8" w:rsidRDefault="00E13112" w:rsidP="00E131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>Минимизации данных рисков будет способствовать реализация предусмо</w:t>
      </w:r>
      <w:r w:rsidRPr="003522B8">
        <w:rPr>
          <w:rFonts w:ascii="Times New Roman" w:hAnsi="Times New Roman" w:cs="Times New Roman"/>
          <w:sz w:val="28"/>
          <w:szCs w:val="28"/>
        </w:rPr>
        <w:t>т</w:t>
      </w:r>
      <w:r w:rsidRPr="003522B8">
        <w:rPr>
          <w:rFonts w:ascii="Times New Roman" w:hAnsi="Times New Roman" w:cs="Times New Roman"/>
          <w:sz w:val="28"/>
          <w:szCs w:val="28"/>
        </w:rPr>
        <w:t xml:space="preserve">ренных в </w:t>
      </w:r>
      <w:r w:rsidR="00B500AE" w:rsidRPr="00B500AE">
        <w:rPr>
          <w:rFonts w:ascii="Times New Roman" w:eastAsiaTheme="minorHAnsi" w:hAnsi="Times New Roman" w:cs="Times New Roman"/>
          <w:sz w:val="28"/>
          <w:szCs w:val="28"/>
        </w:rPr>
        <w:t>муниципальной</w:t>
      </w:r>
      <w:r w:rsidR="006F46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522B8">
        <w:rPr>
          <w:rFonts w:ascii="Times New Roman" w:hAnsi="Times New Roman" w:cs="Times New Roman"/>
          <w:sz w:val="28"/>
          <w:szCs w:val="28"/>
        </w:rPr>
        <w:t>программе мер, направленных на повышение средней з</w:t>
      </w:r>
      <w:r w:rsidRPr="003522B8">
        <w:rPr>
          <w:rFonts w:ascii="Times New Roman" w:hAnsi="Times New Roman" w:cs="Times New Roman"/>
          <w:sz w:val="28"/>
          <w:szCs w:val="28"/>
        </w:rPr>
        <w:t>а</w:t>
      </w:r>
      <w:r w:rsidRPr="003522B8">
        <w:rPr>
          <w:rFonts w:ascii="Times New Roman" w:hAnsi="Times New Roman" w:cs="Times New Roman"/>
          <w:sz w:val="28"/>
          <w:szCs w:val="28"/>
        </w:rPr>
        <w:t>работной платы социальных работников, среднего и младшего  медицинского  пе</w:t>
      </w:r>
      <w:r w:rsidRPr="003522B8">
        <w:rPr>
          <w:rFonts w:ascii="Times New Roman" w:hAnsi="Times New Roman" w:cs="Times New Roman"/>
          <w:sz w:val="28"/>
          <w:szCs w:val="28"/>
        </w:rPr>
        <w:t>р</w:t>
      </w:r>
      <w:r w:rsidRPr="003522B8">
        <w:rPr>
          <w:rFonts w:ascii="Times New Roman" w:hAnsi="Times New Roman" w:cs="Times New Roman"/>
          <w:sz w:val="28"/>
          <w:szCs w:val="28"/>
        </w:rPr>
        <w:t xml:space="preserve">сонала, врачей,  повышение престижа профессии социальных работников (в том числе ежегодное проведение конкурса «Лучший </w:t>
      </w:r>
      <w:r w:rsidR="00B500AE">
        <w:rPr>
          <w:rFonts w:ascii="Times New Roman" w:hAnsi="Times New Roman" w:cs="Times New Roman"/>
          <w:sz w:val="28"/>
          <w:szCs w:val="28"/>
        </w:rPr>
        <w:t xml:space="preserve">социальный </w:t>
      </w:r>
      <w:r w:rsidRPr="003522B8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B500AE">
        <w:rPr>
          <w:rFonts w:ascii="Times New Roman" w:hAnsi="Times New Roman" w:cs="Times New Roman"/>
          <w:sz w:val="28"/>
          <w:szCs w:val="28"/>
        </w:rPr>
        <w:t>МБУ ЦСО Белокалитвинского района</w:t>
      </w:r>
      <w:r w:rsidRPr="003522B8">
        <w:rPr>
          <w:rFonts w:ascii="Times New Roman" w:hAnsi="Times New Roman" w:cs="Times New Roman"/>
          <w:sz w:val="28"/>
          <w:szCs w:val="28"/>
        </w:rPr>
        <w:t xml:space="preserve">» с награждением </w:t>
      </w:r>
      <w:r w:rsidR="003B23B5" w:rsidRPr="00B500AE">
        <w:rPr>
          <w:rFonts w:ascii="Times New Roman" w:hAnsi="Times New Roman" w:cs="Times New Roman"/>
          <w:color w:val="002060"/>
          <w:sz w:val="28"/>
          <w:szCs w:val="28"/>
        </w:rPr>
        <w:t>победителей</w:t>
      </w:r>
      <w:r w:rsidR="006F463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3522B8">
        <w:rPr>
          <w:rFonts w:ascii="Times New Roman" w:hAnsi="Times New Roman" w:cs="Times New Roman"/>
          <w:sz w:val="28"/>
          <w:szCs w:val="28"/>
        </w:rPr>
        <w:t>конкурса</w:t>
      </w:r>
      <w:r w:rsidR="009D1A3B" w:rsidRPr="003522B8">
        <w:rPr>
          <w:rFonts w:ascii="Times New Roman" w:hAnsi="Times New Roman" w:cs="Times New Roman"/>
          <w:sz w:val="28"/>
          <w:szCs w:val="28"/>
        </w:rPr>
        <w:t>)</w:t>
      </w:r>
      <w:r w:rsidRPr="003522B8">
        <w:rPr>
          <w:rFonts w:ascii="Times New Roman" w:hAnsi="Times New Roman" w:cs="Times New Roman"/>
          <w:sz w:val="28"/>
          <w:szCs w:val="28"/>
        </w:rPr>
        <w:t>.</w:t>
      </w:r>
    </w:p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4"/>
      <w:r w:rsidRPr="003522B8">
        <w:rPr>
          <w:rFonts w:ascii="Times New Roman" w:hAnsi="Times New Roman" w:cs="Times New Roman"/>
          <w:sz w:val="28"/>
          <w:szCs w:val="28"/>
        </w:rPr>
        <w:t>4. Непредвиденные риски.</w:t>
      </w:r>
    </w:p>
    <w:bookmarkEnd w:id="8"/>
    <w:p w:rsidR="00692548" w:rsidRPr="003522B8" w:rsidRDefault="0018097F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>Связан</w:t>
      </w:r>
      <w:r w:rsidR="00692548" w:rsidRPr="003522B8">
        <w:rPr>
          <w:rFonts w:ascii="Times New Roman" w:hAnsi="Times New Roman" w:cs="Times New Roman"/>
          <w:sz w:val="28"/>
          <w:szCs w:val="28"/>
        </w:rPr>
        <w:t>ы с кризисными явлениями в экономике Российской Федерации, с пр</w:t>
      </w:r>
      <w:r w:rsidR="00692548" w:rsidRPr="003522B8">
        <w:rPr>
          <w:rFonts w:ascii="Times New Roman" w:hAnsi="Times New Roman" w:cs="Times New Roman"/>
          <w:sz w:val="28"/>
          <w:szCs w:val="28"/>
        </w:rPr>
        <w:t>и</w:t>
      </w:r>
      <w:r w:rsidR="00692548" w:rsidRPr="003522B8">
        <w:rPr>
          <w:rFonts w:ascii="Times New Roman" w:hAnsi="Times New Roman" w:cs="Times New Roman"/>
          <w:sz w:val="28"/>
          <w:szCs w:val="28"/>
        </w:rPr>
        <w:t>родными и техногенными катастрофами. Возникновение непредвиденных рисков может привести к снижению бюджетных доходов, ухудшению динамики основных макроэкономических показателей, в том числе повышению инфляции, а также п</w:t>
      </w:r>
      <w:r w:rsidR="00692548" w:rsidRPr="003522B8">
        <w:rPr>
          <w:rFonts w:ascii="Times New Roman" w:hAnsi="Times New Roman" w:cs="Times New Roman"/>
          <w:sz w:val="28"/>
          <w:szCs w:val="28"/>
        </w:rPr>
        <w:t>о</w:t>
      </w:r>
      <w:r w:rsidR="00692548" w:rsidRPr="003522B8">
        <w:rPr>
          <w:rFonts w:ascii="Times New Roman" w:hAnsi="Times New Roman" w:cs="Times New Roman"/>
          <w:sz w:val="28"/>
          <w:szCs w:val="28"/>
        </w:rPr>
        <w:t>требовать концентрации бюджетных средств на преодоление последствий таких к</w:t>
      </w:r>
      <w:r w:rsidR="00692548" w:rsidRPr="003522B8">
        <w:rPr>
          <w:rFonts w:ascii="Times New Roman" w:hAnsi="Times New Roman" w:cs="Times New Roman"/>
          <w:sz w:val="28"/>
          <w:szCs w:val="28"/>
        </w:rPr>
        <w:t>а</w:t>
      </w:r>
      <w:r w:rsidR="00692548" w:rsidRPr="003522B8">
        <w:rPr>
          <w:rFonts w:ascii="Times New Roman" w:hAnsi="Times New Roman" w:cs="Times New Roman"/>
          <w:sz w:val="28"/>
          <w:szCs w:val="28"/>
        </w:rPr>
        <w:t>тастроф.</w:t>
      </w:r>
    </w:p>
    <w:p w:rsidR="00E13112" w:rsidRPr="003522B8" w:rsidRDefault="00E13112" w:rsidP="00E131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>5. Информационные риски.</w:t>
      </w:r>
    </w:p>
    <w:p w:rsidR="00E13112" w:rsidRPr="003522B8" w:rsidRDefault="00E13112" w:rsidP="00E131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>Связаны с отсутствием или недостаточностью отчетной информации, испол</w:t>
      </w:r>
      <w:r w:rsidRPr="003522B8">
        <w:rPr>
          <w:rFonts w:ascii="Times New Roman" w:hAnsi="Times New Roman" w:cs="Times New Roman"/>
          <w:sz w:val="28"/>
          <w:szCs w:val="28"/>
        </w:rPr>
        <w:t>ь</w:t>
      </w:r>
      <w:r w:rsidRPr="003522B8">
        <w:rPr>
          <w:rFonts w:ascii="Times New Roman" w:hAnsi="Times New Roman" w:cs="Times New Roman"/>
          <w:sz w:val="28"/>
          <w:szCs w:val="28"/>
        </w:rPr>
        <w:t>зуемой в ходе реализации подпрограммы.</w:t>
      </w:r>
    </w:p>
    <w:p w:rsidR="00E13112" w:rsidRPr="003522B8" w:rsidRDefault="00E13112" w:rsidP="00E131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>С целью минимизации информационных рисков в ходе реализации подпр</w:t>
      </w:r>
      <w:r w:rsidRPr="003522B8">
        <w:rPr>
          <w:rFonts w:ascii="Times New Roman" w:hAnsi="Times New Roman" w:cs="Times New Roman"/>
          <w:sz w:val="28"/>
          <w:szCs w:val="28"/>
        </w:rPr>
        <w:t>о</w:t>
      </w:r>
      <w:r w:rsidRPr="003522B8">
        <w:rPr>
          <w:rFonts w:ascii="Times New Roman" w:hAnsi="Times New Roman" w:cs="Times New Roman"/>
          <w:sz w:val="28"/>
          <w:szCs w:val="28"/>
        </w:rPr>
        <w:t>граммы будет проводиться работа, направленная на</w:t>
      </w:r>
      <w:r w:rsidR="006F4634">
        <w:rPr>
          <w:rFonts w:ascii="Times New Roman" w:hAnsi="Times New Roman" w:cs="Times New Roman"/>
          <w:sz w:val="28"/>
          <w:szCs w:val="28"/>
        </w:rPr>
        <w:t xml:space="preserve"> </w:t>
      </w:r>
      <w:r w:rsidRPr="003522B8">
        <w:rPr>
          <w:rFonts w:ascii="Times New Roman" w:hAnsi="Times New Roman" w:cs="Times New Roman"/>
          <w:sz w:val="28"/>
          <w:szCs w:val="28"/>
        </w:rPr>
        <w:t>мониторинг и оценку исполн</w:t>
      </w:r>
      <w:r w:rsidRPr="003522B8">
        <w:rPr>
          <w:rFonts w:ascii="Times New Roman" w:hAnsi="Times New Roman" w:cs="Times New Roman"/>
          <w:sz w:val="28"/>
          <w:szCs w:val="28"/>
        </w:rPr>
        <w:t>е</w:t>
      </w:r>
      <w:r w:rsidRPr="003522B8">
        <w:rPr>
          <w:rFonts w:ascii="Times New Roman" w:hAnsi="Times New Roman" w:cs="Times New Roman"/>
          <w:sz w:val="28"/>
          <w:szCs w:val="28"/>
        </w:rPr>
        <w:t xml:space="preserve">ния целевых показателей </w:t>
      </w:r>
      <w:r w:rsidR="00B500AE">
        <w:rPr>
          <w:rFonts w:ascii="Times New Roman" w:hAnsi="Times New Roman" w:cs="Times New Roman"/>
          <w:sz w:val="28"/>
          <w:szCs w:val="28"/>
        </w:rPr>
        <w:t>муниципальной</w:t>
      </w:r>
      <w:r w:rsidR="00426647" w:rsidRPr="003522B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3522B8">
        <w:rPr>
          <w:rFonts w:ascii="Times New Roman" w:hAnsi="Times New Roman" w:cs="Times New Roman"/>
          <w:sz w:val="28"/>
          <w:szCs w:val="28"/>
        </w:rPr>
        <w:t>.</w:t>
      </w:r>
    </w:p>
    <w:p w:rsidR="00692548" w:rsidRPr="003522B8" w:rsidRDefault="00692548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B8">
        <w:rPr>
          <w:rFonts w:ascii="Times New Roman" w:hAnsi="Times New Roman" w:cs="Times New Roman"/>
          <w:sz w:val="28"/>
          <w:szCs w:val="28"/>
        </w:rPr>
        <w:t>В целом, способом ограничения рисков будет являться мониторинг эффекти</w:t>
      </w:r>
      <w:r w:rsidRPr="003522B8">
        <w:rPr>
          <w:rFonts w:ascii="Times New Roman" w:hAnsi="Times New Roman" w:cs="Times New Roman"/>
          <w:sz w:val="28"/>
          <w:szCs w:val="28"/>
        </w:rPr>
        <w:t>в</w:t>
      </w:r>
      <w:r w:rsidRPr="003522B8">
        <w:rPr>
          <w:rFonts w:ascii="Times New Roman" w:hAnsi="Times New Roman" w:cs="Times New Roman"/>
          <w:sz w:val="28"/>
          <w:szCs w:val="28"/>
        </w:rPr>
        <w:t>ности проводимых мероприятий, ежегодная корректировка целевых показателей в зависимости от достигнутых результатов.</w:t>
      </w:r>
    </w:p>
    <w:p w:rsidR="0018493F" w:rsidRPr="00E46576" w:rsidRDefault="0018493F" w:rsidP="00C421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576">
        <w:rPr>
          <w:rFonts w:ascii="Times New Roman" w:hAnsi="Times New Roman" w:cs="Times New Roman"/>
          <w:sz w:val="28"/>
          <w:szCs w:val="28"/>
        </w:rPr>
        <w:t xml:space="preserve">Для достижения целей </w:t>
      </w:r>
      <w:r w:rsidR="00B500AE">
        <w:rPr>
          <w:rFonts w:ascii="Times New Roman" w:hAnsi="Times New Roman" w:cs="Times New Roman"/>
          <w:sz w:val="28"/>
          <w:szCs w:val="28"/>
        </w:rPr>
        <w:t>муниципальной</w:t>
      </w:r>
      <w:r w:rsidR="00426647" w:rsidRPr="00E4657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E46576">
        <w:rPr>
          <w:rFonts w:ascii="Times New Roman" w:hAnsi="Times New Roman" w:cs="Times New Roman"/>
          <w:sz w:val="28"/>
          <w:szCs w:val="28"/>
        </w:rPr>
        <w:t xml:space="preserve"> предполагается использ</w:t>
      </w:r>
      <w:r w:rsidRPr="00E46576">
        <w:rPr>
          <w:rFonts w:ascii="Times New Roman" w:hAnsi="Times New Roman" w:cs="Times New Roman"/>
          <w:sz w:val="28"/>
          <w:szCs w:val="28"/>
        </w:rPr>
        <w:t>о</w:t>
      </w:r>
      <w:r w:rsidRPr="00E46576">
        <w:rPr>
          <w:rFonts w:ascii="Times New Roman" w:hAnsi="Times New Roman" w:cs="Times New Roman"/>
          <w:sz w:val="28"/>
          <w:szCs w:val="28"/>
        </w:rPr>
        <w:t>вать  финансовые меры</w:t>
      </w:r>
      <w:r w:rsidR="00DB1E7D" w:rsidRPr="00E46576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Pr="00E46576">
        <w:rPr>
          <w:rFonts w:ascii="Times New Roman" w:hAnsi="Times New Roman" w:cs="Times New Roman"/>
          <w:sz w:val="28"/>
          <w:szCs w:val="28"/>
        </w:rPr>
        <w:t>.</w:t>
      </w:r>
    </w:p>
    <w:p w:rsidR="00DB1E7D" w:rsidRPr="00E46576" w:rsidRDefault="00DB1E7D" w:rsidP="00DB1E7D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6576">
        <w:rPr>
          <w:rFonts w:eastAsiaTheme="minorHAnsi"/>
          <w:sz w:val="28"/>
          <w:szCs w:val="28"/>
          <w:lang w:eastAsia="en-US"/>
        </w:rPr>
        <w:t>Прямое экономическое регулирование предполагается осуществлять путем использования финансирования мероприятий по социальной поддержке граждан в формах субвенций и субсидий, обеспечивающих представление населению разли</w:t>
      </w:r>
      <w:r w:rsidRPr="00E46576">
        <w:rPr>
          <w:rFonts w:eastAsiaTheme="minorHAnsi"/>
          <w:sz w:val="28"/>
          <w:szCs w:val="28"/>
          <w:lang w:eastAsia="en-US"/>
        </w:rPr>
        <w:t>ч</w:t>
      </w:r>
      <w:r w:rsidRPr="00E46576">
        <w:rPr>
          <w:rFonts w:eastAsiaTheme="minorHAnsi"/>
          <w:sz w:val="28"/>
          <w:szCs w:val="28"/>
          <w:lang w:eastAsia="en-US"/>
        </w:rPr>
        <w:t xml:space="preserve">ных мер социальной поддержки, а также путем индексации размеров социальной поддержки в соответствии с нормами законодательства. </w:t>
      </w:r>
    </w:p>
    <w:p w:rsidR="00DB1E7D" w:rsidRPr="003522B8" w:rsidRDefault="00DB1E7D" w:rsidP="00DB1E7D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F34CF1" w:rsidRPr="00AE0DD4" w:rsidRDefault="003B23B5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860BB">
        <w:rPr>
          <w:rFonts w:eastAsiaTheme="minorHAnsi"/>
          <w:sz w:val="28"/>
          <w:szCs w:val="28"/>
          <w:lang w:eastAsia="en-US"/>
        </w:rPr>
        <w:t>2</w:t>
      </w:r>
      <w:r w:rsidR="00692548" w:rsidRPr="004860BB">
        <w:rPr>
          <w:rFonts w:eastAsiaTheme="minorHAnsi"/>
          <w:sz w:val="28"/>
          <w:szCs w:val="28"/>
          <w:lang w:eastAsia="en-US"/>
        </w:rPr>
        <w:t>.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Цели</w:t>
      </w:r>
      <w:r w:rsidR="00ED7B02" w:rsidRPr="003522B8">
        <w:rPr>
          <w:rFonts w:eastAsiaTheme="minorHAnsi"/>
          <w:sz w:val="28"/>
          <w:szCs w:val="28"/>
          <w:lang w:eastAsia="en-US"/>
        </w:rPr>
        <w:t>,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задачи и показатели</w:t>
      </w:r>
      <w:r w:rsidR="00ED7B02" w:rsidRPr="003522B8">
        <w:rPr>
          <w:rFonts w:eastAsiaTheme="minorHAnsi"/>
          <w:sz w:val="28"/>
          <w:szCs w:val="28"/>
          <w:lang w:eastAsia="en-US"/>
        </w:rPr>
        <w:t xml:space="preserve"> (индикаторы)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, основные ожидаемые конечные результаты, сроки и этапы реализации </w:t>
      </w:r>
      <w:r w:rsidR="00F34CF1">
        <w:rPr>
          <w:sz w:val="28"/>
          <w:szCs w:val="28"/>
        </w:rPr>
        <w:t>муниципальной</w:t>
      </w:r>
      <w:r w:rsidR="006F4634">
        <w:rPr>
          <w:sz w:val="28"/>
          <w:szCs w:val="28"/>
        </w:rPr>
        <w:t xml:space="preserve"> </w:t>
      </w:r>
      <w:r w:rsidR="00ED7B02" w:rsidRPr="00AE0DD4">
        <w:rPr>
          <w:rFonts w:eastAsiaTheme="minorHAnsi"/>
          <w:sz w:val="28"/>
          <w:szCs w:val="28"/>
          <w:lang w:eastAsia="en-US"/>
        </w:rPr>
        <w:t>программы</w:t>
      </w:r>
    </w:p>
    <w:p w:rsidR="00E13112" w:rsidRPr="00AE0DD4" w:rsidRDefault="00F34CF1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AE0DD4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="001A6E17" w:rsidRPr="00AE0DD4">
        <w:rPr>
          <w:rFonts w:eastAsiaTheme="minorHAnsi"/>
          <w:sz w:val="28"/>
          <w:szCs w:val="28"/>
          <w:lang w:eastAsia="en-US"/>
        </w:rPr>
        <w:t xml:space="preserve"> «Социальная поддержка граждан»</w:t>
      </w:r>
    </w:p>
    <w:p w:rsidR="00ED7B02" w:rsidRPr="003522B8" w:rsidRDefault="00ED7B02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  <w:lang w:bidi="he-IL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Основные </w:t>
      </w:r>
      <w:r w:rsidR="0047311B"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 xml:space="preserve">приоритеты </w:t>
      </w:r>
      <w:r w:rsidR="0047311B"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 xml:space="preserve">в сфере реализации </w:t>
      </w:r>
      <w:r w:rsidR="004860BB">
        <w:rPr>
          <w:rFonts w:eastAsiaTheme="minorHAnsi"/>
          <w:sz w:val="28"/>
          <w:szCs w:val="28"/>
          <w:lang w:eastAsia="en-US"/>
        </w:rPr>
        <w:t>муниципальной</w:t>
      </w:r>
      <w:r w:rsidR="00426647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опр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>делены исходя из Концепции долгосрочного социально-экономического развития Российской Федерации на период до 2020 года, утвержденной распоряжением Пр</w:t>
      </w:r>
      <w:r w:rsidRPr="003522B8">
        <w:rPr>
          <w:rFonts w:eastAsiaTheme="minorHAnsi"/>
          <w:sz w:val="28"/>
          <w:szCs w:val="28"/>
          <w:lang w:eastAsia="en-US"/>
        </w:rPr>
        <w:t>а</w:t>
      </w:r>
      <w:r w:rsidRPr="003522B8">
        <w:rPr>
          <w:rFonts w:eastAsiaTheme="minorHAnsi"/>
          <w:sz w:val="28"/>
          <w:szCs w:val="28"/>
          <w:lang w:eastAsia="en-US"/>
        </w:rPr>
        <w:t>вительства Российской Федерации от 17.11.2008 № 1662-р,</w:t>
      </w:r>
      <w:r w:rsidRPr="003522B8">
        <w:rPr>
          <w:sz w:val="28"/>
          <w:szCs w:val="28"/>
        </w:rPr>
        <w:t xml:space="preserve"> Указа Президента Ро</w:t>
      </w:r>
      <w:r w:rsidRPr="003522B8">
        <w:rPr>
          <w:sz w:val="28"/>
          <w:szCs w:val="28"/>
        </w:rPr>
        <w:t>с</w:t>
      </w:r>
      <w:r w:rsidRPr="003522B8">
        <w:rPr>
          <w:sz w:val="28"/>
          <w:szCs w:val="28"/>
        </w:rPr>
        <w:t xml:space="preserve">сийской Федерации от </w:t>
      </w:r>
      <w:r w:rsidR="00FC7007" w:rsidRPr="004860BB">
        <w:rPr>
          <w:sz w:val="28"/>
          <w:szCs w:val="28"/>
        </w:rPr>
        <w:t>0</w:t>
      </w:r>
      <w:r w:rsidRPr="003522B8">
        <w:rPr>
          <w:sz w:val="28"/>
          <w:szCs w:val="28"/>
        </w:rPr>
        <w:t>7</w:t>
      </w:r>
      <w:r w:rsidR="00027357" w:rsidRPr="003522B8">
        <w:rPr>
          <w:sz w:val="28"/>
          <w:szCs w:val="28"/>
        </w:rPr>
        <w:t>.05.</w:t>
      </w:r>
      <w:r w:rsidRPr="003522B8">
        <w:rPr>
          <w:sz w:val="28"/>
          <w:szCs w:val="28"/>
        </w:rPr>
        <w:t>2012 № 597 «О мероприятиях по реализации госуда</w:t>
      </w:r>
      <w:r w:rsidRPr="003522B8">
        <w:rPr>
          <w:sz w:val="28"/>
          <w:szCs w:val="28"/>
        </w:rPr>
        <w:t>р</w:t>
      </w:r>
      <w:r w:rsidRPr="003522B8">
        <w:rPr>
          <w:sz w:val="28"/>
          <w:szCs w:val="28"/>
        </w:rPr>
        <w:t xml:space="preserve">ственной социальной политики», Указа Президента Российской Федерации от </w:t>
      </w:r>
      <w:r w:rsidR="00FC7007" w:rsidRPr="004860BB">
        <w:rPr>
          <w:sz w:val="28"/>
          <w:szCs w:val="28"/>
        </w:rPr>
        <w:t>0</w:t>
      </w:r>
      <w:r w:rsidRPr="003522B8">
        <w:rPr>
          <w:sz w:val="28"/>
          <w:szCs w:val="28"/>
        </w:rPr>
        <w:t>7</w:t>
      </w:r>
      <w:r w:rsidR="00027357" w:rsidRPr="003522B8">
        <w:rPr>
          <w:sz w:val="28"/>
          <w:szCs w:val="28"/>
        </w:rPr>
        <w:t>.05.</w:t>
      </w:r>
      <w:r w:rsidRPr="003522B8">
        <w:rPr>
          <w:sz w:val="28"/>
          <w:szCs w:val="28"/>
        </w:rPr>
        <w:t xml:space="preserve">2012 № 606 «О мерах по реализации демографической политики Российской Федерации», </w:t>
      </w:r>
      <w:r w:rsidR="0047311B">
        <w:rPr>
          <w:sz w:val="28"/>
          <w:szCs w:val="28"/>
        </w:rPr>
        <w:t xml:space="preserve"> </w:t>
      </w:r>
      <w:r w:rsidRPr="003522B8">
        <w:rPr>
          <w:sz w:val="28"/>
          <w:szCs w:val="28"/>
          <w:lang w:bidi="he-IL"/>
        </w:rPr>
        <w:t>Стратегии социально-экономического развития Ростовской области на период до 2020 года, утвержденной</w:t>
      </w:r>
      <w:r w:rsidRPr="003522B8">
        <w:rPr>
          <w:sz w:val="28"/>
          <w:szCs w:val="28"/>
        </w:rPr>
        <w:t xml:space="preserve"> п</w:t>
      </w:r>
      <w:r w:rsidRPr="003522B8">
        <w:rPr>
          <w:sz w:val="28"/>
          <w:szCs w:val="28"/>
          <w:lang w:bidi="he-IL"/>
        </w:rPr>
        <w:t>остановлением Законодательного Собрания Ростовск</w:t>
      </w:r>
      <w:r w:rsidR="00AE1646">
        <w:rPr>
          <w:sz w:val="28"/>
          <w:szCs w:val="28"/>
          <w:lang w:bidi="he-IL"/>
        </w:rPr>
        <w:t>ой области от 30.10.2007 № 2067, Стратегии социально-экономического развития Белокалитвинского района на период до 2020 года.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Вышеперечисленными правовыми актами предусматривается, в том числе, д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стижение следующих целей: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обеспечение эффективного функционирования системы социальных гарантий (социальной защиты);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создания условий, благоприятных для рождения детей.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К приоритетным направлениям социальной политики, определенным выш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>указанными нормативными правовыми актами отнесены, в том числе: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модернизация и развитие сектора социальных услуг;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обеспечение доступности социальных услуг высокого качества для всех ну</w:t>
      </w:r>
      <w:r w:rsidRPr="003522B8">
        <w:rPr>
          <w:rFonts w:eastAsiaTheme="minorHAnsi"/>
          <w:sz w:val="28"/>
          <w:szCs w:val="28"/>
          <w:lang w:eastAsia="en-US"/>
        </w:rPr>
        <w:t>ж</w:t>
      </w:r>
      <w:r w:rsidRPr="003522B8">
        <w:rPr>
          <w:rFonts w:eastAsiaTheme="minorHAnsi"/>
          <w:sz w:val="28"/>
          <w:szCs w:val="28"/>
          <w:lang w:eastAsia="en-US"/>
        </w:rPr>
        <w:t>дающихся граждан пожилого возраста и инвалидов путем дальнейшего развития с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 xml:space="preserve">ти </w:t>
      </w:r>
      <w:r w:rsidR="000261FB">
        <w:rPr>
          <w:rFonts w:eastAsiaTheme="minorHAnsi"/>
          <w:sz w:val="28"/>
          <w:szCs w:val="28"/>
          <w:lang w:eastAsia="en-US"/>
        </w:rPr>
        <w:t>структурных подразделений</w:t>
      </w:r>
      <w:r w:rsidRPr="003522B8">
        <w:rPr>
          <w:rFonts w:eastAsiaTheme="minorHAnsi"/>
          <w:sz w:val="28"/>
          <w:szCs w:val="28"/>
          <w:lang w:eastAsia="en-US"/>
        </w:rPr>
        <w:t>, предоставляющих социальные услуги.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sz w:val="28"/>
        </w:rPr>
        <w:t xml:space="preserve">Исходя из стратегических целей </w:t>
      </w:r>
      <w:r w:rsidRPr="003522B8">
        <w:rPr>
          <w:sz w:val="28"/>
          <w:szCs w:val="28"/>
        </w:rPr>
        <w:t>развития Российской Федерации,</w:t>
      </w:r>
      <w:r w:rsidRPr="003522B8">
        <w:rPr>
          <w:sz w:val="28"/>
        </w:rPr>
        <w:t xml:space="preserve"> ключевых приоритетов развития Ростовской области</w:t>
      </w:r>
      <w:r w:rsidR="000261FB">
        <w:rPr>
          <w:sz w:val="28"/>
        </w:rPr>
        <w:t>, стратегии развития Белокалитвинского 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 определены цели </w:t>
      </w:r>
      <w:r w:rsidR="000261FB">
        <w:rPr>
          <w:rFonts w:eastAsiaTheme="minorHAnsi"/>
          <w:sz w:val="28"/>
          <w:szCs w:val="28"/>
          <w:lang w:eastAsia="en-US"/>
        </w:rPr>
        <w:t>муниципальной</w:t>
      </w:r>
      <w:r w:rsidR="00426647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>: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создание условий для роста благосостояния граждан - получателей мер соц</w:t>
      </w:r>
      <w:r w:rsidRPr="003522B8">
        <w:rPr>
          <w:rFonts w:eastAsiaTheme="minorHAnsi"/>
          <w:sz w:val="28"/>
          <w:szCs w:val="28"/>
          <w:lang w:eastAsia="en-US"/>
        </w:rPr>
        <w:t>и</w:t>
      </w:r>
      <w:r w:rsidRPr="003522B8">
        <w:rPr>
          <w:rFonts w:eastAsiaTheme="minorHAnsi"/>
          <w:sz w:val="28"/>
          <w:szCs w:val="28"/>
          <w:lang w:eastAsia="en-US"/>
        </w:rPr>
        <w:t>альной поддержки;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повышение доступности социального обслуживания населения.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Для достижения целей </w:t>
      </w:r>
      <w:r w:rsidR="000261FB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rFonts w:eastAsiaTheme="minorHAnsi"/>
          <w:sz w:val="28"/>
          <w:szCs w:val="28"/>
          <w:lang w:eastAsia="en-US"/>
        </w:rPr>
        <w:t xml:space="preserve"> программы предстоит обеспечить р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>шение следующих задач: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выполнение обязательств государства по социальной поддержке граждан;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обеспечение потребностей граждан старших возрастов, инвалидов, включая детей-инвалидов, семей и детей в социальном обслуживании;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создание благоприятных условий для жизнедеятельности семьи, функцион</w:t>
      </w:r>
      <w:r w:rsidRPr="003522B8">
        <w:rPr>
          <w:rFonts w:eastAsiaTheme="minorHAnsi"/>
          <w:sz w:val="28"/>
          <w:szCs w:val="28"/>
          <w:lang w:eastAsia="en-US"/>
        </w:rPr>
        <w:t>и</w:t>
      </w:r>
      <w:r w:rsidRPr="003522B8">
        <w:rPr>
          <w:rFonts w:eastAsiaTheme="minorHAnsi"/>
          <w:sz w:val="28"/>
          <w:szCs w:val="28"/>
          <w:lang w:eastAsia="en-US"/>
        </w:rPr>
        <w:t>рования института семьи, рождения детей;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повышение качества предоставляемых пожилым людям  и инвалидам соц</w:t>
      </w:r>
      <w:r w:rsidRPr="003522B8">
        <w:rPr>
          <w:rFonts w:eastAsiaTheme="minorHAnsi"/>
          <w:sz w:val="28"/>
          <w:szCs w:val="28"/>
          <w:lang w:eastAsia="en-US"/>
        </w:rPr>
        <w:t>и</w:t>
      </w:r>
      <w:r w:rsidRPr="003522B8">
        <w:rPr>
          <w:rFonts w:eastAsiaTheme="minorHAnsi"/>
          <w:sz w:val="28"/>
          <w:szCs w:val="28"/>
          <w:lang w:eastAsia="en-US"/>
        </w:rPr>
        <w:t>альных услуг путем внедрения новых форм социального обслуживания.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Оценка достижения целей </w:t>
      </w:r>
      <w:r w:rsidR="000261FB">
        <w:rPr>
          <w:rFonts w:eastAsiaTheme="minorHAnsi"/>
          <w:sz w:val="28"/>
          <w:szCs w:val="28"/>
          <w:lang w:eastAsia="en-US"/>
        </w:rPr>
        <w:t>муниципальной</w:t>
      </w:r>
      <w:r w:rsidR="00426647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производится посре</w:t>
      </w:r>
      <w:r w:rsidRPr="003522B8">
        <w:rPr>
          <w:rFonts w:eastAsiaTheme="minorHAnsi"/>
          <w:sz w:val="28"/>
          <w:szCs w:val="28"/>
          <w:lang w:eastAsia="en-US"/>
        </w:rPr>
        <w:t>д</w:t>
      </w:r>
      <w:r w:rsidRPr="003522B8">
        <w:rPr>
          <w:rFonts w:eastAsiaTheme="minorHAnsi"/>
          <w:sz w:val="28"/>
          <w:szCs w:val="28"/>
          <w:lang w:eastAsia="en-US"/>
        </w:rPr>
        <w:t>ством следующих показателей:</w:t>
      </w:r>
    </w:p>
    <w:p w:rsidR="00BB3885" w:rsidRDefault="001C03C0" w:rsidP="009021E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1. </w:t>
      </w:r>
      <w:r w:rsidR="009021EC">
        <w:rPr>
          <w:rFonts w:eastAsiaTheme="minorHAnsi"/>
          <w:sz w:val="28"/>
          <w:szCs w:val="28"/>
          <w:lang w:eastAsia="en-US"/>
        </w:rPr>
        <w:t>Д</w:t>
      </w:r>
      <w:r w:rsidR="009021EC" w:rsidRPr="003522B8">
        <w:rPr>
          <w:sz w:val="28"/>
          <w:szCs w:val="28"/>
        </w:rPr>
        <w:t>оля граждан, получающих различные меры социальной поддержки</w:t>
      </w:r>
      <w:r w:rsidR="00C033DD">
        <w:rPr>
          <w:sz w:val="28"/>
          <w:szCs w:val="28"/>
        </w:rPr>
        <w:t>,</w:t>
      </w:r>
      <w:r w:rsidR="009021EC" w:rsidRPr="003522B8">
        <w:rPr>
          <w:sz w:val="28"/>
          <w:szCs w:val="28"/>
        </w:rPr>
        <w:t xml:space="preserve"> в о</w:t>
      </w:r>
      <w:r w:rsidR="009021EC" w:rsidRPr="003522B8">
        <w:rPr>
          <w:sz w:val="28"/>
          <w:szCs w:val="28"/>
        </w:rPr>
        <w:t>б</w:t>
      </w:r>
      <w:r w:rsidR="009021EC" w:rsidRPr="003522B8">
        <w:rPr>
          <w:sz w:val="28"/>
          <w:szCs w:val="28"/>
        </w:rPr>
        <w:t xml:space="preserve">щей численности населения </w:t>
      </w:r>
      <w:r w:rsidR="009021EC">
        <w:rPr>
          <w:sz w:val="28"/>
          <w:szCs w:val="28"/>
        </w:rPr>
        <w:t>Белокалитвинского района</w:t>
      </w:r>
      <w:r w:rsidR="009021EC">
        <w:rPr>
          <w:rFonts w:eastAsiaTheme="minorHAnsi"/>
          <w:sz w:val="28"/>
          <w:szCs w:val="28"/>
          <w:lang w:eastAsia="en-US"/>
        </w:rPr>
        <w:t>.</w:t>
      </w:r>
    </w:p>
    <w:p w:rsidR="009E6D50" w:rsidRDefault="00692548" w:rsidP="00BB3885">
      <w:pPr>
        <w:pStyle w:val="a5"/>
        <w:widowControl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lastRenderedPageBreak/>
        <w:t>Данн</w:t>
      </w:r>
      <w:r w:rsidR="00BB3885">
        <w:rPr>
          <w:rFonts w:eastAsiaTheme="minorHAnsi"/>
          <w:sz w:val="28"/>
          <w:szCs w:val="28"/>
          <w:lang w:eastAsia="en-US"/>
        </w:rPr>
        <w:t>ы</w:t>
      </w:r>
      <w:r w:rsidR="009E6D50">
        <w:rPr>
          <w:rFonts w:eastAsiaTheme="minorHAnsi"/>
          <w:sz w:val="28"/>
          <w:szCs w:val="28"/>
          <w:lang w:eastAsia="en-US"/>
        </w:rPr>
        <w:t>й</w:t>
      </w:r>
      <w:r w:rsidRPr="003522B8">
        <w:rPr>
          <w:rFonts w:eastAsiaTheme="minorHAnsi"/>
          <w:sz w:val="28"/>
          <w:szCs w:val="28"/>
          <w:lang w:eastAsia="en-US"/>
        </w:rPr>
        <w:t xml:space="preserve"> показател</w:t>
      </w:r>
      <w:r w:rsidR="009E6D50">
        <w:rPr>
          <w:rFonts w:eastAsiaTheme="minorHAnsi"/>
          <w:sz w:val="28"/>
          <w:szCs w:val="28"/>
          <w:lang w:eastAsia="en-US"/>
        </w:rPr>
        <w:t>ь</w:t>
      </w:r>
      <w:r w:rsidRPr="003522B8">
        <w:rPr>
          <w:rFonts w:eastAsiaTheme="minorHAnsi"/>
          <w:sz w:val="28"/>
          <w:szCs w:val="28"/>
          <w:lang w:eastAsia="en-US"/>
        </w:rPr>
        <w:t xml:space="preserve"> позволяет </w:t>
      </w:r>
      <w:r w:rsidR="009E6D50">
        <w:rPr>
          <w:rFonts w:eastAsiaTheme="minorHAnsi"/>
          <w:sz w:val="28"/>
          <w:szCs w:val="28"/>
          <w:lang w:eastAsia="en-US"/>
        </w:rPr>
        <w:t>качественно</w:t>
      </w:r>
      <w:r w:rsidRPr="003522B8">
        <w:rPr>
          <w:rFonts w:eastAsiaTheme="minorHAnsi"/>
          <w:sz w:val="28"/>
          <w:szCs w:val="28"/>
          <w:lang w:eastAsia="en-US"/>
        </w:rPr>
        <w:t xml:space="preserve"> оценить конечные общественно значимые результаты реализации </w:t>
      </w:r>
      <w:r w:rsidR="009E6D50">
        <w:rPr>
          <w:rFonts w:eastAsiaTheme="minorHAnsi"/>
          <w:sz w:val="28"/>
          <w:szCs w:val="28"/>
          <w:lang w:eastAsia="en-US"/>
        </w:rPr>
        <w:t>муниципальной</w:t>
      </w:r>
      <w:r w:rsidR="00426647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="009E6D50">
        <w:rPr>
          <w:rFonts w:eastAsiaTheme="minorHAnsi"/>
          <w:sz w:val="28"/>
          <w:szCs w:val="28"/>
          <w:lang w:eastAsia="en-US"/>
        </w:rPr>
        <w:t xml:space="preserve"> с позиции</w:t>
      </w:r>
      <w:r w:rsidRPr="003522B8">
        <w:rPr>
          <w:rFonts w:eastAsiaTheme="minorHAnsi"/>
          <w:sz w:val="28"/>
          <w:szCs w:val="28"/>
          <w:lang w:eastAsia="en-US"/>
        </w:rPr>
        <w:t xml:space="preserve"> снижения уровня </w:t>
      </w:r>
      <w:r w:rsidR="0047311B"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>бедно</w:t>
      </w:r>
      <w:r w:rsidR="009E6D50">
        <w:rPr>
          <w:rFonts w:eastAsiaTheme="minorHAnsi"/>
          <w:sz w:val="28"/>
          <w:szCs w:val="28"/>
          <w:lang w:eastAsia="en-US"/>
        </w:rPr>
        <w:t xml:space="preserve">сти определенной части населения Белокалитвинского района </w:t>
      </w:r>
      <w:r w:rsidRPr="003522B8">
        <w:rPr>
          <w:rFonts w:eastAsiaTheme="minorHAnsi"/>
          <w:sz w:val="28"/>
          <w:szCs w:val="28"/>
          <w:lang w:eastAsia="en-US"/>
        </w:rPr>
        <w:t>посре</w:t>
      </w:r>
      <w:r w:rsidRPr="003522B8">
        <w:rPr>
          <w:rFonts w:eastAsiaTheme="minorHAnsi"/>
          <w:sz w:val="28"/>
          <w:szCs w:val="28"/>
          <w:lang w:eastAsia="en-US"/>
        </w:rPr>
        <w:t>д</w:t>
      </w:r>
      <w:r w:rsidRPr="003522B8">
        <w:rPr>
          <w:rFonts w:eastAsiaTheme="minorHAnsi"/>
          <w:sz w:val="28"/>
          <w:szCs w:val="28"/>
          <w:lang w:eastAsia="en-US"/>
        </w:rPr>
        <w:t xml:space="preserve">ством предоставления мер социальной поддержки. </w:t>
      </w:r>
    </w:p>
    <w:p w:rsidR="00692548" w:rsidRPr="003522B8" w:rsidRDefault="001C03C0" w:rsidP="00C421AC">
      <w:pPr>
        <w:pStyle w:val="a5"/>
        <w:widowControl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2. </w:t>
      </w:r>
      <w:r w:rsidR="00692548" w:rsidRPr="003522B8">
        <w:rPr>
          <w:rFonts w:eastAsiaTheme="minorHAnsi"/>
          <w:sz w:val="28"/>
          <w:szCs w:val="28"/>
          <w:lang w:eastAsia="en-US"/>
        </w:rPr>
        <w:t>Доля  граждан,  получивших  социальные  услуги  в  учреждениях социал</w:t>
      </w:r>
      <w:r w:rsidR="00692548" w:rsidRPr="003522B8">
        <w:rPr>
          <w:rFonts w:eastAsiaTheme="minorHAnsi"/>
          <w:sz w:val="28"/>
          <w:szCs w:val="28"/>
          <w:lang w:eastAsia="en-US"/>
        </w:rPr>
        <w:t>ь</w:t>
      </w:r>
      <w:r w:rsidR="00692548" w:rsidRPr="003522B8">
        <w:rPr>
          <w:rFonts w:eastAsiaTheme="minorHAnsi"/>
          <w:sz w:val="28"/>
          <w:szCs w:val="28"/>
          <w:lang w:eastAsia="en-US"/>
        </w:rPr>
        <w:t>ного обслуживания населения, в общем числе  граждан, обратившихся за  получен</w:t>
      </w:r>
      <w:r w:rsidR="00692548" w:rsidRPr="003522B8">
        <w:rPr>
          <w:rFonts w:eastAsiaTheme="minorHAnsi"/>
          <w:sz w:val="28"/>
          <w:szCs w:val="28"/>
          <w:lang w:eastAsia="en-US"/>
        </w:rPr>
        <w:t>и</w:t>
      </w:r>
      <w:r w:rsidR="00692548" w:rsidRPr="003522B8">
        <w:rPr>
          <w:rFonts w:eastAsiaTheme="minorHAnsi"/>
          <w:sz w:val="28"/>
          <w:szCs w:val="28"/>
          <w:lang w:eastAsia="en-US"/>
        </w:rPr>
        <w:t>ем социальных услуг в учреждения социального обслуживания населения.</w:t>
      </w:r>
    </w:p>
    <w:p w:rsidR="000C7CAE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Показатель позволяет характеризовать и оценивать результаты реализации мероприятий по удовлетворению потребностей населения в социальных услугах</w:t>
      </w:r>
      <w:r w:rsidR="00023023" w:rsidRPr="003522B8">
        <w:rPr>
          <w:rFonts w:eastAsiaTheme="minorHAnsi"/>
          <w:sz w:val="28"/>
          <w:szCs w:val="28"/>
          <w:lang w:eastAsia="en-US"/>
        </w:rPr>
        <w:t>,</w:t>
      </w:r>
      <w:r w:rsidR="006F4634">
        <w:rPr>
          <w:rFonts w:eastAsiaTheme="minorHAnsi"/>
          <w:sz w:val="28"/>
          <w:szCs w:val="28"/>
          <w:lang w:eastAsia="en-US"/>
        </w:rPr>
        <w:t xml:space="preserve"> </w:t>
      </w:r>
      <w:r w:rsidR="00023023" w:rsidRPr="003522B8">
        <w:rPr>
          <w:rFonts w:eastAsiaTheme="minorHAnsi"/>
          <w:sz w:val="28"/>
          <w:szCs w:val="28"/>
          <w:lang w:eastAsia="en-US"/>
        </w:rPr>
        <w:t xml:space="preserve">оказываемых учреждениями </w:t>
      </w:r>
      <w:r w:rsidRPr="003522B8">
        <w:rPr>
          <w:rFonts w:eastAsiaTheme="minorHAnsi"/>
          <w:sz w:val="28"/>
          <w:szCs w:val="28"/>
          <w:lang w:eastAsia="en-US"/>
        </w:rPr>
        <w:t>социального обслуживания, предоставляемых пож</w:t>
      </w:r>
      <w:r w:rsidRPr="003522B8">
        <w:rPr>
          <w:rFonts w:eastAsiaTheme="minorHAnsi"/>
          <w:sz w:val="28"/>
          <w:szCs w:val="28"/>
          <w:lang w:eastAsia="en-US"/>
        </w:rPr>
        <w:t>и</w:t>
      </w:r>
      <w:r w:rsidRPr="003522B8">
        <w:rPr>
          <w:rFonts w:eastAsiaTheme="minorHAnsi"/>
          <w:sz w:val="28"/>
          <w:szCs w:val="28"/>
          <w:lang w:eastAsia="en-US"/>
        </w:rPr>
        <w:t>лым гражданам, инвалидам, детям-инвалидам</w:t>
      </w:r>
      <w:r w:rsidR="000C7CAE">
        <w:rPr>
          <w:rFonts w:eastAsiaTheme="minorHAnsi"/>
          <w:sz w:val="28"/>
          <w:szCs w:val="28"/>
          <w:lang w:eastAsia="en-US"/>
        </w:rPr>
        <w:t>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Рост данного показателя по годам реализации </w:t>
      </w:r>
      <w:r w:rsidR="000261FB">
        <w:rPr>
          <w:rFonts w:eastAsiaTheme="minorHAnsi"/>
          <w:sz w:val="28"/>
          <w:szCs w:val="28"/>
          <w:lang w:eastAsia="en-US"/>
        </w:rPr>
        <w:t>муниципальной</w:t>
      </w:r>
      <w:r w:rsidR="006F4634">
        <w:rPr>
          <w:rFonts w:eastAsiaTheme="minorHAnsi"/>
          <w:sz w:val="28"/>
          <w:szCs w:val="28"/>
          <w:lang w:eastAsia="en-US"/>
        </w:rPr>
        <w:t xml:space="preserve"> </w:t>
      </w:r>
      <w:r w:rsidR="00AD4D3C" w:rsidRPr="003522B8">
        <w:rPr>
          <w:rFonts w:eastAsiaTheme="minorHAnsi"/>
          <w:sz w:val="28"/>
          <w:szCs w:val="28"/>
          <w:lang w:eastAsia="en-US"/>
        </w:rPr>
        <w:t>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б</w:t>
      </w:r>
      <w:r w:rsidRPr="003522B8">
        <w:rPr>
          <w:rFonts w:eastAsiaTheme="minorHAnsi"/>
          <w:sz w:val="28"/>
          <w:szCs w:val="28"/>
          <w:lang w:eastAsia="en-US"/>
        </w:rPr>
        <w:t>у</w:t>
      </w:r>
      <w:r w:rsidRPr="003522B8">
        <w:rPr>
          <w:rFonts w:eastAsiaTheme="minorHAnsi"/>
          <w:sz w:val="28"/>
          <w:szCs w:val="28"/>
          <w:lang w:eastAsia="en-US"/>
        </w:rPr>
        <w:t xml:space="preserve">дет обеспечиваться </w:t>
      </w:r>
      <w:r w:rsidR="00023023" w:rsidRPr="003522B8">
        <w:rPr>
          <w:rFonts w:eastAsiaTheme="minorHAnsi"/>
          <w:sz w:val="28"/>
          <w:szCs w:val="28"/>
          <w:lang w:eastAsia="en-US"/>
        </w:rPr>
        <w:t xml:space="preserve">путем </w:t>
      </w:r>
      <w:r w:rsidRPr="003522B8">
        <w:rPr>
          <w:rFonts w:eastAsiaTheme="minorHAnsi"/>
          <w:sz w:val="28"/>
          <w:szCs w:val="28"/>
          <w:lang w:eastAsia="en-US"/>
        </w:rPr>
        <w:t>развития материальной базы учреждений социального о</w:t>
      </w:r>
      <w:r w:rsidRPr="003522B8">
        <w:rPr>
          <w:rFonts w:eastAsiaTheme="minorHAnsi"/>
          <w:sz w:val="28"/>
          <w:szCs w:val="28"/>
          <w:lang w:eastAsia="en-US"/>
        </w:rPr>
        <w:t>б</w:t>
      </w:r>
      <w:r w:rsidRPr="003522B8">
        <w:rPr>
          <w:rFonts w:eastAsiaTheme="minorHAnsi"/>
          <w:sz w:val="28"/>
          <w:szCs w:val="28"/>
          <w:lang w:eastAsia="en-US"/>
        </w:rPr>
        <w:t>служивания населения, привлечения к социальному обслуживанию населения би</w:t>
      </w:r>
      <w:r w:rsidRPr="003522B8">
        <w:rPr>
          <w:rFonts w:eastAsiaTheme="minorHAnsi"/>
          <w:sz w:val="28"/>
          <w:szCs w:val="28"/>
          <w:lang w:eastAsia="en-US"/>
        </w:rPr>
        <w:t>з</w:t>
      </w:r>
      <w:r w:rsidRPr="003522B8">
        <w:rPr>
          <w:rFonts w:eastAsiaTheme="minorHAnsi"/>
          <w:sz w:val="28"/>
          <w:szCs w:val="28"/>
          <w:lang w:eastAsia="en-US"/>
        </w:rPr>
        <w:t>неса в рамках государственно-частного партнерства, благотворителей и добровол</w:t>
      </w:r>
      <w:r w:rsidRPr="003522B8">
        <w:rPr>
          <w:rFonts w:eastAsiaTheme="minorHAnsi"/>
          <w:sz w:val="28"/>
          <w:szCs w:val="28"/>
          <w:lang w:eastAsia="en-US"/>
        </w:rPr>
        <w:t>ь</w:t>
      </w:r>
      <w:r w:rsidRPr="003522B8">
        <w:rPr>
          <w:rFonts w:eastAsiaTheme="minorHAnsi"/>
          <w:sz w:val="28"/>
          <w:szCs w:val="28"/>
          <w:lang w:eastAsia="en-US"/>
        </w:rPr>
        <w:t>цев, а также внедрения новых, ресурсосберегающих технологий социального о</w:t>
      </w:r>
      <w:r w:rsidRPr="003522B8">
        <w:rPr>
          <w:rFonts w:eastAsiaTheme="minorHAnsi"/>
          <w:sz w:val="28"/>
          <w:szCs w:val="28"/>
          <w:lang w:eastAsia="en-US"/>
        </w:rPr>
        <w:t>б</w:t>
      </w:r>
      <w:r w:rsidRPr="003522B8">
        <w:rPr>
          <w:rFonts w:eastAsiaTheme="minorHAnsi"/>
          <w:sz w:val="28"/>
          <w:szCs w:val="28"/>
          <w:lang w:eastAsia="en-US"/>
        </w:rPr>
        <w:t>служивания населения, в том числе надомного социального обслуживания, социал</w:t>
      </w:r>
      <w:r w:rsidRPr="003522B8">
        <w:rPr>
          <w:rFonts w:eastAsiaTheme="minorHAnsi"/>
          <w:sz w:val="28"/>
          <w:szCs w:val="28"/>
          <w:lang w:eastAsia="en-US"/>
        </w:rPr>
        <w:t>ь</w:t>
      </w:r>
      <w:r w:rsidRPr="003522B8">
        <w:rPr>
          <w:rFonts w:eastAsiaTheme="minorHAnsi"/>
          <w:sz w:val="28"/>
          <w:szCs w:val="28"/>
          <w:lang w:eastAsia="en-US"/>
        </w:rPr>
        <w:t>ного сопровождения и пр</w:t>
      </w:r>
      <w:r w:rsidR="0018097F" w:rsidRPr="003522B8">
        <w:rPr>
          <w:rFonts w:eastAsiaTheme="minorHAnsi"/>
          <w:sz w:val="28"/>
          <w:szCs w:val="28"/>
          <w:lang w:eastAsia="en-US"/>
        </w:rPr>
        <w:t>очие.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Сведения о показателях (индикаторах) </w:t>
      </w:r>
      <w:r w:rsidR="00F34CF1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3522B8">
        <w:rPr>
          <w:rFonts w:eastAsiaTheme="minorHAnsi"/>
          <w:sz w:val="28"/>
          <w:szCs w:val="28"/>
          <w:lang w:eastAsia="en-US"/>
        </w:rPr>
        <w:t>программы, подпр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 xml:space="preserve">грамм </w:t>
      </w:r>
      <w:r w:rsidR="00F34CF1">
        <w:rPr>
          <w:sz w:val="28"/>
          <w:szCs w:val="28"/>
        </w:rPr>
        <w:t>муниципальной</w:t>
      </w:r>
      <w:r w:rsidRPr="003522B8">
        <w:rPr>
          <w:rFonts w:eastAsiaTheme="minorHAnsi"/>
          <w:sz w:val="28"/>
          <w:szCs w:val="28"/>
          <w:lang w:eastAsia="en-US"/>
        </w:rPr>
        <w:t xml:space="preserve"> программы и их значения по годам ее реализации приведены в </w:t>
      </w:r>
      <w:r w:rsidR="00FC7007" w:rsidRPr="004860BB">
        <w:rPr>
          <w:rFonts w:eastAsiaTheme="minorHAnsi"/>
          <w:sz w:val="28"/>
          <w:szCs w:val="28"/>
          <w:lang w:eastAsia="en-US"/>
        </w:rPr>
        <w:t>приложени</w:t>
      </w:r>
      <w:r w:rsidR="004860BB">
        <w:rPr>
          <w:rFonts w:eastAsiaTheme="minorHAnsi"/>
          <w:sz w:val="28"/>
          <w:szCs w:val="28"/>
          <w:lang w:eastAsia="en-US"/>
        </w:rPr>
        <w:t>и</w:t>
      </w:r>
      <w:r w:rsidR="00FC7007" w:rsidRPr="004860BB">
        <w:rPr>
          <w:rFonts w:eastAsiaTheme="minorHAnsi"/>
          <w:sz w:val="28"/>
          <w:szCs w:val="28"/>
          <w:lang w:eastAsia="en-US"/>
        </w:rPr>
        <w:t xml:space="preserve"> № </w:t>
      </w:r>
      <w:r w:rsidR="00E86FE7">
        <w:rPr>
          <w:rFonts w:eastAsiaTheme="minorHAnsi"/>
          <w:sz w:val="28"/>
          <w:szCs w:val="28"/>
          <w:lang w:eastAsia="en-US"/>
        </w:rPr>
        <w:t>2</w:t>
      </w:r>
      <w:r w:rsidRPr="004860BB">
        <w:rPr>
          <w:rFonts w:eastAsiaTheme="minorHAnsi"/>
          <w:sz w:val="28"/>
          <w:szCs w:val="28"/>
          <w:lang w:eastAsia="en-US"/>
        </w:rPr>
        <w:t>.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Состав показателей </w:t>
      </w:r>
      <w:r w:rsidR="00F34CF1">
        <w:rPr>
          <w:sz w:val="28"/>
          <w:szCs w:val="28"/>
        </w:rPr>
        <w:t>муниципальной</w:t>
      </w:r>
      <w:r w:rsidRPr="003522B8">
        <w:rPr>
          <w:rFonts w:eastAsiaTheme="minorHAnsi"/>
          <w:sz w:val="28"/>
          <w:szCs w:val="28"/>
          <w:lang w:eastAsia="en-US"/>
        </w:rPr>
        <w:t xml:space="preserve"> программы определен таким образом, чтобы обеспечить:</w:t>
      </w:r>
    </w:p>
    <w:p w:rsidR="00F34CF1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наблюдаемость значений показателей в течение срока реализации </w:t>
      </w:r>
      <w:r w:rsidR="00F34CF1">
        <w:rPr>
          <w:sz w:val="28"/>
          <w:szCs w:val="28"/>
        </w:rPr>
        <w:t>муниц</w:t>
      </w:r>
      <w:r w:rsidR="00F34CF1">
        <w:rPr>
          <w:sz w:val="28"/>
          <w:szCs w:val="28"/>
        </w:rPr>
        <w:t>и</w:t>
      </w:r>
      <w:r w:rsidR="00F34CF1">
        <w:rPr>
          <w:sz w:val="28"/>
          <w:szCs w:val="28"/>
        </w:rPr>
        <w:t>пальной</w:t>
      </w:r>
      <w:r w:rsidR="00F34CF1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="00F34CF1">
        <w:rPr>
          <w:rFonts w:eastAsiaTheme="minorHAnsi"/>
          <w:sz w:val="28"/>
          <w:szCs w:val="28"/>
          <w:lang w:eastAsia="en-US"/>
        </w:rPr>
        <w:t>;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охват всех наиболее значимых результатов реализации мероприятий;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минимизацию количества показателей;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наличие формализованных методик расчета значений показателей.</w:t>
      </w:r>
    </w:p>
    <w:p w:rsidR="002C1EC0" w:rsidRPr="003522B8" w:rsidRDefault="002C1EC0" w:rsidP="002C1EC0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Сведения о методике расчета показателей (индикаторов) </w:t>
      </w:r>
      <w:r w:rsidR="004860BB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3522B8">
        <w:rPr>
          <w:rFonts w:eastAsiaTheme="minorHAnsi"/>
          <w:sz w:val="28"/>
          <w:szCs w:val="28"/>
          <w:lang w:eastAsia="en-US"/>
        </w:rPr>
        <w:t>пр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 xml:space="preserve">граммы приведены в </w:t>
      </w:r>
      <w:r w:rsidR="00FC7007" w:rsidRPr="004860BB">
        <w:rPr>
          <w:rFonts w:eastAsiaTheme="minorHAnsi"/>
          <w:sz w:val="28"/>
          <w:szCs w:val="28"/>
          <w:lang w:eastAsia="en-US"/>
        </w:rPr>
        <w:t xml:space="preserve">приложении № </w:t>
      </w:r>
      <w:r w:rsidR="00E86FE7">
        <w:rPr>
          <w:rFonts w:eastAsiaTheme="minorHAnsi"/>
          <w:sz w:val="28"/>
          <w:szCs w:val="28"/>
          <w:lang w:eastAsia="en-US"/>
        </w:rPr>
        <w:t>3</w:t>
      </w:r>
      <w:r w:rsidR="00FC7007" w:rsidRPr="004860BB">
        <w:rPr>
          <w:rFonts w:eastAsiaTheme="minorHAnsi"/>
          <w:sz w:val="28"/>
          <w:szCs w:val="28"/>
          <w:lang w:eastAsia="en-US"/>
        </w:rPr>
        <w:t>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Реализация мероприятий </w:t>
      </w:r>
      <w:r w:rsidR="00F34CF1">
        <w:rPr>
          <w:sz w:val="28"/>
          <w:szCs w:val="28"/>
        </w:rPr>
        <w:t>муниципальной</w:t>
      </w:r>
      <w:r w:rsidR="00F34CF1" w:rsidRPr="003522B8">
        <w:rPr>
          <w:rFonts w:eastAsiaTheme="minorHAnsi"/>
          <w:sz w:val="28"/>
          <w:szCs w:val="28"/>
          <w:lang w:eastAsia="en-US"/>
        </w:rPr>
        <w:t xml:space="preserve"> программы </w:t>
      </w:r>
      <w:r w:rsidRPr="003522B8">
        <w:rPr>
          <w:rFonts w:eastAsiaTheme="minorHAnsi"/>
          <w:sz w:val="28"/>
          <w:szCs w:val="28"/>
          <w:lang w:eastAsia="en-US"/>
        </w:rPr>
        <w:t>в целом, в сочетании с положительной динамикой экономического развития, прежде всего, с увеличением занятости и доходов экономически активного населения, будет способствовать п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вышению уровня и качества жизни населения, снижению бедности, сокращению дифференциации населения по уровню доходов.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Реализация мероприятий </w:t>
      </w:r>
      <w:r w:rsidR="000C7CAE">
        <w:rPr>
          <w:rFonts w:eastAsiaTheme="minorHAnsi"/>
          <w:sz w:val="28"/>
          <w:szCs w:val="28"/>
          <w:lang w:eastAsia="en-US"/>
        </w:rPr>
        <w:t>муниципальной</w:t>
      </w:r>
      <w:r w:rsidR="00AD4D3C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будет способствовать достижению следующих социально-экономических результатов, в том числе, нос</w:t>
      </w:r>
      <w:r w:rsidRPr="003522B8">
        <w:rPr>
          <w:rFonts w:eastAsiaTheme="minorHAnsi"/>
          <w:sz w:val="28"/>
          <w:szCs w:val="28"/>
          <w:lang w:eastAsia="en-US"/>
        </w:rPr>
        <w:t>я</w:t>
      </w:r>
      <w:r w:rsidRPr="003522B8">
        <w:rPr>
          <w:rFonts w:eastAsiaTheme="minorHAnsi"/>
          <w:sz w:val="28"/>
          <w:szCs w:val="28"/>
          <w:lang w:eastAsia="en-US"/>
        </w:rPr>
        <w:t>щих макроэкономический характер:</w:t>
      </w:r>
    </w:p>
    <w:p w:rsidR="001A6E17" w:rsidRPr="003522B8" w:rsidRDefault="001A6E17" w:rsidP="001A6E17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снижение бедности среди получателей мер  социальной поддержки на  основе</w:t>
      </w:r>
      <w:r w:rsidR="006F4634"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>расширения  сферы  применения адресного принципа ее предоставления;</w:t>
      </w:r>
    </w:p>
    <w:p w:rsidR="001A6E17" w:rsidRPr="003522B8" w:rsidRDefault="001A6E17" w:rsidP="001A6E17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удовлетворение к  2020  году  потребностей  граждан  пожилого  возраста  и  инвалидов,  включая   детей-инвалидов, в постоянном постороннем уходе  в  сфере социального  обслуживания  населения;</w:t>
      </w:r>
    </w:p>
    <w:p w:rsidR="001A6E17" w:rsidRPr="003522B8" w:rsidRDefault="00F34CF1" w:rsidP="001A6E17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рост рождаемости.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Сроки реализации </w:t>
      </w:r>
      <w:r w:rsidR="00F34CF1">
        <w:rPr>
          <w:rFonts w:eastAsiaTheme="minorHAnsi"/>
          <w:sz w:val="28"/>
          <w:szCs w:val="28"/>
          <w:lang w:eastAsia="en-US"/>
        </w:rPr>
        <w:t>муниципальной</w:t>
      </w:r>
      <w:r w:rsidR="00AD4D3C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- 2014 - 2020 годы.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lastRenderedPageBreak/>
        <w:t xml:space="preserve">В связи с тем, что основная часть мероприятий </w:t>
      </w:r>
      <w:r w:rsidR="00F34CF1">
        <w:rPr>
          <w:rFonts w:eastAsiaTheme="minorHAnsi"/>
          <w:sz w:val="28"/>
          <w:szCs w:val="28"/>
          <w:lang w:eastAsia="en-US"/>
        </w:rPr>
        <w:t>муниципальной</w:t>
      </w:r>
      <w:r w:rsidR="00F34CF1" w:rsidRPr="003522B8">
        <w:rPr>
          <w:rFonts w:eastAsiaTheme="minorHAnsi"/>
          <w:sz w:val="28"/>
          <w:szCs w:val="28"/>
          <w:lang w:eastAsia="en-US"/>
        </w:rPr>
        <w:t xml:space="preserve"> программы </w:t>
      </w:r>
      <w:r w:rsidRPr="003522B8">
        <w:rPr>
          <w:rFonts w:eastAsiaTheme="minorHAnsi"/>
          <w:sz w:val="28"/>
          <w:szCs w:val="28"/>
          <w:lang w:eastAsia="en-US"/>
        </w:rPr>
        <w:t>связана с последовательной реализацией «длящихся» социальных обязательств Ро</w:t>
      </w:r>
      <w:r w:rsidRPr="003522B8">
        <w:rPr>
          <w:rFonts w:eastAsiaTheme="minorHAnsi"/>
          <w:sz w:val="28"/>
          <w:szCs w:val="28"/>
          <w:lang w:eastAsia="en-US"/>
        </w:rPr>
        <w:t>с</w:t>
      </w:r>
      <w:r w:rsidRPr="003522B8">
        <w:rPr>
          <w:rFonts w:eastAsiaTheme="minorHAnsi"/>
          <w:sz w:val="28"/>
          <w:szCs w:val="28"/>
          <w:lang w:eastAsia="en-US"/>
        </w:rPr>
        <w:t>сийской Федерации и Ростовской области по предоставлению мер социальной по</w:t>
      </w:r>
      <w:r w:rsidRPr="003522B8">
        <w:rPr>
          <w:rFonts w:eastAsiaTheme="minorHAnsi"/>
          <w:sz w:val="28"/>
          <w:szCs w:val="28"/>
          <w:lang w:eastAsia="en-US"/>
        </w:rPr>
        <w:t>д</w:t>
      </w:r>
      <w:r w:rsidRPr="003522B8">
        <w:rPr>
          <w:rFonts w:eastAsiaTheme="minorHAnsi"/>
          <w:sz w:val="28"/>
          <w:szCs w:val="28"/>
          <w:lang w:eastAsia="en-US"/>
        </w:rPr>
        <w:t xml:space="preserve">держки гражданам, выделение этапов реализации </w:t>
      </w:r>
      <w:r w:rsidR="00F34CF1">
        <w:rPr>
          <w:rFonts w:eastAsiaTheme="minorHAnsi"/>
          <w:sz w:val="28"/>
          <w:szCs w:val="28"/>
          <w:lang w:eastAsia="en-US"/>
        </w:rPr>
        <w:t>муниципальной</w:t>
      </w:r>
      <w:r w:rsidR="00F34CF1" w:rsidRPr="003522B8">
        <w:rPr>
          <w:rFonts w:eastAsiaTheme="minorHAnsi"/>
          <w:sz w:val="28"/>
          <w:szCs w:val="28"/>
          <w:lang w:eastAsia="en-US"/>
        </w:rPr>
        <w:t xml:space="preserve"> программы </w:t>
      </w:r>
      <w:r w:rsidRPr="003522B8">
        <w:rPr>
          <w:rFonts w:eastAsiaTheme="minorHAnsi"/>
          <w:sz w:val="28"/>
          <w:szCs w:val="28"/>
          <w:lang w:eastAsia="en-US"/>
        </w:rPr>
        <w:t>не предусмотрено.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В ходе исполнения </w:t>
      </w:r>
      <w:r w:rsidR="000C7CAE">
        <w:rPr>
          <w:rFonts w:eastAsiaTheme="minorHAnsi"/>
          <w:sz w:val="28"/>
          <w:szCs w:val="28"/>
          <w:lang w:eastAsia="en-US"/>
        </w:rPr>
        <w:t>муниципальной</w:t>
      </w:r>
      <w:r w:rsidR="00AD4D3C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будет производиться корре</w:t>
      </w:r>
      <w:r w:rsidRPr="003522B8">
        <w:rPr>
          <w:rFonts w:eastAsiaTheme="minorHAnsi"/>
          <w:sz w:val="28"/>
          <w:szCs w:val="28"/>
          <w:lang w:eastAsia="en-US"/>
        </w:rPr>
        <w:t>к</w:t>
      </w:r>
      <w:r w:rsidRPr="003522B8">
        <w:rPr>
          <w:rFonts w:eastAsiaTheme="minorHAnsi"/>
          <w:sz w:val="28"/>
          <w:szCs w:val="28"/>
          <w:lang w:eastAsia="en-US"/>
        </w:rPr>
        <w:t>тировка параметров и ежегодных планов ее реализации в рамках бюджетного пр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цесса, с учетом тенденций демографического и социально-экономического развития страны.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FC7007" w:rsidP="00290CF1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60BB">
        <w:rPr>
          <w:rFonts w:eastAsiaTheme="minorHAnsi"/>
          <w:sz w:val="28"/>
          <w:szCs w:val="28"/>
          <w:lang w:eastAsia="en-US"/>
        </w:rPr>
        <w:t>3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. Обоснование выделения подпрограмм </w:t>
      </w:r>
      <w:r w:rsidR="00F34CF1">
        <w:rPr>
          <w:rFonts w:eastAsiaTheme="minorHAnsi"/>
          <w:sz w:val="28"/>
          <w:szCs w:val="28"/>
          <w:lang w:eastAsia="en-US"/>
        </w:rPr>
        <w:t>муниципальной</w:t>
      </w:r>
      <w:r w:rsidR="00F34CF1" w:rsidRPr="003522B8">
        <w:rPr>
          <w:rFonts w:eastAsiaTheme="minorHAnsi"/>
          <w:sz w:val="28"/>
          <w:szCs w:val="28"/>
          <w:lang w:eastAsia="en-US"/>
        </w:rPr>
        <w:t xml:space="preserve"> программы </w:t>
      </w:r>
      <w:r w:rsidR="00F34CF1">
        <w:rPr>
          <w:rFonts w:eastAsiaTheme="minorHAnsi"/>
          <w:sz w:val="28"/>
          <w:szCs w:val="28"/>
          <w:lang w:eastAsia="en-US"/>
        </w:rPr>
        <w:t>Белокалитви</w:t>
      </w:r>
      <w:r w:rsidR="00F34CF1">
        <w:rPr>
          <w:rFonts w:eastAsiaTheme="minorHAnsi"/>
          <w:sz w:val="28"/>
          <w:szCs w:val="28"/>
          <w:lang w:eastAsia="en-US"/>
        </w:rPr>
        <w:t>н</w:t>
      </w:r>
      <w:r w:rsidR="00F34CF1">
        <w:rPr>
          <w:rFonts w:eastAsiaTheme="minorHAnsi"/>
          <w:sz w:val="28"/>
          <w:szCs w:val="28"/>
          <w:lang w:eastAsia="en-US"/>
        </w:rPr>
        <w:t>ского района</w:t>
      </w:r>
      <w:r w:rsidR="008609B6">
        <w:rPr>
          <w:rFonts w:eastAsiaTheme="minorHAnsi"/>
          <w:sz w:val="28"/>
          <w:szCs w:val="28"/>
          <w:lang w:eastAsia="en-US"/>
        </w:rPr>
        <w:t xml:space="preserve"> </w:t>
      </w:r>
      <w:r w:rsidR="001A6E17" w:rsidRPr="003522B8">
        <w:rPr>
          <w:rFonts w:eastAsiaTheme="minorHAnsi"/>
          <w:sz w:val="28"/>
          <w:szCs w:val="28"/>
          <w:lang w:eastAsia="en-US"/>
        </w:rPr>
        <w:t>«Социальная поддержка граждан»</w:t>
      </w:r>
      <w:r w:rsidR="00692548" w:rsidRPr="003522B8">
        <w:rPr>
          <w:rFonts w:eastAsiaTheme="minorHAnsi"/>
          <w:sz w:val="28"/>
          <w:szCs w:val="28"/>
          <w:lang w:eastAsia="en-US"/>
        </w:rPr>
        <w:t>, обобщенная характеристика осно</w:t>
      </w:r>
      <w:r w:rsidR="00692548" w:rsidRPr="003522B8">
        <w:rPr>
          <w:rFonts w:eastAsiaTheme="minorHAnsi"/>
          <w:sz w:val="28"/>
          <w:szCs w:val="28"/>
          <w:lang w:eastAsia="en-US"/>
        </w:rPr>
        <w:t>в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ных мероприятий </w:t>
      </w:r>
    </w:p>
    <w:p w:rsidR="008D3AC0" w:rsidRPr="003522B8" w:rsidRDefault="008D3AC0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2E6968" w:rsidRPr="003522B8" w:rsidRDefault="00F34CF1" w:rsidP="002E696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Муниципальная </w:t>
      </w:r>
      <w:r w:rsidR="002E6968" w:rsidRPr="003522B8">
        <w:rPr>
          <w:rFonts w:eastAsiaTheme="minorHAnsi"/>
          <w:sz w:val="28"/>
          <w:szCs w:val="28"/>
          <w:lang w:eastAsia="en-US"/>
        </w:rPr>
        <w:t>программа определяет направления деятельности, обеспеч</w:t>
      </w:r>
      <w:r w:rsidR="002E6968" w:rsidRPr="003522B8">
        <w:rPr>
          <w:rFonts w:eastAsiaTheme="minorHAnsi"/>
          <w:sz w:val="28"/>
          <w:szCs w:val="28"/>
          <w:lang w:eastAsia="en-US"/>
        </w:rPr>
        <w:t>и</w:t>
      </w:r>
      <w:r w:rsidR="002E6968" w:rsidRPr="003522B8">
        <w:rPr>
          <w:rFonts w:eastAsiaTheme="minorHAnsi"/>
          <w:sz w:val="28"/>
          <w:szCs w:val="28"/>
          <w:lang w:eastAsia="en-US"/>
        </w:rPr>
        <w:t>вающие реализацию принятых публичных нормативных обязательств и модерниз</w:t>
      </w:r>
      <w:r w:rsidR="002E6968" w:rsidRPr="003522B8">
        <w:rPr>
          <w:rFonts w:eastAsiaTheme="minorHAnsi"/>
          <w:sz w:val="28"/>
          <w:szCs w:val="28"/>
          <w:lang w:eastAsia="en-US"/>
        </w:rPr>
        <w:t>а</w:t>
      </w:r>
      <w:r w:rsidR="002E6968" w:rsidRPr="003522B8">
        <w:rPr>
          <w:rFonts w:eastAsiaTheme="minorHAnsi"/>
          <w:sz w:val="28"/>
          <w:szCs w:val="28"/>
          <w:lang w:eastAsia="en-US"/>
        </w:rPr>
        <w:t>цию сложившихся систем мер социальной поддержки граждан и социального о</w:t>
      </w:r>
      <w:r w:rsidR="002E6968" w:rsidRPr="003522B8">
        <w:rPr>
          <w:rFonts w:eastAsiaTheme="minorHAnsi"/>
          <w:sz w:val="28"/>
          <w:szCs w:val="28"/>
          <w:lang w:eastAsia="en-US"/>
        </w:rPr>
        <w:t>б</w:t>
      </w:r>
      <w:r w:rsidR="002E6968" w:rsidRPr="003522B8">
        <w:rPr>
          <w:rFonts w:eastAsiaTheme="minorHAnsi"/>
          <w:sz w:val="28"/>
          <w:szCs w:val="28"/>
          <w:lang w:eastAsia="en-US"/>
        </w:rPr>
        <w:t>служивания населения с целью повышения их эффективности и результативности.</w:t>
      </w:r>
    </w:p>
    <w:p w:rsidR="002E6968" w:rsidRPr="003522B8" w:rsidRDefault="00F34CF1" w:rsidP="002E696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Муниципальная</w:t>
      </w:r>
      <w:r w:rsidR="002E6968" w:rsidRPr="003522B8">
        <w:rPr>
          <w:rFonts w:eastAsiaTheme="minorHAnsi"/>
          <w:sz w:val="28"/>
          <w:szCs w:val="28"/>
          <w:lang w:eastAsia="en-US"/>
        </w:rPr>
        <w:t xml:space="preserve"> программа включает 4 подпрограммы, реализация меропри</w:t>
      </w:r>
      <w:r w:rsidR="002E6968" w:rsidRPr="003522B8">
        <w:rPr>
          <w:rFonts w:eastAsiaTheme="minorHAnsi"/>
          <w:sz w:val="28"/>
          <w:szCs w:val="28"/>
          <w:lang w:eastAsia="en-US"/>
        </w:rPr>
        <w:t>я</w:t>
      </w:r>
      <w:r w:rsidR="002E6968" w:rsidRPr="003522B8">
        <w:rPr>
          <w:rFonts w:eastAsiaTheme="minorHAnsi"/>
          <w:sz w:val="28"/>
          <w:szCs w:val="28"/>
          <w:lang w:eastAsia="en-US"/>
        </w:rPr>
        <w:t>тий которых в комплексе призвана обеспечить достижение целей государственной программы и решение программных задач:</w:t>
      </w:r>
    </w:p>
    <w:p w:rsidR="002E6968" w:rsidRPr="003522B8" w:rsidRDefault="002E6968" w:rsidP="002E696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подпрограмма </w:t>
      </w:r>
      <w:r w:rsidR="002C2DF4">
        <w:rPr>
          <w:rFonts w:eastAsiaTheme="minorHAnsi"/>
          <w:sz w:val="28"/>
          <w:szCs w:val="28"/>
          <w:lang w:eastAsia="en-US"/>
        </w:rPr>
        <w:t xml:space="preserve">1 </w:t>
      </w:r>
      <w:r w:rsidRPr="003522B8">
        <w:rPr>
          <w:rFonts w:eastAsiaTheme="minorHAnsi"/>
          <w:sz w:val="28"/>
          <w:szCs w:val="28"/>
          <w:lang w:eastAsia="en-US"/>
        </w:rPr>
        <w:t>«Социальная поддержка отдельных категорий граждан»;</w:t>
      </w:r>
    </w:p>
    <w:p w:rsidR="002E6968" w:rsidRPr="003522B8" w:rsidRDefault="002E6968" w:rsidP="002E696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подпрограмма</w:t>
      </w:r>
      <w:r w:rsidR="002C2DF4">
        <w:rPr>
          <w:rFonts w:eastAsiaTheme="minorHAnsi"/>
          <w:sz w:val="28"/>
          <w:szCs w:val="28"/>
          <w:lang w:eastAsia="en-US"/>
        </w:rPr>
        <w:t xml:space="preserve"> 2</w:t>
      </w:r>
      <w:r w:rsidRPr="003522B8">
        <w:rPr>
          <w:rFonts w:eastAsiaTheme="minorHAnsi"/>
          <w:sz w:val="28"/>
          <w:szCs w:val="28"/>
          <w:lang w:eastAsia="en-US"/>
        </w:rPr>
        <w:t xml:space="preserve"> «Модернизация и развитие социального обслуживания нас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>ления, сохранение кадрового потенциала»;</w:t>
      </w:r>
    </w:p>
    <w:p w:rsidR="002E6968" w:rsidRPr="003522B8" w:rsidRDefault="002E6968" w:rsidP="002E696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подпрограмма </w:t>
      </w:r>
      <w:r w:rsidR="002C2DF4">
        <w:rPr>
          <w:rFonts w:eastAsiaTheme="minorHAnsi"/>
          <w:sz w:val="28"/>
          <w:szCs w:val="28"/>
          <w:lang w:eastAsia="en-US"/>
        </w:rPr>
        <w:t xml:space="preserve">3 </w:t>
      </w:r>
      <w:r w:rsidRPr="003522B8">
        <w:rPr>
          <w:rFonts w:eastAsiaTheme="minorHAnsi"/>
          <w:sz w:val="28"/>
          <w:szCs w:val="28"/>
          <w:lang w:eastAsia="en-US"/>
        </w:rPr>
        <w:t>«Совершенствование мер демографической политики  в обл</w:t>
      </w:r>
      <w:r w:rsidRPr="003522B8">
        <w:rPr>
          <w:rFonts w:eastAsiaTheme="minorHAnsi"/>
          <w:sz w:val="28"/>
          <w:szCs w:val="28"/>
          <w:lang w:eastAsia="en-US"/>
        </w:rPr>
        <w:t>а</w:t>
      </w:r>
      <w:r w:rsidRPr="003522B8">
        <w:rPr>
          <w:rFonts w:eastAsiaTheme="minorHAnsi"/>
          <w:sz w:val="28"/>
          <w:szCs w:val="28"/>
          <w:lang w:eastAsia="en-US"/>
        </w:rPr>
        <w:t>сти социальной поддержки семьи и детей»;</w:t>
      </w:r>
    </w:p>
    <w:p w:rsidR="002E6968" w:rsidRPr="003522B8" w:rsidRDefault="002E6968" w:rsidP="002E696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подпрограмма </w:t>
      </w:r>
      <w:r w:rsidR="002C2DF4">
        <w:rPr>
          <w:rFonts w:eastAsiaTheme="minorHAnsi"/>
          <w:sz w:val="28"/>
          <w:szCs w:val="28"/>
          <w:lang w:eastAsia="en-US"/>
        </w:rPr>
        <w:t xml:space="preserve">4 </w:t>
      </w:r>
      <w:r w:rsidRPr="003522B8">
        <w:rPr>
          <w:rFonts w:eastAsiaTheme="minorHAnsi"/>
          <w:sz w:val="28"/>
          <w:szCs w:val="28"/>
          <w:lang w:eastAsia="en-US"/>
        </w:rPr>
        <w:t>«Старшее поколение».</w:t>
      </w:r>
    </w:p>
    <w:p w:rsidR="00E13B9B" w:rsidRPr="003522B8" w:rsidRDefault="00E13B9B" w:rsidP="002E696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</w:t>
      </w:r>
      <w:r w:rsidRPr="003522B8">
        <w:rPr>
          <w:rFonts w:eastAsiaTheme="minorHAnsi"/>
          <w:sz w:val="28"/>
          <w:szCs w:val="28"/>
          <w:lang w:eastAsia="en-US"/>
        </w:rPr>
        <w:t>а</w:t>
      </w:r>
      <w:r w:rsidRPr="003522B8">
        <w:rPr>
          <w:rFonts w:eastAsiaTheme="minorHAnsi"/>
          <w:sz w:val="28"/>
          <w:szCs w:val="28"/>
          <w:lang w:eastAsia="en-US"/>
        </w:rPr>
        <w:t>данных приоритетных направлений экономического развития и в максимальной степени будут способствовать достижению целей и конечных результатов насто</w:t>
      </w:r>
      <w:r w:rsidRPr="003522B8">
        <w:rPr>
          <w:rFonts w:eastAsiaTheme="minorHAnsi"/>
          <w:sz w:val="28"/>
          <w:szCs w:val="28"/>
          <w:lang w:eastAsia="en-US"/>
        </w:rPr>
        <w:t>я</w:t>
      </w:r>
      <w:r w:rsidRPr="003522B8">
        <w:rPr>
          <w:rFonts w:eastAsiaTheme="minorHAnsi"/>
          <w:sz w:val="28"/>
          <w:szCs w:val="28"/>
          <w:lang w:eastAsia="en-US"/>
        </w:rPr>
        <w:t xml:space="preserve">щей </w:t>
      </w:r>
      <w:r w:rsidR="009021EC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rFonts w:eastAsiaTheme="minorHAnsi"/>
          <w:sz w:val="28"/>
          <w:szCs w:val="28"/>
          <w:lang w:eastAsia="en-US"/>
        </w:rPr>
        <w:t xml:space="preserve"> программы.</w:t>
      </w:r>
    </w:p>
    <w:p w:rsidR="00822C21" w:rsidRPr="003522B8" w:rsidRDefault="002E696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На создание условий для роста благосостояния граждан - получателей мер с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циальной поддержки</w:t>
      </w:r>
      <w:r w:rsidR="00822C21" w:rsidRPr="003522B8">
        <w:rPr>
          <w:rFonts w:eastAsiaTheme="minorHAnsi"/>
          <w:sz w:val="28"/>
          <w:szCs w:val="28"/>
          <w:lang w:eastAsia="en-US"/>
        </w:rPr>
        <w:t xml:space="preserve"> направлены соответствующие мероприятия:</w:t>
      </w:r>
    </w:p>
    <w:p w:rsidR="00692548" w:rsidRPr="003522B8" w:rsidRDefault="0047311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П</w:t>
      </w:r>
      <w:r w:rsidR="00692548" w:rsidRPr="003522B8">
        <w:rPr>
          <w:rFonts w:eastAsiaTheme="minorHAnsi"/>
          <w:sz w:val="28"/>
          <w:szCs w:val="28"/>
          <w:lang w:eastAsia="en-US"/>
        </w:rPr>
        <w:t>одпрограмм</w:t>
      </w:r>
      <w:r w:rsidR="00822C21" w:rsidRPr="003522B8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C2DF4">
        <w:rPr>
          <w:rFonts w:eastAsiaTheme="minorHAnsi"/>
          <w:sz w:val="28"/>
          <w:szCs w:val="28"/>
          <w:lang w:eastAsia="en-US"/>
        </w:rPr>
        <w:t xml:space="preserve">1 </w:t>
      </w:r>
      <w:r w:rsidR="00692548" w:rsidRPr="003522B8">
        <w:rPr>
          <w:rFonts w:eastAsiaTheme="minorHAnsi"/>
          <w:sz w:val="28"/>
          <w:szCs w:val="28"/>
          <w:lang w:eastAsia="en-US"/>
        </w:rPr>
        <w:t>«Социальная поддержка отдельных категорий граждан»</w:t>
      </w:r>
      <w:r w:rsidR="002E6968" w:rsidRPr="003522B8">
        <w:rPr>
          <w:rFonts w:eastAsiaTheme="minorHAnsi"/>
          <w:sz w:val="28"/>
          <w:szCs w:val="28"/>
          <w:lang w:eastAsia="en-US"/>
        </w:rPr>
        <w:t xml:space="preserve"> в части выполнение обязательств государства по социальной поддержке граждан</w:t>
      </w:r>
      <w:r w:rsidR="00822C21" w:rsidRPr="003522B8">
        <w:rPr>
          <w:rFonts w:eastAsiaTheme="minorHAnsi"/>
          <w:sz w:val="28"/>
          <w:szCs w:val="28"/>
          <w:lang w:eastAsia="en-US"/>
        </w:rPr>
        <w:t>;</w:t>
      </w:r>
    </w:p>
    <w:p w:rsidR="002E6968" w:rsidRPr="003522B8" w:rsidRDefault="0047311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П</w:t>
      </w:r>
      <w:r w:rsidR="002E6968" w:rsidRPr="003522B8">
        <w:rPr>
          <w:rFonts w:eastAsiaTheme="minorHAnsi"/>
          <w:sz w:val="28"/>
          <w:szCs w:val="28"/>
          <w:lang w:eastAsia="en-US"/>
        </w:rPr>
        <w:t>одпрограмм</w:t>
      </w:r>
      <w:r w:rsidR="00822C21" w:rsidRPr="003522B8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C2DF4">
        <w:rPr>
          <w:rFonts w:eastAsiaTheme="minorHAnsi"/>
          <w:sz w:val="28"/>
          <w:szCs w:val="28"/>
          <w:lang w:eastAsia="en-US"/>
        </w:rPr>
        <w:t xml:space="preserve">2 </w:t>
      </w:r>
      <w:r w:rsidR="002E6968" w:rsidRPr="003522B8">
        <w:rPr>
          <w:rFonts w:eastAsiaTheme="minorHAnsi"/>
          <w:sz w:val="28"/>
          <w:szCs w:val="28"/>
          <w:lang w:eastAsia="en-US"/>
        </w:rPr>
        <w:t>«Совершенствование мер демографической политики  в о</w:t>
      </w:r>
      <w:r w:rsidR="002E6968" w:rsidRPr="003522B8">
        <w:rPr>
          <w:rFonts w:eastAsiaTheme="minorHAnsi"/>
          <w:sz w:val="28"/>
          <w:szCs w:val="28"/>
          <w:lang w:eastAsia="en-US"/>
        </w:rPr>
        <w:t>б</w:t>
      </w:r>
      <w:r w:rsidR="002E6968" w:rsidRPr="003522B8">
        <w:rPr>
          <w:rFonts w:eastAsiaTheme="minorHAnsi"/>
          <w:sz w:val="28"/>
          <w:szCs w:val="28"/>
          <w:lang w:eastAsia="en-US"/>
        </w:rPr>
        <w:t>ласти социальной поддержки семьи и детей» в части создание благоприятных усл</w:t>
      </w:r>
      <w:r w:rsidR="002E6968" w:rsidRPr="003522B8">
        <w:rPr>
          <w:rFonts w:eastAsiaTheme="minorHAnsi"/>
          <w:sz w:val="28"/>
          <w:szCs w:val="28"/>
          <w:lang w:eastAsia="en-US"/>
        </w:rPr>
        <w:t>о</w:t>
      </w:r>
      <w:r w:rsidR="002E6968" w:rsidRPr="003522B8">
        <w:rPr>
          <w:rFonts w:eastAsiaTheme="minorHAnsi"/>
          <w:sz w:val="28"/>
          <w:szCs w:val="28"/>
          <w:lang w:eastAsia="en-US"/>
        </w:rPr>
        <w:t>вий для жизнедеятельности семьи, функционирования института семьи, рождения детей.</w:t>
      </w:r>
    </w:p>
    <w:p w:rsidR="00692548" w:rsidRPr="003522B8" w:rsidRDefault="00501850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На повышение доступности социального обслуживания населения</w:t>
      </w:r>
      <w:r w:rsidR="006F4634">
        <w:rPr>
          <w:rFonts w:eastAsiaTheme="minorHAnsi"/>
          <w:sz w:val="28"/>
          <w:szCs w:val="28"/>
          <w:lang w:eastAsia="en-US"/>
        </w:rPr>
        <w:t xml:space="preserve"> </w:t>
      </w:r>
      <w:r w:rsidR="00822C21" w:rsidRPr="003522B8">
        <w:rPr>
          <w:rFonts w:eastAsiaTheme="minorHAnsi"/>
          <w:sz w:val="28"/>
          <w:szCs w:val="28"/>
          <w:lang w:eastAsia="en-US"/>
        </w:rPr>
        <w:t>соотве</w:t>
      </w:r>
      <w:r w:rsidR="00822C21" w:rsidRPr="003522B8">
        <w:rPr>
          <w:rFonts w:eastAsiaTheme="minorHAnsi"/>
          <w:sz w:val="28"/>
          <w:szCs w:val="28"/>
          <w:lang w:eastAsia="en-US"/>
        </w:rPr>
        <w:t>т</w:t>
      </w:r>
      <w:r w:rsidR="00822C21" w:rsidRPr="003522B8">
        <w:rPr>
          <w:rFonts w:eastAsiaTheme="minorHAnsi"/>
          <w:sz w:val="28"/>
          <w:szCs w:val="28"/>
          <w:lang w:eastAsia="en-US"/>
        </w:rPr>
        <w:t>ствующие мероприятия подпрограмм</w:t>
      </w:r>
      <w:r w:rsidR="0047311B">
        <w:rPr>
          <w:rFonts w:eastAsiaTheme="minorHAnsi"/>
          <w:sz w:val="28"/>
          <w:szCs w:val="28"/>
          <w:lang w:eastAsia="en-US"/>
        </w:rPr>
        <w:t xml:space="preserve"> </w:t>
      </w:r>
      <w:r w:rsidR="006F4634">
        <w:rPr>
          <w:rFonts w:eastAsiaTheme="minorHAnsi"/>
          <w:sz w:val="28"/>
          <w:szCs w:val="28"/>
          <w:lang w:eastAsia="en-US"/>
        </w:rPr>
        <w:t xml:space="preserve"> </w:t>
      </w:r>
      <w:r w:rsidR="002C2DF4">
        <w:rPr>
          <w:rFonts w:eastAsiaTheme="minorHAnsi"/>
          <w:sz w:val="28"/>
          <w:szCs w:val="28"/>
          <w:lang w:eastAsia="en-US"/>
        </w:rPr>
        <w:t>2</w:t>
      </w:r>
      <w:r w:rsidR="008168F8">
        <w:rPr>
          <w:rFonts w:eastAsiaTheme="minorHAnsi"/>
          <w:sz w:val="28"/>
          <w:szCs w:val="28"/>
          <w:lang w:eastAsia="en-US"/>
        </w:rPr>
        <w:t xml:space="preserve"> </w:t>
      </w:r>
      <w:r w:rsidR="002C2DF4">
        <w:rPr>
          <w:rFonts w:eastAsiaTheme="minorHAnsi"/>
          <w:sz w:val="28"/>
          <w:szCs w:val="28"/>
          <w:lang w:eastAsia="en-US"/>
        </w:rPr>
        <w:t xml:space="preserve">и 3 - </w:t>
      </w:r>
      <w:r w:rsidR="00692548" w:rsidRPr="003522B8">
        <w:rPr>
          <w:rFonts w:eastAsiaTheme="minorHAnsi"/>
          <w:sz w:val="28"/>
          <w:szCs w:val="28"/>
          <w:lang w:eastAsia="en-US"/>
        </w:rPr>
        <w:t>«Модернизация и развитие социальн</w:t>
      </w:r>
      <w:r w:rsidR="00692548" w:rsidRPr="003522B8">
        <w:rPr>
          <w:rFonts w:eastAsiaTheme="minorHAnsi"/>
          <w:sz w:val="28"/>
          <w:szCs w:val="28"/>
          <w:lang w:eastAsia="en-US"/>
        </w:rPr>
        <w:t>о</w:t>
      </w:r>
      <w:r w:rsidR="00692548" w:rsidRPr="003522B8">
        <w:rPr>
          <w:rFonts w:eastAsiaTheme="minorHAnsi"/>
          <w:sz w:val="28"/>
          <w:szCs w:val="28"/>
          <w:lang w:eastAsia="en-US"/>
        </w:rPr>
        <w:t>го обслуживания населения, сохранение кадрового потенциала»</w:t>
      </w:r>
      <w:r w:rsidRPr="003522B8">
        <w:rPr>
          <w:rFonts w:eastAsiaTheme="minorHAnsi"/>
          <w:sz w:val="28"/>
          <w:szCs w:val="28"/>
          <w:lang w:eastAsia="en-US"/>
        </w:rPr>
        <w:t xml:space="preserve"> и «Старшее пок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ление»  в части обеспечение потребностей граждан старших возрастов, инвалидов, включая детей-инвалидов, в социальном обслуживании,</w:t>
      </w:r>
      <w:r w:rsidR="006F4634"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>повышение качества пред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lastRenderedPageBreak/>
        <w:t>ставляемых пожилым людям  и инвалидам социальных услуг путем внедрения н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вых форм социального обслуживания</w:t>
      </w:r>
      <w:r w:rsidR="00822C21" w:rsidRPr="003522B8">
        <w:rPr>
          <w:rFonts w:eastAsiaTheme="minorHAnsi"/>
          <w:sz w:val="28"/>
          <w:szCs w:val="28"/>
          <w:lang w:eastAsia="en-US"/>
        </w:rPr>
        <w:t>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Для каждой подпрограммы </w:t>
      </w:r>
      <w:r w:rsidR="00A80F1F">
        <w:rPr>
          <w:rFonts w:eastAsiaTheme="minorHAnsi"/>
          <w:sz w:val="28"/>
          <w:szCs w:val="28"/>
          <w:lang w:eastAsia="en-US"/>
        </w:rPr>
        <w:t>муниципальной</w:t>
      </w:r>
      <w:r w:rsidR="00AD4D3C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сформулированы ц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>ли, задачи, целевые показатели, определены их целевые значения, составлен план мероприятий, реализация котор</w:t>
      </w:r>
      <w:r w:rsidR="009021EC">
        <w:rPr>
          <w:rFonts w:eastAsiaTheme="minorHAnsi"/>
          <w:sz w:val="28"/>
          <w:szCs w:val="28"/>
          <w:lang w:eastAsia="en-US"/>
        </w:rPr>
        <w:t xml:space="preserve">ых </w:t>
      </w:r>
      <w:r w:rsidRPr="003522B8">
        <w:rPr>
          <w:rFonts w:eastAsiaTheme="minorHAnsi"/>
          <w:sz w:val="28"/>
          <w:szCs w:val="28"/>
          <w:lang w:eastAsia="en-US"/>
        </w:rPr>
        <w:t xml:space="preserve"> позволит достичь намеченные цели и решить с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ответствующие задачи.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В рамках подпрограммы </w:t>
      </w:r>
      <w:r w:rsidR="008C7365">
        <w:rPr>
          <w:rFonts w:eastAsiaTheme="minorHAnsi"/>
          <w:sz w:val="28"/>
          <w:szCs w:val="28"/>
          <w:lang w:eastAsia="en-US"/>
        </w:rPr>
        <w:t>1</w:t>
      </w:r>
      <w:r w:rsidRPr="003522B8">
        <w:rPr>
          <w:rFonts w:eastAsiaTheme="minorHAnsi"/>
          <w:sz w:val="28"/>
          <w:szCs w:val="28"/>
          <w:lang w:eastAsia="en-US"/>
        </w:rPr>
        <w:t>«Социальная поддержка отдельных категорий гра</w:t>
      </w:r>
      <w:r w:rsidRPr="003522B8">
        <w:rPr>
          <w:rFonts w:eastAsiaTheme="minorHAnsi"/>
          <w:sz w:val="28"/>
          <w:szCs w:val="28"/>
          <w:lang w:eastAsia="en-US"/>
        </w:rPr>
        <w:t>ж</w:t>
      </w:r>
      <w:r w:rsidRPr="003522B8">
        <w:rPr>
          <w:rFonts w:eastAsiaTheme="minorHAnsi"/>
          <w:sz w:val="28"/>
          <w:szCs w:val="28"/>
          <w:lang w:eastAsia="en-US"/>
        </w:rPr>
        <w:t>дан» будут реализованы мероприятия, направленные на организацию своевременн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го и в полном объеме обеспечения прав отдельных категорий граждан на меры с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циальной поддержки,  на расширение масштабов адресной социальной поддержки, оказываемой населению, в том числе путем последовательного внедрения в практ</w:t>
      </w:r>
      <w:r w:rsidRPr="003522B8">
        <w:rPr>
          <w:rFonts w:eastAsiaTheme="minorHAnsi"/>
          <w:sz w:val="28"/>
          <w:szCs w:val="28"/>
          <w:lang w:eastAsia="en-US"/>
        </w:rPr>
        <w:t>и</w:t>
      </w:r>
      <w:r w:rsidRPr="003522B8">
        <w:rPr>
          <w:rFonts w:eastAsiaTheme="minorHAnsi"/>
          <w:sz w:val="28"/>
          <w:szCs w:val="28"/>
          <w:lang w:eastAsia="en-US"/>
        </w:rPr>
        <w:t xml:space="preserve">ку работы системы социальных контрактов. </w:t>
      </w:r>
    </w:p>
    <w:p w:rsidR="003F30E6" w:rsidRPr="003522B8" w:rsidRDefault="003F30E6" w:rsidP="003F30E6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В рамках подпрограммы</w:t>
      </w:r>
      <w:r w:rsidR="0047311B">
        <w:rPr>
          <w:rFonts w:eastAsiaTheme="minorHAnsi"/>
          <w:sz w:val="28"/>
          <w:szCs w:val="28"/>
          <w:lang w:eastAsia="en-US"/>
        </w:rPr>
        <w:t xml:space="preserve"> </w:t>
      </w:r>
      <w:r w:rsidR="008C7365">
        <w:rPr>
          <w:rFonts w:eastAsiaTheme="minorHAnsi"/>
          <w:sz w:val="28"/>
          <w:szCs w:val="28"/>
          <w:lang w:eastAsia="en-US"/>
        </w:rPr>
        <w:t>2</w:t>
      </w:r>
      <w:r w:rsidRPr="003522B8">
        <w:rPr>
          <w:rFonts w:eastAsiaTheme="minorHAnsi"/>
          <w:sz w:val="28"/>
          <w:szCs w:val="28"/>
          <w:lang w:eastAsia="en-US"/>
        </w:rPr>
        <w:t xml:space="preserve"> «Модернизация и развитие социального обслужив</w:t>
      </w:r>
      <w:r w:rsidRPr="003522B8">
        <w:rPr>
          <w:rFonts w:eastAsiaTheme="minorHAnsi"/>
          <w:sz w:val="28"/>
          <w:szCs w:val="28"/>
          <w:lang w:eastAsia="en-US"/>
        </w:rPr>
        <w:t>а</w:t>
      </w:r>
      <w:r w:rsidRPr="003522B8">
        <w:rPr>
          <w:rFonts w:eastAsiaTheme="minorHAnsi"/>
          <w:sz w:val="28"/>
          <w:szCs w:val="28"/>
          <w:lang w:eastAsia="en-US"/>
        </w:rPr>
        <w:t xml:space="preserve">ния населения, сохранение кадрового потенциала»  </w:t>
      </w:r>
      <w:r w:rsidR="00501850" w:rsidRPr="003522B8">
        <w:rPr>
          <w:rFonts w:eastAsiaTheme="minorHAnsi"/>
          <w:sz w:val="28"/>
          <w:szCs w:val="28"/>
          <w:lang w:eastAsia="en-US"/>
        </w:rPr>
        <w:t>будут реализовываться мер</w:t>
      </w:r>
      <w:r w:rsidR="00501850" w:rsidRPr="003522B8">
        <w:rPr>
          <w:rFonts w:eastAsiaTheme="minorHAnsi"/>
          <w:sz w:val="28"/>
          <w:szCs w:val="28"/>
          <w:lang w:eastAsia="en-US"/>
        </w:rPr>
        <w:t>о</w:t>
      </w:r>
      <w:r w:rsidR="00501850" w:rsidRPr="003522B8">
        <w:rPr>
          <w:rFonts w:eastAsiaTheme="minorHAnsi"/>
          <w:sz w:val="28"/>
          <w:szCs w:val="28"/>
          <w:lang w:eastAsia="en-US"/>
        </w:rPr>
        <w:t>приятия в целях</w:t>
      </w:r>
      <w:r w:rsidRPr="003522B8">
        <w:rPr>
          <w:rFonts w:eastAsiaTheme="minorHAnsi"/>
          <w:sz w:val="28"/>
          <w:szCs w:val="28"/>
          <w:lang w:eastAsia="en-US"/>
        </w:rPr>
        <w:t xml:space="preserve">  сохранения кадрового   потенциала, повышения престижности и привлекательности профессии</w:t>
      </w:r>
      <w:r w:rsidR="007D1387">
        <w:rPr>
          <w:rFonts w:eastAsiaTheme="minorHAnsi"/>
          <w:sz w:val="28"/>
          <w:szCs w:val="28"/>
          <w:lang w:eastAsia="en-US"/>
        </w:rPr>
        <w:t>.</w:t>
      </w:r>
    </w:p>
    <w:p w:rsidR="00290CF1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rFonts w:eastAsiaTheme="minorHAnsi"/>
          <w:sz w:val="28"/>
          <w:szCs w:val="28"/>
          <w:lang w:eastAsia="en-US"/>
        </w:rPr>
        <w:t>В целях повышения уровня, доступности и качества услуг социального о</w:t>
      </w:r>
      <w:r w:rsidRPr="003522B8">
        <w:rPr>
          <w:rFonts w:eastAsiaTheme="minorHAnsi"/>
          <w:sz w:val="28"/>
          <w:szCs w:val="28"/>
          <w:lang w:eastAsia="en-US"/>
        </w:rPr>
        <w:t>б</w:t>
      </w:r>
      <w:r w:rsidRPr="003522B8">
        <w:rPr>
          <w:rFonts w:eastAsiaTheme="minorHAnsi"/>
          <w:sz w:val="28"/>
          <w:szCs w:val="28"/>
          <w:lang w:eastAsia="en-US"/>
        </w:rPr>
        <w:t>служивания населения б</w:t>
      </w:r>
      <w:r w:rsidRPr="003522B8">
        <w:rPr>
          <w:sz w:val="28"/>
          <w:szCs w:val="28"/>
        </w:rPr>
        <w:t>удут реализовываться мероприятия по предоставлению с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 xml:space="preserve">циальных услуг </w:t>
      </w:r>
      <w:r w:rsidR="00F34CF1">
        <w:rPr>
          <w:sz w:val="28"/>
          <w:szCs w:val="28"/>
        </w:rPr>
        <w:t>МБУ</w:t>
      </w:r>
      <w:r w:rsidR="00290CF1">
        <w:rPr>
          <w:sz w:val="28"/>
          <w:szCs w:val="28"/>
        </w:rPr>
        <w:t xml:space="preserve"> ЦСО Белокалитвинского района</w:t>
      </w:r>
      <w:r w:rsidR="00A80F1F">
        <w:rPr>
          <w:sz w:val="28"/>
          <w:szCs w:val="28"/>
        </w:rPr>
        <w:t>;</w:t>
      </w:r>
      <w:r w:rsidR="00D87D8E">
        <w:rPr>
          <w:sz w:val="28"/>
          <w:szCs w:val="28"/>
        </w:rPr>
        <w:t xml:space="preserve"> </w:t>
      </w:r>
      <w:r w:rsidRPr="003522B8">
        <w:rPr>
          <w:sz w:val="28"/>
          <w:szCs w:val="28"/>
        </w:rPr>
        <w:t>приобретению медицинск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го, пожарного, прачечного,  кухонного и прочего оборудования; проведению работ по капитальному ремонту учреждений социального обслужива</w:t>
      </w:r>
      <w:r w:rsidR="00290CF1">
        <w:rPr>
          <w:sz w:val="28"/>
          <w:szCs w:val="28"/>
        </w:rPr>
        <w:t>ния.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</w:pPr>
      <w:r w:rsidRPr="003522B8">
        <w:rPr>
          <w:rFonts w:eastAsiaTheme="minorHAnsi"/>
          <w:sz w:val="28"/>
          <w:szCs w:val="28"/>
          <w:lang w:eastAsia="en-US"/>
        </w:rPr>
        <w:t xml:space="preserve">Подпрограмма </w:t>
      </w:r>
      <w:r w:rsidR="008C7365">
        <w:rPr>
          <w:rFonts w:eastAsiaTheme="minorHAnsi"/>
          <w:sz w:val="28"/>
          <w:szCs w:val="28"/>
          <w:lang w:eastAsia="en-US"/>
        </w:rPr>
        <w:t xml:space="preserve"> 3</w:t>
      </w:r>
      <w:r w:rsidR="008609B6"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>«Совершенствование мер демографической политики  в о</w:t>
      </w:r>
      <w:r w:rsidRPr="003522B8">
        <w:rPr>
          <w:rFonts w:eastAsiaTheme="minorHAnsi"/>
          <w:sz w:val="28"/>
          <w:szCs w:val="28"/>
          <w:lang w:eastAsia="en-US"/>
        </w:rPr>
        <w:t>б</w:t>
      </w:r>
      <w:r w:rsidRPr="003522B8">
        <w:rPr>
          <w:rFonts w:eastAsiaTheme="minorHAnsi"/>
          <w:sz w:val="28"/>
          <w:szCs w:val="28"/>
          <w:lang w:eastAsia="en-US"/>
        </w:rPr>
        <w:t>ласти социальной поддержки семьи и детей» включает комплекс дифференцирова</w:t>
      </w:r>
      <w:r w:rsidRPr="003522B8">
        <w:rPr>
          <w:rFonts w:eastAsiaTheme="minorHAnsi"/>
          <w:sz w:val="28"/>
          <w:szCs w:val="28"/>
          <w:lang w:eastAsia="en-US"/>
        </w:rPr>
        <w:t>н</w:t>
      </w:r>
      <w:r w:rsidRPr="003522B8">
        <w:rPr>
          <w:rFonts w:eastAsiaTheme="minorHAnsi"/>
          <w:sz w:val="28"/>
          <w:szCs w:val="28"/>
          <w:lang w:eastAsia="en-US"/>
        </w:rPr>
        <w:t>ных мер социальной поддержки семьи, материнства и детства, направленных, в первую очередь, на формирование в обществе семейных ценностей, репродукти</w:t>
      </w:r>
      <w:r w:rsidRPr="003522B8">
        <w:rPr>
          <w:rFonts w:eastAsiaTheme="minorHAnsi"/>
          <w:sz w:val="28"/>
          <w:szCs w:val="28"/>
          <w:lang w:eastAsia="en-US"/>
        </w:rPr>
        <w:t>в</w:t>
      </w:r>
      <w:r w:rsidRPr="003522B8">
        <w:rPr>
          <w:rFonts w:eastAsiaTheme="minorHAnsi"/>
          <w:sz w:val="28"/>
          <w:szCs w:val="28"/>
          <w:lang w:eastAsia="en-US"/>
        </w:rPr>
        <w:t>ных установок, повышение престижа материнства и отцовства, укрепление семьи, призванных обеспечить решение проблем беспризорности, социального сиротства.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Реализация мер материальной поддержки материнства и детства будет сп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собствовать росту рождаемости и преодолению на этой основе негативных дем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графических тенденций.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Реализация мероприятий </w:t>
      </w:r>
      <w:r w:rsidR="00165EB0" w:rsidRPr="003522B8">
        <w:rPr>
          <w:rFonts w:eastAsiaTheme="minorHAnsi"/>
          <w:sz w:val="28"/>
          <w:szCs w:val="28"/>
          <w:lang w:eastAsia="en-US"/>
        </w:rPr>
        <w:t>подпрограммы</w:t>
      </w:r>
      <w:r w:rsidR="008C7365">
        <w:rPr>
          <w:rFonts w:eastAsiaTheme="minorHAnsi"/>
          <w:sz w:val="28"/>
          <w:szCs w:val="28"/>
          <w:lang w:eastAsia="en-US"/>
        </w:rPr>
        <w:t xml:space="preserve"> 3</w:t>
      </w:r>
      <w:r w:rsidR="00165EB0" w:rsidRPr="003522B8">
        <w:rPr>
          <w:rFonts w:eastAsiaTheme="minorHAnsi"/>
          <w:sz w:val="28"/>
          <w:szCs w:val="28"/>
          <w:lang w:eastAsia="en-US"/>
        </w:rPr>
        <w:t xml:space="preserve"> «Совершенствование мер демогр</w:t>
      </w:r>
      <w:r w:rsidR="00165EB0" w:rsidRPr="003522B8">
        <w:rPr>
          <w:rFonts w:eastAsiaTheme="minorHAnsi"/>
          <w:sz w:val="28"/>
          <w:szCs w:val="28"/>
          <w:lang w:eastAsia="en-US"/>
        </w:rPr>
        <w:t>а</w:t>
      </w:r>
      <w:r w:rsidR="00165EB0" w:rsidRPr="003522B8">
        <w:rPr>
          <w:rFonts w:eastAsiaTheme="minorHAnsi"/>
          <w:sz w:val="28"/>
          <w:szCs w:val="28"/>
          <w:lang w:eastAsia="en-US"/>
        </w:rPr>
        <w:t xml:space="preserve">фической политики  в области социальной поддержки семьи и детей» </w:t>
      </w:r>
      <w:r w:rsidRPr="003522B8">
        <w:rPr>
          <w:rFonts w:eastAsiaTheme="minorHAnsi"/>
          <w:sz w:val="28"/>
          <w:szCs w:val="28"/>
          <w:lang w:eastAsia="en-US"/>
        </w:rPr>
        <w:t>позвол</w:t>
      </w:r>
      <w:r w:rsidR="00165EB0" w:rsidRPr="003522B8">
        <w:rPr>
          <w:rFonts w:eastAsiaTheme="minorHAnsi"/>
          <w:sz w:val="28"/>
          <w:szCs w:val="28"/>
          <w:lang w:eastAsia="en-US"/>
        </w:rPr>
        <w:t>и</w:t>
      </w:r>
      <w:r w:rsidRPr="003522B8">
        <w:rPr>
          <w:rFonts w:eastAsiaTheme="minorHAnsi"/>
          <w:sz w:val="28"/>
          <w:szCs w:val="28"/>
          <w:lang w:eastAsia="en-US"/>
        </w:rPr>
        <w:t>т с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здать в обществе атмосферу приоритета семейно-нравственных ценностей, включая идеологию сплоченности семьи, ответственности за воспитание детей, а также вс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>стороннего укрепления института семьи.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Подпрограмма </w:t>
      </w:r>
      <w:r w:rsidR="0047311B">
        <w:rPr>
          <w:rFonts w:eastAsiaTheme="minorHAnsi"/>
          <w:sz w:val="28"/>
          <w:szCs w:val="28"/>
          <w:lang w:eastAsia="en-US"/>
        </w:rPr>
        <w:t xml:space="preserve"> </w:t>
      </w:r>
      <w:r w:rsidR="008C7365">
        <w:rPr>
          <w:rFonts w:eastAsiaTheme="minorHAnsi"/>
          <w:sz w:val="28"/>
          <w:szCs w:val="28"/>
          <w:lang w:eastAsia="en-US"/>
        </w:rPr>
        <w:t xml:space="preserve">4 </w:t>
      </w:r>
      <w:r w:rsidRPr="003522B8">
        <w:rPr>
          <w:rFonts w:eastAsiaTheme="minorHAnsi"/>
          <w:sz w:val="28"/>
          <w:szCs w:val="28"/>
          <w:lang w:eastAsia="en-US"/>
        </w:rPr>
        <w:t>«Старшее поколение» включает мероприятия, направленные на</w:t>
      </w:r>
      <w:r w:rsidR="00F95564" w:rsidRPr="003522B8">
        <w:rPr>
          <w:rFonts w:eastAsiaTheme="minorHAnsi"/>
          <w:sz w:val="28"/>
          <w:szCs w:val="28"/>
          <w:lang w:eastAsia="en-US"/>
        </w:rPr>
        <w:t>: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2362C9">
        <w:rPr>
          <w:rFonts w:eastAsiaTheme="minorHAnsi"/>
          <w:sz w:val="28"/>
          <w:szCs w:val="28"/>
          <w:lang w:eastAsia="en-US"/>
        </w:rPr>
        <w:t>осуществление полномочий  по социальному обслуживанию граждан пожилого возраста и инвалидов в рамках муниципального задания на оказание муниципал</w:t>
      </w:r>
      <w:r w:rsidR="002362C9">
        <w:rPr>
          <w:rFonts w:eastAsiaTheme="minorHAnsi"/>
          <w:sz w:val="28"/>
          <w:szCs w:val="28"/>
          <w:lang w:eastAsia="en-US"/>
        </w:rPr>
        <w:t>ь</w:t>
      </w:r>
      <w:r w:rsidR="002362C9">
        <w:rPr>
          <w:rFonts w:eastAsiaTheme="minorHAnsi"/>
          <w:sz w:val="28"/>
          <w:szCs w:val="28"/>
          <w:lang w:eastAsia="en-US"/>
        </w:rPr>
        <w:t xml:space="preserve">ных услуг; </w:t>
      </w:r>
      <w:r w:rsidRPr="003522B8">
        <w:rPr>
          <w:rFonts w:eastAsiaTheme="minorHAnsi"/>
          <w:sz w:val="28"/>
          <w:szCs w:val="28"/>
          <w:lang w:eastAsia="en-US"/>
        </w:rPr>
        <w:t>улучшение социальной защищенности,  укрепление здоровья и   улучш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 xml:space="preserve">ние среды </w:t>
      </w:r>
      <w:r w:rsidR="002362C9">
        <w:rPr>
          <w:rFonts w:eastAsiaTheme="minorHAnsi"/>
          <w:sz w:val="28"/>
          <w:szCs w:val="28"/>
          <w:lang w:eastAsia="en-US"/>
        </w:rPr>
        <w:t>жизнедеятельности пожилых людей</w:t>
      </w:r>
      <w:r w:rsidRPr="003522B8">
        <w:rPr>
          <w:rFonts w:eastAsiaTheme="minorHAnsi"/>
          <w:sz w:val="28"/>
          <w:szCs w:val="28"/>
          <w:lang w:eastAsia="en-US"/>
        </w:rPr>
        <w:t>; внедрение и развитие новых форм социального обслуживания граждан пожилого возраста</w:t>
      </w:r>
      <w:r w:rsidR="007D1387">
        <w:rPr>
          <w:rFonts w:eastAsiaTheme="minorHAnsi"/>
          <w:sz w:val="28"/>
          <w:szCs w:val="28"/>
          <w:lang w:eastAsia="en-US"/>
        </w:rPr>
        <w:t>;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>участие в различных фо</w:t>
      </w:r>
      <w:r w:rsidRPr="003522B8">
        <w:rPr>
          <w:rFonts w:eastAsiaTheme="minorHAnsi"/>
          <w:sz w:val="28"/>
          <w:szCs w:val="28"/>
          <w:lang w:eastAsia="en-US"/>
        </w:rPr>
        <w:t>р</w:t>
      </w:r>
      <w:r w:rsidRPr="003522B8">
        <w:rPr>
          <w:rFonts w:eastAsiaTheme="minorHAnsi"/>
          <w:sz w:val="28"/>
          <w:szCs w:val="28"/>
          <w:lang w:eastAsia="en-US"/>
        </w:rPr>
        <w:t>мах туризма,  социальных</w:t>
      </w:r>
      <w:r w:rsidR="002362C9">
        <w:rPr>
          <w:rFonts w:eastAsiaTheme="minorHAnsi"/>
          <w:sz w:val="28"/>
          <w:szCs w:val="28"/>
          <w:lang w:eastAsia="en-US"/>
        </w:rPr>
        <w:t xml:space="preserve"> турах, спортивных мероприятиях.</w:t>
      </w:r>
    </w:p>
    <w:p w:rsidR="00692548" w:rsidRPr="00F34CF1" w:rsidRDefault="00692548" w:rsidP="00C421AC">
      <w:pPr>
        <w:autoSpaceDE w:val="0"/>
        <w:autoSpaceDN w:val="0"/>
        <w:adjustRightInd w:val="0"/>
        <w:ind w:firstLine="709"/>
        <w:jc w:val="both"/>
        <w:rPr>
          <w:color w:val="002060"/>
          <w:sz w:val="28"/>
          <w:szCs w:val="28"/>
        </w:rPr>
      </w:pPr>
      <w:r w:rsidRPr="003522B8">
        <w:rPr>
          <w:sz w:val="28"/>
          <w:szCs w:val="28"/>
        </w:rPr>
        <w:t xml:space="preserve">Характеристика основных мероприятий </w:t>
      </w:r>
      <w:r w:rsidR="00F34CF1">
        <w:rPr>
          <w:sz w:val="28"/>
          <w:szCs w:val="28"/>
        </w:rPr>
        <w:t>муниципальной</w:t>
      </w:r>
      <w:r w:rsidR="005F3A56" w:rsidRPr="003522B8">
        <w:rPr>
          <w:sz w:val="28"/>
          <w:szCs w:val="28"/>
        </w:rPr>
        <w:t xml:space="preserve"> программы</w:t>
      </w:r>
      <w:r w:rsidRPr="003522B8">
        <w:rPr>
          <w:sz w:val="28"/>
          <w:szCs w:val="28"/>
        </w:rPr>
        <w:t xml:space="preserve"> предста</w:t>
      </w:r>
      <w:r w:rsidRPr="003522B8">
        <w:rPr>
          <w:sz w:val="28"/>
          <w:szCs w:val="28"/>
        </w:rPr>
        <w:t>в</w:t>
      </w:r>
      <w:r w:rsidRPr="003522B8">
        <w:rPr>
          <w:sz w:val="28"/>
          <w:szCs w:val="28"/>
        </w:rPr>
        <w:t xml:space="preserve">лена в </w:t>
      </w:r>
      <w:r w:rsidR="00FC7007" w:rsidRPr="009021EC">
        <w:rPr>
          <w:rFonts w:eastAsiaTheme="minorHAnsi"/>
          <w:sz w:val="28"/>
          <w:szCs w:val="28"/>
          <w:lang w:eastAsia="en-US"/>
        </w:rPr>
        <w:t xml:space="preserve">приложении № </w:t>
      </w:r>
      <w:r w:rsidR="00E86FE7">
        <w:rPr>
          <w:rFonts w:eastAsiaTheme="minorHAnsi"/>
          <w:sz w:val="28"/>
          <w:szCs w:val="28"/>
          <w:lang w:eastAsia="en-US"/>
        </w:rPr>
        <w:t>4</w:t>
      </w:r>
      <w:r w:rsidRPr="009021EC">
        <w:rPr>
          <w:sz w:val="28"/>
          <w:szCs w:val="28"/>
        </w:rPr>
        <w:t>.</w:t>
      </w:r>
    </w:p>
    <w:p w:rsidR="00A413EA" w:rsidRPr="003522B8" w:rsidRDefault="00A413EA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В рамках </w:t>
      </w:r>
      <w:r w:rsidR="000110E4">
        <w:rPr>
          <w:sz w:val="28"/>
          <w:szCs w:val="28"/>
        </w:rPr>
        <w:t xml:space="preserve">муниципальной </w:t>
      </w:r>
      <w:r w:rsidR="005F3A56" w:rsidRPr="003522B8">
        <w:rPr>
          <w:sz w:val="28"/>
          <w:szCs w:val="28"/>
        </w:rPr>
        <w:t>программы</w:t>
      </w:r>
      <w:r w:rsidRPr="003522B8">
        <w:rPr>
          <w:sz w:val="28"/>
          <w:szCs w:val="28"/>
        </w:rPr>
        <w:t xml:space="preserve"> предусматривается выполнение </w:t>
      </w:r>
      <w:r w:rsidR="000110E4">
        <w:rPr>
          <w:sz w:val="28"/>
          <w:szCs w:val="28"/>
        </w:rPr>
        <w:t>мун</w:t>
      </w:r>
      <w:r w:rsidR="000110E4">
        <w:rPr>
          <w:sz w:val="28"/>
          <w:szCs w:val="28"/>
        </w:rPr>
        <w:t>и</w:t>
      </w:r>
      <w:r w:rsidR="000110E4">
        <w:rPr>
          <w:sz w:val="28"/>
          <w:szCs w:val="28"/>
        </w:rPr>
        <w:t>ципальн</w:t>
      </w:r>
      <w:r w:rsidR="002362C9">
        <w:rPr>
          <w:sz w:val="28"/>
          <w:szCs w:val="28"/>
        </w:rPr>
        <w:t>ого</w:t>
      </w:r>
      <w:r w:rsidR="00D87D8E">
        <w:rPr>
          <w:sz w:val="28"/>
          <w:szCs w:val="28"/>
        </w:rPr>
        <w:t xml:space="preserve"> </w:t>
      </w:r>
      <w:r w:rsidRPr="003522B8">
        <w:rPr>
          <w:sz w:val="28"/>
          <w:szCs w:val="28"/>
        </w:rPr>
        <w:t>задани</w:t>
      </w:r>
      <w:r w:rsidR="002362C9">
        <w:rPr>
          <w:sz w:val="28"/>
          <w:szCs w:val="28"/>
        </w:rPr>
        <w:t>я</w:t>
      </w:r>
      <w:r w:rsidRPr="003522B8">
        <w:rPr>
          <w:sz w:val="28"/>
          <w:szCs w:val="28"/>
        </w:rPr>
        <w:t xml:space="preserve"> на оказание </w:t>
      </w:r>
      <w:r w:rsidR="000110E4">
        <w:rPr>
          <w:sz w:val="28"/>
          <w:szCs w:val="28"/>
        </w:rPr>
        <w:t>муниципальных</w:t>
      </w:r>
      <w:r w:rsidRPr="003522B8">
        <w:rPr>
          <w:sz w:val="28"/>
          <w:szCs w:val="28"/>
        </w:rPr>
        <w:t xml:space="preserve"> услуг.</w:t>
      </w:r>
    </w:p>
    <w:p w:rsidR="00692548" w:rsidRPr="009021EC" w:rsidRDefault="00692548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lastRenderedPageBreak/>
        <w:t xml:space="preserve">Информация о сводных значениях показателей </w:t>
      </w:r>
      <w:r w:rsidR="000110E4">
        <w:rPr>
          <w:sz w:val="28"/>
          <w:szCs w:val="28"/>
        </w:rPr>
        <w:t>муниципальн</w:t>
      </w:r>
      <w:r w:rsidR="002362C9">
        <w:rPr>
          <w:sz w:val="28"/>
          <w:szCs w:val="28"/>
        </w:rPr>
        <w:t>ого</w:t>
      </w:r>
      <w:r w:rsidR="00D87D8E">
        <w:rPr>
          <w:sz w:val="28"/>
          <w:szCs w:val="28"/>
        </w:rPr>
        <w:t xml:space="preserve"> </w:t>
      </w:r>
      <w:r w:rsidR="000110E4">
        <w:rPr>
          <w:sz w:val="28"/>
          <w:szCs w:val="28"/>
        </w:rPr>
        <w:t>з</w:t>
      </w:r>
      <w:r w:rsidR="002362C9">
        <w:rPr>
          <w:sz w:val="28"/>
          <w:szCs w:val="28"/>
        </w:rPr>
        <w:t>адания МБУ ЦСО Белокалитвинского района</w:t>
      </w:r>
      <w:r w:rsidRPr="003522B8">
        <w:rPr>
          <w:sz w:val="28"/>
          <w:szCs w:val="28"/>
        </w:rPr>
        <w:t xml:space="preserve"> отражена в </w:t>
      </w:r>
      <w:r w:rsidR="00FC7007" w:rsidRPr="009021EC">
        <w:rPr>
          <w:rFonts w:eastAsiaTheme="minorHAnsi"/>
          <w:sz w:val="28"/>
          <w:szCs w:val="28"/>
          <w:lang w:eastAsia="en-US"/>
        </w:rPr>
        <w:t xml:space="preserve">приложении № </w:t>
      </w:r>
      <w:r w:rsidR="00E86FE7">
        <w:rPr>
          <w:rFonts w:eastAsiaTheme="minorHAnsi"/>
          <w:sz w:val="28"/>
          <w:szCs w:val="28"/>
          <w:lang w:eastAsia="en-US"/>
        </w:rPr>
        <w:t>5</w:t>
      </w:r>
      <w:r w:rsidR="00FC7007" w:rsidRPr="009021EC">
        <w:rPr>
          <w:rFonts w:eastAsiaTheme="minorHAnsi"/>
          <w:sz w:val="28"/>
          <w:szCs w:val="28"/>
          <w:lang w:eastAsia="en-US"/>
        </w:rPr>
        <w:t>.</w:t>
      </w:r>
    </w:p>
    <w:p w:rsidR="00FC7007" w:rsidRDefault="00FC7007" w:rsidP="00FC7007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168F8" w:rsidRPr="003522B8" w:rsidRDefault="008168F8" w:rsidP="00FC7007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10E4" w:rsidRPr="003F4742" w:rsidRDefault="00FC7007" w:rsidP="002362C9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110E4">
        <w:rPr>
          <w:rFonts w:eastAsiaTheme="minorHAnsi"/>
          <w:color w:val="002060"/>
          <w:sz w:val="28"/>
          <w:szCs w:val="28"/>
          <w:lang w:eastAsia="en-US"/>
        </w:rPr>
        <w:t>4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. Информация по ресурсному обеспечению </w:t>
      </w:r>
      <w:r w:rsidR="000110E4">
        <w:rPr>
          <w:sz w:val="28"/>
          <w:szCs w:val="28"/>
        </w:rPr>
        <w:t>муниципальной</w:t>
      </w:r>
      <w:r w:rsidR="00D87D8E">
        <w:rPr>
          <w:sz w:val="28"/>
          <w:szCs w:val="28"/>
        </w:rPr>
        <w:t xml:space="preserve"> </w:t>
      </w:r>
      <w:r w:rsidR="005F3A56" w:rsidRPr="003F4742">
        <w:rPr>
          <w:rFonts w:eastAsiaTheme="minorHAnsi"/>
          <w:sz w:val="28"/>
          <w:szCs w:val="28"/>
          <w:lang w:eastAsia="en-US"/>
        </w:rPr>
        <w:t>программы</w:t>
      </w:r>
    </w:p>
    <w:p w:rsidR="00692548" w:rsidRPr="003522B8" w:rsidRDefault="000110E4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F4742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="00501850" w:rsidRPr="003F4742">
        <w:rPr>
          <w:rFonts w:eastAsiaTheme="minorHAnsi"/>
          <w:sz w:val="28"/>
          <w:szCs w:val="28"/>
          <w:lang w:eastAsia="en-US"/>
        </w:rPr>
        <w:t>«Социальная поддержка граждан</w:t>
      </w:r>
      <w:r w:rsidR="00501850" w:rsidRPr="003522B8">
        <w:rPr>
          <w:rFonts w:eastAsiaTheme="minorHAnsi"/>
          <w:sz w:val="28"/>
          <w:szCs w:val="28"/>
          <w:lang w:eastAsia="en-US"/>
        </w:rPr>
        <w:t>»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45CA8" w:rsidRPr="003522B8" w:rsidRDefault="00501850" w:rsidP="002C2DF4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Объем финансового обеспечения реализации </w:t>
      </w:r>
      <w:r w:rsidR="000110E4">
        <w:rPr>
          <w:sz w:val="28"/>
          <w:szCs w:val="28"/>
        </w:rPr>
        <w:t>муниципальной</w:t>
      </w:r>
      <w:r w:rsidR="00D87D8E">
        <w:rPr>
          <w:sz w:val="28"/>
          <w:szCs w:val="28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 xml:space="preserve">программы </w:t>
      </w:r>
      <w:r w:rsidR="002C2DF4">
        <w:rPr>
          <w:rFonts w:eastAsiaTheme="minorHAnsi"/>
          <w:sz w:val="28"/>
          <w:szCs w:val="28"/>
          <w:lang w:eastAsia="en-US"/>
        </w:rPr>
        <w:t>н</w:t>
      </w:r>
      <w:r w:rsidRPr="003522B8">
        <w:rPr>
          <w:rFonts w:eastAsiaTheme="minorHAnsi"/>
          <w:sz w:val="28"/>
          <w:szCs w:val="28"/>
          <w:lang w:eastAsia="en-US"/>
        </w:rPr>
        <w:t xml:space="preserve">а 2014 - 2020 годы составляет </w:t>
      </w:r>
      <w:r w:rsidR="0047311B">
        <w:rPr>
          <w:rFonts w:eastAsiaTheme="minorHAnsi"/>
          <w:sz w:val="28"/>
          <w:szCs w:val="28"/>
          <w:lang w:eastAsia="en-US"/>
        </w:rPr>
        <w:t>5 298 710,0</w:t>
      </w:r>
      <w:r w:rsidR="0047311B" w:rsidRPr="00E46576"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>тыс</w:t>
      </w:r>
      <w:r w:rsidR="002C2DF4">
        <w:rPr>
          <w:rFonts w:eastAsiaTheme="minorHAnsi"/>
          <w:sz w:val="28"/>
          <w:szCs w:val="28"/>
          <w:lang w:eastAsia="en-US"/>
        </w:rPr>
        <w:t>яч</w:t>
      </w:r>
      <w:r w:rsidRPr="003522B8">
        <w:rPr>
          <w:rFonts w:eastAsiaTheme="minorHAnsi"/>
          <w:sz w:val="28"/>
          <w:szCs w:val="28"/>
          <w:lang w:eastAsia="en-US"/>
        </w:rPr>
        <w:t xml:space="preserve"> рублей</w:t>
      </w:r>
      <w:r w:rsidR="002C2DF4">
        <w:rPr>
          <w:rFonts w:eastAsiaTheme="minorHAnsi"/>
          <w:sz w:val="28"/>
          <w:szCs w:val="28"/>
          <w:lang w:eastAsia="en-US"/>
        </w:rPr>
        <w:t xml:space="preserve">. </w:t>
      </w:r>
      <w:r w:rsidR="00D45CA8" w:rsidRPr="003522B8">
        <w:rPr>
          <w:rFonts w:eastAsiaTheme="minorHAnsi"/>
          <w:sz w:val="28"/>
          <w:szCs w:val="28"/>
          <w:lang w:eastAsia="en-US"/>
        </w:rPr>
        <w:t xml:space="preserve">Ресурсное обеспечение </w:t>
      </w:r>
      <w:r w:rsidR="000110E4">
        <w:rPr>
          <w:sz w:val="28"/>
          <w:szCs w:val="28"/>
        </w:rPr>
        <w:t>м</w:t>
      </w:r>
      <w:r w:rsidR="000110E4">
        <w:rPr>
          <w:sz w:val="28"/>
          <w:szCs w:val="28"/>
        </w:rPr>
        <w:t>у</w:t>
      </w:r>
      <w:r w:rsidR="000110E4">
        <w:rPr>
          <w:sz w:val="28"/>
          <w:szCs w:val="28"/>
        </w:rPr>
        <w:t>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="00D45CA8" w:rsidRPr="003522B8">
        <w:rPr>
          <w:rFonts w:eastAsiaTheme="minorHAnsi"/>
          <w:sz w:val="28"/>
          <w:szCs w:val="28"/>
          <w:lang w:eastAsia="en-US"/>
        </w:rPr>
        <w:t xml:space="preserve"> осуществляется за счет средств федерального, областного, местных бюджетов и  внебюджетных  источников </w:t>
      </w:r>
      <w:r w:rsidR="00D45CA8" w:rsidRPr="009021EC">
        <w:rPr>
          <w:rFonts w:eastAsiaTheme="minorHAnsi"/>
          <w:sz w:val="28"/>
          <w:szCs w:val="28"/>
          <w:lang w:eastAsia="en-US"/>
        </w:rPr>
        <w:t>(</w:t>
      </w:r>
      <w:r w:rsidR="00FC7007" w:rsidRPr="009021EC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E86FE7">
        <w:rPr>
          <w:rFonts w:eastAsiaTheme="minorHAnsi"/>
          <w:sz w:val="28"/>
          <w:szCs w:val="28"/>
          <w:lang w:eastAsia="en-US"/>
        </w:rPr>
        <w:t>6</w:t>
      </w:r>
      <w:r w:rsidR="00D45CA8" w:rsidRPr="009021EC">
        <w:rPr>
          <w:rFonts w:eastAsiaTheme="minorHAnsi"/>
          <w:sz w:val="28"/>
          <w:szCs w:val="28"/>
          <w:lang w:eastAsia="en-US"/>
        </w:rPr>
        <w:t>)</w:t>
      </w:r>
      <w:r w:rsidR="00D45CA8" w:rsidRPr="003522B8">
        <w:rPr>
          <w:rFonts w:eastAsiaTheme="minorHAnsi"/>
          <w:sz w:val="28"/>
          <w:szCs w:val="28"/>
          <w:lang w:eastAsia="en-US"/>
        </w:rPr>
        <w:t xml:space="preserve">.  </w:t>
      </w:r>
    </w:p>
    <w:p w:rsidR="00D45CA8" w:rsidRPr="003522B8" w:rsidRDefault="00D45CA8" w:rsidP="00D45CA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Средства федерального бюджета выделяются в рамках государственной пр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граммы Российской Федерации «Социальная поддержка граждан»</w:t>
      </w:r>
      <w:r w:rsidR="00A413EA" w:rsidRPr="003522B8">
        <w:rPr>
          <w:rFonts w:eastAsiaTheme="minorHAnsi"/>
          <w:sz w:val="28"/>
          <w:szCs w:val="28"/>
          <w:lang w:eastAsia="en-US"/>
        </w:rPr>
        <w:t>, утвержденной Распоряжением Правительства Российской Федерации от 27.12.2012  № 2553-р</w:t>
      </w:r>
      <w:r w:rsidRPr="003522B8">
        <w:rPr>
          <w:rFonts w:eastAsiaTheme="minorHAnsi"/>
          <w:sz w:val="28"/>
          <w:szCs w:val="28"/>
          <w:lang w:eastAsia="en-US"/>
        </w:rPr>
        <w:t>.</w:t>
      </w:r>
    </w:p>
    <w:p w:rsidR="00466A78" w:rsidRPr="003522B8" w:rsidRDefault="00466A78" w:rsidP="00466A7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Средства областного бюджета выделяются в рамках </w:t>
      </w:r>
      <w:r w:rsidRPr="003522B8">
        <w:rPr>
          <w:rFonts w:eastAsiaTheme="minorHAnsi"/>
          <w:sz w:val="28"/>
          <w:szCs w:val="28"/>
          <w:lang w:eastAsia="en-US"/>
        </w:rPr>
        <w:t>государственной пр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 xml:space="preserve">граммы </w:t>
      </w:r>
      <w:r w:rsidR="00C033D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Ростовской области</w:t>
      </w:r>
      <w:r w:rsidRPr="003522B8">
        <w:rPr>
          <w:rFonts w:eastAsiaTheme="minorHAnsi"/>
          <w:sz w:val="28"/>
          <w:szCs w:val="28"/>
          <w:lang w:eastAsia="en-US"/>
        </w:rPr>
        <w:t xml:space="preserve"> «Социальная поддержка граждан», утвержденной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8C7365">
        <w:rPr>
          <w:rFonts w:eastAsiaTheme="minorHAnsi"/>
          <w:sz w:val="28"/>
          <w:szCs w:val="28"/>
          <w:lang w:eastAsia="en-US"/>
        </w:rPr>
        <w:t>П</w:t>
      </w:r>
      <w:r w:rsidR="008C7365">
        <w:rPr>
          <w:rFonts w:eastAsiaTheme="minorHAnsi"/>
          <w:sz w:val="28"/>
          <w:szCs w:val="28"/>
          <w:lang w:eastAsia="en-US"/>
        </w:rPr>
        <w:t>о</w:t>
      </w:r>
      <w:r w:rsidR="008C7365">
        <w:rPr>
          <w:rFonts w:eastAsiaTheme="minorHAnsi"/>
          <w:sz w:val="28"/>
          <w:szCs w:val="28"/>
          <w:lang w:eastAsia="en-US"/>
        </w:rPr>
        <w:t xml:space="preserve">становлением </w:t>
      </w:r>
      <w:r w:rsidR="002C3C54">
        <w:rPr>
          <w:rFonts w:eastAsiaTheme="minorHAnsi"/>
          <w:sz w:val="28"/>
          <w:szCs w:val="28"/>
          <w:lang w:eastAsia="en-US"/>
        </w:rPr>
        <w:t>Правительства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B75889">
        <w:rPr>
          <w:rFonts w:eastAsiaTheme="minorHAnsi"/>
          <w:sz w:val="28"/>
          <w:szCs w:val="28"/>
          <w:lang w:eastAsia="en-US"/>
        </w:rPr>
        <w:t>Ростовской области</w:t>
      </w:r>
      <w:r w:rsidR="008C7365">
        <w:rPr>
          <w:rFonts w:eastAsiaTheme="minorHAnsi"/>
          <w:sz w:val="28"/>
          <w:szCs w:val="28"/>
          <w:lang w:eastAsia="en-US"/>
        </w:rPr>
        <w:t xml:space="preserve"> от 25.09.2013 №597</w:t>
      </w:r>
      <w:r w:rsidR="00B75889">
        <w:rPr>
          <w:rFonts w:eastAsiaTheme="minorHAnsi"/>
          <w:sz w:val="28"/>
          <w:szCs w:val="28"/>
          <w:lang w:eastAsia="en-US"/>
        </w:rPr>
        <w:t>.</w:t>
      </w:r>
    </w:p>
    <w:p w:rsidR="00D45CA8" w:rsidRPr="003522B8" w:rsidRDefault="00D45CA8" w:rsidP="00D45CA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Объемы средств </w:t>
      </w:r>
      <w:r w:rsidR="00466A78">
        <w:rPr>
          <w:rFonts w:eastAsiaTheme="minorHAnsi"/>
          <w:sz w:val="28"/>
          <w:szCs w:val="28"/>
          <w:lang w:eastAsia="en-US"/>
        </w:rPr>
        <w:t>местного</w:t>
      </w:r>
      <w:r w:rsidRPr="003522B8">
        <w:rPr>
          <w:rFonts w:eastAsiaTheme="minorHAnsi"/>
          <w:sz w:val="28"/>
          <w:szCs w:val="28"/>
          <w:lang w:eastAsia="en-US"/>
        </w:rPr>
        <w:t xml:space="preserve"> бюджета на 2014 - 2016 годы </w:t>
      </w:r>
      <w:r w:rsidR="00466A78">
        <w:rPr>
          <w:rFonts w:eastAsiaTheme="minorHAnsi"/>
          <w:sz w:val="28"/>
          <w:szCs w:val="28"/>
          <w:lang w:eastAsia="en-US"/>
        </w:rPr>
        <w:t>рассчитаны согласно методике расчета планового объема бюджетных ассигнований бюджета Белокали</w:t>
      </w:r>
      <w:r w:rsidR="00466A78">
        <w:rPr>
          <w:rFonts w:eastAsiaTheme="minorHAnsi"/>
          <w:sz w:val="28"/>
          <w:szCs w:val="28"/>
          <w:lang w:eastAsia="en-US"/>
        </w:rPr>
        <w:t>т</w:t>
      </w:r>
      <w:r w:rsidR="00466A78">
        <w:rPr>
          <w:rFonts w:eastAsiaTheme="minorHAnsi"/>
          <w:sz w:val="28"/>
          <w:szCs w:val="28"/>
          <w:lang w:eastAsia="en-US"/>
        </w:rPr>
        <w:t>винского 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. Оценка расходов </w:t>
      </w:r>
      <w:r w:rsidR="00466A78">
        <w:rPr>
          <w:rFonts w:eastAsiaTheme="minorHAnsi"/>
          <w:sz w:val="28"/>
          <w:szCs w:val="28"/>
          <w:lang w:eastAsia="en-US"/>
        </w:rPr>
        <w:t>местного</w:t>
      </w:r>
      <w:r w:rsidRPr="003522B8">
        <w:rPr>
          <w:rFonts w:eastAsiaTheme="minorHAnsi"/>
          <w:sz w:val="28"/>
          <w:szCs w:val="28"/>
          <w:lang w:eastAsia="en-US"/>
        </w:rPr>
        <w:t xml:space="preserve"> бюджета до 2020 года указана исходя из уровня бюджетных расходов в 2016 году.</w:t>
      </w:r>
    </w:p>
    <w:p w:rsidR="00D45CA8" w:rsidRPr="003522B8" w:rsidRDefault="00D45CA8" w:rsidP="00D45CA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Информация о расходах</w:t>
      </w:r>
      <w:r w:rsidR="00B75889">
        <w:rPr>
          <w:rFonts w:eastAsiaTheme="minorHAnsi"/>
          <w:sz w:val="28"/>
          <w:szCs w:val="28"/>
          <w:lang w:eastAsia="en-US"/>
        </w:rPr>
        <w:t xml:space="preserve"> бюджета Белокалитвинского района </w:t>
      </w:r>
      <w:r w:rsidRPr="003522B8">
        <w:rPr>
          <w:rFonts w:eastAsiaTheme="minorHAnsi"/>
          <w:sz w:val="28"/>
          <w:szCs w:val="28"/>
          <w:lang w:eastAsia="en-US"/>
        </w:rPr>
        <w:t xml:space="preserve">на реализацию </w:t>
      </w:r>
      <w:r w:rsidR="00466A78">
        <w:rPr>
          <w:rFonts w:eastAsiaTheme="minorHAnsi"/>
          <w:sz w:val="28"/>
          <w:szCs w:val="28"/>
          <w:lang w:eastAsia="en-US"/>
        </w:rPr>
        <w:t>муниципальной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представлена в </w:t>
      </w:r>
      <w:r w:rsidR="00FC7007" w:rsidRPr="003F4742">
        <w:rPr>
          <w:rFonts w:eastAsiaTheme="minorHAnsi"/>
          <w:sz w:val="28"/>
          <w:szCs w:val="28"/>
          <w:lang w:eastAsia="en-US"/>
        </w:rPr>
        <w:t>приложении № 1</w:t>
      </w:r>
      <w:r w:rsidRPr="003F4742">
        <w:rPr>
          <w:rFonts w:eastAsiaTheme="minorHAnsi"/>
          <w:sz w:val="28"/>
          <w:szCs w:val="28"/>
          <w:lang w:eastAsia="en-US"/>
        </w:rPr>
        <w:t>.</w:t>
      </w:r>
    </w:p>
    <w:p w:rsidR="00D45CA8" w:rsidRDefault="00D45CA8" w:rsidP="00D45CA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Объем бюджетных ассигнований на финансовое обеспечение реализации </w:t>
      </w:r>
      <w:r w:rsidR="001A6FDE">
        <w:rPr>
          <w:rFonts w:eastAsiaTheme="minorHAnsi"/>
          <w:sz w:val="28"/>
          <w:szCs w:val="28"/>
          <w:lang w:eastAsia="en-US"/>
        </w:rPr>
        <w:t>м</w:t>
      </w:r>
      <w:r w:rsidR="001A6FDE">
        <w:rPr>
          <w:rFonts w:eastAsiaTheme="minorHAnsi"/>
          <w:sz w:val="28"/>
          <w:szCs w:val="28"/>
          <w:lang w:eastAsia="en-US"/>
        </w:rPr>
        <w:t>у</w:t>
      </w:r>
      <w:r w:rsidR="001A6FDE">
        <w:rPr>
          <w:rFonts w:eastAsiaTheme="minorHAnsi"/>
          <w:sz w:val="28"/>
          <w:szCs w:val="28"/>
          <w:lang w:eastAsia="en-US"/>
        </w:rPr>
        <w:t>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 утверждается </w:t>
      </w:r>
      <w:r w:rsidR="00ED765E">
        <w:rPr>
          <w:rFonts w:eastAsiaTheme="minorHAnsi"/>
          <w:sz w:val="28"/>
          <w:szCs w:val="28"/>
          <w:lang w:eastAsia="en-US"/>
        </w:rPr>
        <w:t>р</w:t>
      </w:r>
      <w:r w:rsidR="001A6FDE">
        <w:rPr>
          <w:rFonts w:eastAsiaTheme="minorHAnsi"/>
          <w:sz w:val="28"/>
          <w:szCs w:val="28"/>
          <w:lang w:eastAsia="en-US"/>
        </w:rPr>
        <w:t>ешением Собрания депутатов Белокали</w:t>
      </w:r>
      <w:r w:rsidR="001A6FDE">
        <w:rPr>
          <w:rFonts w:eastAsiaTheme="minorHAnsi"/>
          <w:sz w:val="28"/>
          <w:szCs w:val="28"/>
          <w:lang w:eastAsia="en-US"/>
        </w:rPr>
        <w:t>т</w:t>
      </w:r>
      <w:r w:rsidR="001A6FDE">
        <w:rPr>
          <w:rFonts w:eastAsiaTheme="minorHAnsi"/>
          <w:sz w:val="28"/>
          <w:szCs w:val="28"/>
          <w:lang w:eastAsia="en-US"/>
        </w:rPr>
        <w:t>винского 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 о бюджете на очередной финансовый год и плановый период.</w:t>
      </w:r>
    </w:p>
    <w:p w:rsidR="00ED765E" w:rsidRDefault="00ED765E" w:rsidP="00ED765E">
      <w:pPr>
        <w:spacing w:line="307" w:lineRule="exact"/>
        <w:ind w:right="-2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</w:t>
      </w:r>
      <w:r w:rsidRPr="00427762">
        <w:rPr>
          <w:spacing w:val="-4"/>
          <w:sz w:val="28"/>
          <w:szCs w:val="28"/>
          <w:lang w:eastAsia="en-US"/>
        </w:rPr>
        <w:t>у</w:t>
      </w:r>
      <w:r w:rsidRPr="00427762">
        <w:rPr>
          <w:spacing w:val="1"/>
          <w:sz w:val="28"/>
          <w:szCs w:val="28"/>
          <w:lang w:eastAsia="en-US"/>
        </w:rPr>
        <w:t>ниц</w:t>
      </w:r>
      <w:r w:rsidRPr="00427762">
        <w:rPr>
          <w:spacing w:val="-1"/>
          <w:sz w:val="28"/>
          <w:szCs w:val="28"/>
          <w:lang w:eastAsia="en-US"/>
        </w:rPr>
        <w:t>и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z w:val="28"/>
          <w:szCs w:val="28"/>
          <w:lang w:eastAsia="en-US"/>
        </w:rPr>
        <w:t>ал</w:t>
      </w:r>
      <w:r w:rsidRPr="00427762">
        <w:rPr>
          <w:spacing w:val="-2"/>
          <w:sz w:val="28"/>
          <w:szCs w:val="28"/>
          <w:lang w:eastAsia="en-US"/>
        </w:rPr>
        <w:t>ь</w:t>
      </w:r>
      <w:r w:rsidRPr="00427762">
        <w:rPr>
          <w:spacing w:val="-1"/>
          <w:sz w:val="28"/>
          <w:szCs w:val="28"/>
          <w:lang w:eastAsia="en-US"/>
        </w:rPr>
        <w:t>н</w:t>
      </w:r>
      <w:r>
        <w:rPr>
          <w:spacing w:val="-1"/>
          <w:sz w:val="28"/>
          <w:szCs w:val="28"/>
          <w:lang w:eastAsia="en-US"/>
        </w:rPr>
        <w:t>ая</w:t>
      </w:r>
      <w:r w:rsidR="00D87D8E">
        <w:rPr>
          <w:spacing w:val="-1"/>
          <w:sz w:val="28"/>
          <w:szCs w:val="28"/>
          <w:lang w:eastAsia="en-US"/>
        </w:rPr>
        <w:t xml:space="preserve"> </w:t>
      </w:r>
      <w:r w:rsidRPr="00427762">
        <w:rPr>
          <w:spacing w:val="-1"/>
          <w:sz w:val="28"/>
          <w:szCs w:val="28"/>
          <w:lang w:eastAsia="en-US"/>
        </w:rPr>
        <w:t>п</w:t>
      </w:r>
      <w:r w:rsidRPr="00427762">
        <w:rPr>
          <w:spacing w:val="1"/>
          <w:sz w:val="28"/>
          <w:szCs w:val="28"/>
          <w:lang w:eastAsia="en-US"/>
        </w:rPr>
        <w:t>р</w:t>
      </w:r>
      <w:r w:rsidRPr="00427762">
        <w:rPr>
          <w:spacing w:val="-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г</w:t>
      </w:r>
      <w:r w:rsidRPr="00427762">
        <w:rPr>
          <w:spacing w:val="1"/>
          <w:sz w:val="28"/>
          <w:szCs w:val="28"/>
          <w:lang w:eastAsia="en-US"/>
        </w:rPr>
        <w:t>р</w:t>
      </w:r>
      <w:r w:rsidRPr="00427762">
        <w:rPr>
          <w:spacing w:val="-2"/>
          <w:sz w:val="28"/>
          <w:szCs w:val="28"/>
          <w:lang w:eastAsia="en-US"/>
        </w:rPr>
        <w:t>а</w:t>
      </w:r>
      <w:r w:rsidRPr="00427762">
        <w:rPr>
          <w:sz w:val="28"/>
          <w:szCs w:val="28"/>
          <w:lang w:eastAsia="en-US"/>
        </w:rPr>
        <w:t>мм</w:t>
      </w:r>
      <w:r>
        <w:rPr>
          <w:sz w:val="28"/>
          <w:szCs w:val="28"/>
          <w:lang w:eastAsia="en-US"/>
        </w:rPr>
        <w:t>а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pacing w:val="-1"/>
          <w:sz w:val="28"/>
          <w:szCs w:val="28"/>
          <w:lang w:eastAsia="en-US"/>
        </w:rPr>
        <w:t>о</w:t>
      </w:r>
      <w:r w:rsidRPr="00427762">
        <w:rPr>
          <w:spacing w:val="1"/>
          <w:sz w:val="28"/>
          <w:szCs w:val="28"/>
          <w:lang w:eastAsia="en-US"/>
        </w:rPr>
        <w:t>д</w:t>
      </w:r>
      <w:r w:rsidRPr="00427762">
        <w:rPr>
          <w:spacing w:val="-3"/>
          <w:sz w:val="28"/>
          <w:szCs w:val="28"/>
          <w:lang w:eastAsia="en-US"/>
        </w:rPr>
        <w:t>л</w:t>
      </w:r>
      <w:r w:rsidRPr="00427762">
        <w:rPr>
          <w:sz w:val="28"/>
          <w:szCs w:val="28"/>
          <w:lang w:eastAsia="en-US"/>
        </w:rPr>
        <w:t>еж</w:t>
      </w:r>
      <w:r>
        <w:rPr>
          <w:sz w:val="28"/>
          <w:szCs w:val="28"/>
          <w:lang w:eastAsia="en-US"/>
        </w:rPr>
        <w:t>ит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pacing w:val="-1"/>
          <w:sz w:val="28"/>
          <w:szCs w:val="28"/>
          <w:lang w:eastAsia="en-US"/>
        </w:rPr>
        <w:t>п</w:t>
      </w:r>
      <w:r w:rsidRPr="00427762">
        <w:rPr>
          <w:spacing w:val="1"/>
          <w:sz w:val="28"/>
          <w:szCs w:val="28"/>
          <w:lang w:eastAsia="en-US"/>
        </w:rPr>
        <w:t>ри</w:t>
      </w:r>
      <w:r w:rsidRPr="00427762">
        <w:rPr>
          <w:sz w:val="28"/>
          <w:szCs w:val="28"/>
          <w:lang w:eastAsia="en-US"/>
        </w:rPr>
        <w:t>в</w:t>
      </w:r>
      <w:r w:rsidRPr="00427762">
        <w:rPr>
          <w:spacing w:val="-3"/>
          <w:sz w:val="28"/>
          <w:szCs w:val="28"/>
          <w:lang w:eastAsia="en-US"/>
        </w:rPr>
        <w:t>е</w:t>
      </w:r>
      <w:r w:rsidRPr="00427762">
        <w:rPr>
          <w:spacing w:val="1"/>
          <w:sz w:val="28"/>
          <w:szCs w:val="28"/>
          <w:lang w:eastAsia="en-US"/>
        </w:rPr>
        <w:t>д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pacing w:val="1"/>
          <w:sz w:val="28"/>
          <w:szCs w:val="28"/>
          <w:lang w:eastAsia="en-US"/>
        </w:rPr>
        <w:t>ни</w:t>
      </w:r>
      <w:r w:rsidRPr="00427762">
        <w:rPr>
          <w:sz w:val="28"/>
          <w:szCs w:val="28"/>
          <w:lang w:eastAsia="en-US"/>
        </w:rPr>
        <w:t>ю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в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с</w:t>
      </w:r>
      <w:r w:rsidRPr="00427762">
        <w:rPr>
          <w:spacing w:val="1"/>
          <w:sz w:val="28"/>
          <w:szCs w:val="28"/>
          <w:lang w:eastAsia="en-US"/>
        </w:rPr>
        <w:t>оо</w:t>
      </w:r>
      <w:r w:rsidRPr="00427762">
        <w:rPr>
          <w:sz w:val="28"/>
          <w:szCs w:val="28"/>
          <w:lang w:eastAsia="en-US"/>
        </w:rPr>
        <w:t>т</w:t>
      </w:r>
      <w:r w:rsidRPr="00427762">
        <w:rPr>
          <w:spacing w:val="-1"/>
          <w:sz w:val="28"/>
          <w:szCs w:val="28"/>
          <w:lang w:eastAsia="en-US"/>
        </w:rPr>
        <w:t>в</w:t>
      </w:r>
      <w:r w:rsidRPr="00427762">
        <w:rPr>
          <w:sz w:val="28"/>
          <w:szCs w:val="28"/>
          <w:lang w:eastAsia="en-US"/>
        </w:rPr>
        <w:t>е</w:t>
      </w:r>
      <w:r w:rsidRPr="00427762">
        <w:rPr>
          <w:spacing w:val="-3"/>
          <w:sz w:val="28"/>
          <w:szCs w:val="28"/>
          <w:lang w:eastAsia="en-US"/>
        </w:rPr>
        <w:t>т</w:t>
      </w:r>
      <w:r w:rsidRPr="00427762">
        <w:rPr>
          <w:sz w:val="28"/>
          <w:szCs w:val="28"/>
          <w:lang w:eastAsia="en-US"/>
        </w:rPr>
        <w:t>ствие</w:t>
      </w:r>
      <w:r>
        <w:rPr>
          <w:sz w:val="28"/>
          <w:szCs w:val="28"/>
          <w:lang w:eastAsia="en-US"/>
        </w:rPr>
        <w:t>:</w:t>
      </w:r>
    </w:p>
    <w:p w:rsidR="00ED765E" w:rsidRPr="00427762" w:rsidRDefault="00D87D8E" w:rsidP="00ED765E">
      <w:pPr>
        <w:spacing w:line="307" w:lineRule="exact"/>
        <w:ind w:right="-2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 </w:t>
      </w:r>
      <w:r w:rsidR="00ED765E">
        <w:rPr>
          <w:spacing w:val="1"/>
          <w:sz w:val="28"/>
          <w:szCs w:val="28"/>
          <w:lang w:eastAsia="en-US"/>
        </w:rPr>
        <w:t xml:space="preserve">решением Собрания депутатов </w:t>
      </w:r>
      <w:r w:rsidR="00ED765E">
        <w:rPr>
          <w:sz w:val="28"/>
          <w:szCs w:val="28"/>
          <w:lang w:eastAsia="en-US"/>
        </w:rPr>
        <w:t>Белокалитвинского района</w:t>
      </w:r>
      <w:r>
        <w:rPr>
          <w:sz w:val="28"/>
          <w:szCs w:val="28"/>
          <w:lang w:eastAsia="en-US"/>
        </w:rPr>
        <w:t xml:space="preserve"> </w:t>
      </w:r>
      <w:r w:rsidR="00ED765E">
        <w:rPr>
          <w:spacing w:val="1"/>
          <w:sz w:val="28"/>
          <w:szCs w:val="28"/>
          <w:lang w:eastAsia="en-US"/>
        </w:rPr>
        <w:t xml:space="preserve">о бюджете </w:t>
      </w:r>
      <w:r w:rsidR="00ED765E">
        <w:rPr>
          <w:sz w:val="28"/>
          <w:szCs w:val="28"/>
          <w:lang w:eastAsia="en-US"/>
        </w:rPr>
        <w:t>Бел</w:t>
      </w:r>
      <w:r w:rsidR="00ED765E">
        <w:rPr>
          <w:sz w:val="28"/>
          <w:szCs w:val="28"/>
          <w:lang w:eastAsia="en-US"/>
        </w:rPr>
        <w:t>о</w:t>
      </w:r>
      <w:r w:rsidR="00ED765E">
        <w:rPr>
          <w:sz w:val="28"/>
          <w:szCs w:val="28"/>
          <w:lang w:eastAsia="en-US"/>
        </w:rPr>
        <w:t>калитвинского района</w:t>
      </w:r>
      <w:r w:rsidR="00ED765E" w:rsidRPr="00427762">
        <w:rPr>
          <w:spacing w:val="1"/>
          <w:sz w:val="28"/>
          <w:szCs w:val="28"/>
          <w:lang w:eastAsia="en-US"/>
        </w:rPr>
        <w:t xml:space="preserve"> н</w:t>
      </w:r>
      <w:r w:rsidR="00ED765E" w:rsidRPr="00427762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</w:t>
      </w:r>
      <w:r w:rsidR="00ED765E">
        <w:rPr>
          <w:spacing w:val="1"/>
          <w:sz w:val="28"/>
          <w:szCs w:val="28"/>
          <w:lang w:eastAsia="en-US"/>
        </w:rPr>
        <w:t>текущий</w:t>
      </w:r>
      <w:r>
        <w:rPr>
          <w:spacing w:val="1"/>
          <w:sz w:val="28"/>
          <w:szCs w:val="28"/>
          <w:lang w:eastAsia="en-US"/>
        </w:rPr>
        <w:t xml:space="preserve"> </w:t>
      </w:r>
      <w:r w:rsidR="00ED765E" w:rsidRPr="00427762">
        <w:rPr>
          <w:spacing w:val="-2"/>
          <w:sz w:val="28"/>
          <w:szCs w:val="28"/>
          <w:lang w:eastAsia="en-US"/>
        </w:rPr>
        <w:t>ф</w:t>
      </w:r>
      <w:r w:rsidR="00ED765E" w:rsidRPr="00427762">
        <w:rPr>
          <w:spacing w:val="1"/>
          <w:sz w:val="28"/>
          <w:szCs w:val="28"/>
          <w:lang w:eastAsia="en-US"/>
        </w:rPr>
        <w:t>и</w:t>
      </w:r>
      <w:r w:rsidR="00ED765E" w:rsidRPr="00427762">
        <w:rPr>
          <w:spacing w:val="-1"/>
          <w:sz w:val="28"/>
          <w:szCs w:val="28"/>
          <w:lang w:eastAsia="en-US"/>
        </w:rPr>
        <w:t>н</w:t>
      </w:r>
      <w:r w:rsidR="00ED765E" w:rsidRPr="00427762">
        <w:rPr>
          <w:sz w:val="28"/>
          <w:szCs w:val="28"/>
          <w:lang w:eastAsia="en-US"/>
        </w:rPr>
        <w:t>а</w:t>
      </w:r>
      <w:r w:rsidR="00ED765E" w:rsidRPr="00427762">
        <w:rPr>
          <w:spacing w:val="1"/>
          <w:sz w:val="28"/>
          <w:szCs w:val="28"/>
          <w:lang w:eastAsia="en-US"/>
        </w:rPr>
        <w:t>н</w:t>
      </w:r>
      <w:r w:rsidR="00ED765E" w:rsidRPr="00427762">
        <w:rPr>
          <w:spacing w:val="-2"/>
          <w:sz w:val="28"/>
          <w:szCs w:val="28"/>
          <w:lang w:eastAsia="en-US"/>
        </w:rPr>
        <w:t>с</w:t>
      </w:r>
      <w:r w:rsidR="00ED765E" w:rsidRPr="00427762">
        <w:rPr>
          <w:spacing w:val="1"/>
          <w:sz w:val="28"/>
          <w:szCs w:val="28"/>
          <w:lang w:eastAsia="en-US"/>
        </w:rPr>
        <w:t>о</w:t>
      </w:r>
      <w:r w:rsidR="00ED765E" w:rsidRPr="00427762">
        <w:rPr>
          <w:spacing w:val="-3"/>
          <w:sz w:val="28"/>
          <w:szCs w:val="28"/>
          <w:lang w:eastAsia="en-US"/>
        </w:rPr>
        <w:t>в</w:t>
      </w:r>
      <w:r w:rsidR="00ED765E" w:rsidRPr="00427762">
        <w:rPr>
          <w:spacing w:val="1"/>
          <w:sz w:val="28"/>
          <w:szCs w:val="28"/>
          <w:lang w:eastAsia="en-US"/>
        </w:rPr>
        <w:t>ы</w:t>
      </w:r>
      <w:r w:rsidR="00ED765E" w:rsidRPr="00427762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</w:t>
      </w:r>
      <w:r w:rsidR="00ED765E" w:rsidRPr="00427762">
        <w:rPr>
          <w:spacing w:val="-2"/>
          <w:sz w:val="28"/>
          <w:szCs w:val="28"/>
          <w:lang w:eastAsia="en-US"/>
        </w:rPr>
        <w:t>г</w:t>
      </w:r>
      <w:r w:rsidR="00ED765E" w:rsidRPr="00427762">
        <w:rPr>
          <w:spacing w:val="1"/>
          <w:sz w:val="28"/>
          <w:szCs w:val="28"/>
          <w:lang w:eastAsia="en-US"/>
        </w:rPr>
        <w:t>о</w:t>
      </w:r>
      <w:r w:rsidR="00ED765E" w:rsidRPr="00427762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 xml:space="preserve"> </w:t>
      </w:r>
      <w:r w:rsidR="00ED765E" w:rsidRPr="00427762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ED765E">
        <w:rPr>
          <w:spacing w:val="7"/>
          <w:sz w:val="28"/>
          <w:szCs w:val="28"/>
          <w:lang w:eastAsia="en-US"/>
        </w:rPr>
        <w:t xml:space="preserve">на </w:t>
      </w:r>
      <w:r w:rsidR="00ED765E" w:rsidRPr="00427762">
        <w:rPr>
          <w:spacing w:val="1"/>
          <w:sz w:val="28"/>
          <w:szCs w:val="28"/>
          <w:lang w:eastAsia="en-US"/>
        </w:rPr>
        <w:t>п</w:t>
      </w:r>
      <w:r w:rsidR="00ED765E" w:rsidRPr="00427762">
        <w:rPr>
          <w:spacing w:val="-1"/>
          <w:sz w:val="28"/>
          <w:szCs w:val="28"/>
          <w:lang w:eastAsia="en-US"/>
        </w:rPr>
        <w:t>л</w:t>
      </w:r>
      <w:r w:rsidR="00ED765E" w:rsidRPr="00427762">
        <w:rPr>
          <w:sz w:val="28"/>
          <w:szCs w:val="28"/>
          <w:lang w:eastAsia="en-US"/>
        </w:rPr>
        <w:t>а</w:t>
      </w:r>
      <w:r w:rsidR="00ED765E" w:rsidRPr="00427762">
        <w:rPr>
          <w:spacing w:val="-1"/>
          <w:sz w:val="28"/>
          <w:szCs w:val="28"/>
          <w:lang w:eastAsia="en-US"/>
        </w:rPr>
        <w:t>н</w:t>
      </w:r>
      <w:r w:rsidR="00ED765E" w:rsidRPr="00427762">
        <w:rPr>
          <w:spacing w:val="1"/>
          <w:sz w:val="28"/>
          <w:szCs w:val="28"/>
          <w:lang w:eastAsia="en-US"/>
        </w:rPr>
        <w:t>о</w:t>
      </w:r>
      <w:r w:rsidR="00ED765E" w:rsidRPr="00427762">
        <w:rPr>
          <w:spacing w:val="-3"/>
          <w:sz w:val="28"/>
          <w:szCs w:val="28"/>
          <w:lang w:eastAsia="en-US"/>
        </w:rPr>
        <w:t>в</w:t>
      </w:r>
      <w:r w:rsidR="00ED765E" w:rsidRPr="00427762">
        <w:rPr>
          <w:spacing w:val="1"/>
          <w:sz w:val="28"/>
          <w:szCs w:val="28"/>
          <w:lang w:eastAsia="en-US"/>
        </w:rPr>
        <w:t>ы</w:t>
      </w:r>
      <w:r w:rsidR="00ED765E" w:rsidRPr="00427762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</w:t>
      </w:r>
      <w:r w:rsidR="00ED765E" w:rsidRPr="00427762">
        <w:rPr>
          <w:spacing w:val="-1"/>
          <w:sz w:val="28"/>
          <w:szCs w:val="28"/>
          <w:lang w:eastAsia="en-US"/>
        </w:rPr>
        <w:t>п</w:t>
      </w:r>
      <w:r w:rsidR="00ED765E" w:rsidRPr="00427762">
        <w:rPr>
          <w:sz w:val="28"/>
          <w:szCs w:val="28"/>
          <w:lang w:eastAsia="en-US"/>
        </w:rPr>
        <w:t>е</w:t>
      </w:r>
      <w:r w:rsidR="00ED765E" w:rsidRPr="00427762">
        <w:rPr>
          <w:spacing w:val="-1"/>
          <w:sz w:val="28"/>
          <w:szCs w:val="28"/>
          <w:lang w:eastAsia="en-US"/>
        </w:rPr>
        <w:t>р</w:t>
      </w:r>
      <w:r w:rsidR="00ED765E" w:rsidRPr="00427762">
        <w:rPr>
          <w:spacing w:val="1"/>
          <w:sz w:val="28"/>
          <w:szCs w:val="28"/>
          <w:lang w:eastAsia="en-US"/>
        </w:rPr>
        <w:t>и</w:t>
      </w:r>
      <w:r w:rsidR="00ED765E" w:rsidRPr="00427762">
        <w:rPr>
          <w:spacing w:val="-1"/>
          <w:sz w:val="28"/>
          <w:szCs w:val="28"/>
          <w:lang w:eastAsia="en-US"/>
        </w:rPr>
        <w:t>о</w:t>
      </w:r>
      <w:r w:rsidR="00ED765E" w:rsidRPr="00427762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 xml:space="preserve"> </w:t>
      </w:r>
      <w:r w:rsidR="00ED765E" w:rsidRPr="00427762">
        <w:rPr>
          <w:spacing w:val="-2"/>
          <w:sz w:val="28"/>
          <w:szCs w:val="28"/>
          <w:lang w:eastAsia="en-US"/>
        </w:rPr>
        <w:t>н</w:t>
      </w:r>
      <w:r w:rsidR="00ED765E" w:rsidRPr="00427762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</w:t>
      </w:r>
      <w:r w:rsidR="00ED765E" w:rsidRPr="00427762">
        <w:rPr>
          <w:sz w:val="28"/>
          <w:szCs w:val="28"/>
          <w:lang w:eastAsia="en-US"/>
        </w:rPr>
        <w:t>п</w:t>
      </w:r>
      <w:r w:rsidR="00ED765E" w:rsidRPr="00427762">
        <w:rPr>
          <w:spacing w:val="1"/>
          <w:sz w:val="28"/>
          <w:szCs w:val="28"/>
          <w:lang w:eastAsia="en-US"/>
        </w:rPr>
        <w:t>о</w:t>
      </w:r>
      <w:r w:rsidR="00ED765E" w:rsidRPr="00427762">
        <w:rPr>
          <w:spacing w:val="-3"/>
          <w:sz w:val="28"/>
          <w:szCs w:val="28"/>
          <w:lang w:eastAsia="en-US"/>
        </w:rPr>
        <w:t>з</w:t>
      </w:r>
      <w:r w:rsidR="00ED765E" w:rsidRPr="00427762">
        <w:rPr>
          <w:spacing w:val="1"/>
          <w:sz w:val="28"/>
          <w:szCs w:val="28"/>
          <w:lang w:eastAsia="en-US"/>
        </w:rPr>
        <w:t>д</w:t>
      </w:r>
      <w:r w:rsidR="00ED765E" w:rsidRPr="00427762">
        <w:rPr>
          <w:spacing w:val="1"/>
          <w:sz w:val="28"/>
          <w:szCs w:val="28"/>
          <w:lang w:eastAsia="en-US"/>
        </w:rPr>
        <w:t>н</w:t>
      </w:r>
      <w:r w:rsidR="00ED765E" w:rsidRPr="00427762">
        <w:rPr>
          <w:spacing w:val="-2"/>
          <w:sz w:val="28"/>
          <w:szCs w:val="28"/>
          <w:lang w:eastAsia="en-US"/>
        </w:rPr>
        <w:t>е</w:t>
      </w:r>
      <w:r w:rsidR="00ED765E" w:rsidRPr="00427762">
        <w:rPr>
          <w:sz w:val="28"/>
          <w:szCs w:val="28"/>
          <w:lang w:eastAsia="en-US"/>
        </w:rPr>
        <w:t>е дв</w:t>
      </w:r>
      <w:r w:rsidR="00ED765E" w:rsidRPr="00427762">
        <w:rPr>
          <w:spacing w:val="-4"/>
          <w:sz w:val="28"/>
          <w:szCs w:val="28"/>
          <w:lang w:eastAsia="en-US"/>
        </w:rPr>
        <w:t>у</w:t>
      </w:r>
      <w:r w:rsidR="00ED765E" w:rsidRPr="00427762">
        <w:rPr>
          <w:sz w:val="28"/>
          <w:szCs w:val="28"/>
          <w:lang w:eastAsia="en-US"/>
        </w:rPr>
        <w:t>х</w:t>
      </w:r>
      <w:r>
        <w:rPr>
          <w:sz w:val="28"/>
          <w:szCs w:val="28"/>
          <w:lang w:eastAsia="en-US"/>
        </w:rPr>
        <w:t xml:space="preserve"> </w:t>
      </w:r>
      <w:r w:rsidR="00ED765E" w:rsidRPr="00427762">
        <w:rPr>
          <w:sz w:val="28"/>
          <w:szCs w:val="28"/>
          <w:lang w:eastAsia="en-US"/>
        </w:rPr>
        <w:t>мес</w:t>
      </w:r>
      <w:r w:rsidR="00ED765E" w:rsidRPr="00427762">
        <w:rPr>
          <w:spacing w:val="-3"/>
          <w:sz w:val="28"/>
          <w:szCs w:val="28"/>
          <w:lang w:eastAsia="en-US"/>
        </w:rPr>
        <w:t>я</w:t>
      </w:r>
      <w:r w:rsidR="00ED765E" w:rsidRPr="00427762">
        <w:rPr>
          <w:spacing w:val="-1"/>
          <w:sz w:val="28"/>
          <w:szCs w:val="28"/>
          <w:lang w:eastAsia="en-US"/>
        </w:rPr>
        <w:t>ц</w:t>
      </w:r>
      <w:r w:rsidR="00ED765E" w:rsidRPr="00427762">
        <w:rPr>
          <w:sz w:val="28"/>
          <w:szCs w:val="28"/>
          <w:lang w:eastAsia="en-US"/>
        </w:rPr>
        <w:t>ев</w:t>
      </w:r>
      <w:r>
        <w:rPr>
          <w:sz w:val="28"/>
          <w:szCs w:val="28"/>
          <w:lang w:eastAsia="en-US"/>
        </w:rPr>
        <w:t xml:space="preserve"> </w:t>
      </w:r>
      <w:r w:rsidR="00ED765E" w:rsidRPr="00427762">
        <w:rPr>
          <w:sz w:val="28"/>
          <w:szCs w:val="28"/>
          <w:lang w:eastAsia="en-US"/>
        </w:rPr>
        <w:t>со</w:t>
      </w:r>
      <w:r>
        <w:rPr>
          <w:sz w:val="28"/>
          <w:szCs w:val="28"/>
          <w:lang w:eastAsia="en-US"/>
        </w:rPr>
        <w:t xml:space="preserve"> </w:t>
      </w:r>
      <w:r w:rsidR="00ED765E" w:rsidRPr="00427762">
        <w:rPr>
          <w:spacing w:val="-2"/>
          <w:sz w:val="28"/>
          <w:szCs w:val="28"/>
          <w:lang w:eastAsia="en-US"/>
        </w:rPr>
        <w:t>д</w:t>
      </w:r>
      <w:r w:rsidR="00ED765E" w:rsidRPr="00427762">
        <w:rPr>
          <w:spacing w:val="1"/>
          <w:sz w:val="28"/>
          <w:szCs w:val="28"/>
          <w:lang w:eastAsia="en-US"/>
        </w:rPr>
        <w:t>н</w:t>
      </w:r>
      <w:r w:rsidR="00ED765E" w:rsidRPr="00427762">
        <w:rPr>
          <w:sz w:val="28"/>
          <w:szCs w:val="28"/>
          <w:lang w:eastAsia="en-US"/>
        </w:rPr>
        <w:t>я вс</w:t>
      </w:r>
      <w:r w:rsidR="00ED765E" w:rsidRPr="00427762">
        <w:rPr>
          <w:spacing w:val="-1"/>
          <w:sz w:val="28"/>
          <w:szCs w:val="28"/>
          <w:lang w:eastAsia="en-US"/>
        </w:rPr>
        <w:t>т</w:t>
      </w:r>
      <w:r w:rsidR="00ED765E" w:rsidRPr="00427762">
        <w:rPr>
          <w:spacing w:val="-4"/>
          <w:sz w:val="28"/>
          <w:szCs w:val="28"/>
          <w:lang w:eastAsia="en-US"/>
        </w:rPr>
        <w:t>у</w:t>
      </w:r>
      <w:r w:rsidR="00ED765E" w:rsidRPr="00427762">
        <w:rPr>
          <w:spacing w:val="1"/>
          <w:sz w:val="28"/>
          <w:szCs w:val="28"/>
          <w:lang w:eastAsia="en-US"/>
        </w:rPr>
        <w:t>п</w:t>
      </w:r>
      <w:r w:rsidR="00ED765E" w:rsidRPr="00427762">
        <w:rPr>
          <w:spacing w:val="4"/>
          <w:sz w:val="28"/>
          <w:szCs w:val="28"/>
          <w:lang w:eastAsia="en-US"/>
        </w:rPr>
        <w:t>л</w:t>
      </w:r>
      <w:r w:rsidR="00ED765E" w:rsidRPr="00427762">
        <w:rPr>
          <w:sz w:val="28"/>
          <w:szCs w:val="28"/>
          <w:lang w:eastAsia="en-US"/>
        </w:rPr>
        <w:t>е</w:t>
      </w:r>
      <w:r w:rsidR="00ED765E" w:rsidRPr="00427762">
        <w:rPr>
          <w:spacing w:val="1"/>
          <w:sz w:val="28"/>
          <w:szCs w:val="28"/>
          <w:lang w:eastAsia="en-US"/>
        </w:rPr>
        <w:t>н</w:t>
      </w:r>
      <w:r w:rsidR="00ED765E" w:rsidRPr="00427762">
        <w:rPr>
          <w:spacing w:val="-1"/>
          <w:sz w:val="28"/>
          <w:szCs w:val="28"/>
          <w:lang w:eastAsia="en-US"/>
        </w:rPr>
        <w:t>и</w:t>
      </w:r>
      <w:r w:rsidR="00ED765E" w:rsidRPr="00427762">
        <w:rPr>
          <w:sz w:val="28"/>
          <w:szCs w:val="28"/>
          <w:lang w:eastAsia="en-US"/>
        </w:rPr>
        <w:t>я его</w:t>
      </w:r>
      <w:r>
        <w:rPr>
          <w:sz w:val="28"/>
          <w:szCs w:val="28"/>
          <w:lang w:eastAsia="en-US"/>
        </w:rPr>
        <w:t xml:space="preserve"> </w:t>
      </w:r>
      <w:r w:rsidR="00ED765E" w:rsidRPr="00427762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="00ED765E" w:rsidRPr="00427762">
        <w:rPr>
          <w:spacing w:val="-3"/>
          <w:sz w:val="28"/>
          <w:szCs w:val="28"/>
          <w:lang w:eastAsia="en-US"/>
        </w:rPr>
        <w:t>с</w:t>
      </w:r>
      <w:r w:rsidR="00ED765E" w:rsidRPr="00427762">
        <w:rPr>
          <w:spacing w:val="1"/>
          <w:sz w:val="28"/>
          <w:szCs w:val="28"/>
          <w:lang w:eastAsia="en-US"/>
        </w:rPr>
        <w:t>и</w:t>
      </w:r>
      <w:r w:rsidR="00ED765E" w:rsidRPr="00427762">
        <w:rPr>
          <w:spacing w:val="-1"/>
          <w:sz w:val="28"/>
          <w:szCs w:val="28"/>
          <w:lang w:eastAsia="en-US"/>
        </w:rPr>
        <w:t>л</w:t>
      </w:r>
      <w:r w:rsidR="00ED765E" w:rsidRPr="00427762">
        <w:rPr>
          <w:spacing w:val="-4"/>
          <w:sz w:val="28"/>
          <w:szCs w:val="28"/>
          <w:lang w:eastAsia="en-US"/>
        </w:rPr>
        <w:t>у</w:t>
      </w:r>
      <w:r w:rsidR="00ED765E">
        <w:rPr>
          <w:sz w:val="28"/>
          <w:szCs w:val="28"/>
          <w:lang w:eastAsia="en-US"/>
        </w:rPr>
        <w:t>;</w:t>
      </w:r>
    </w:p>
    <w:p w:rsidR="00ED765E" w:rsidRPr="00427762" w:rsidRDefault="00ED765E" w:rsidP="00ED765E">
      <w:pPr>
        <w:spacing w:line="306" w:lineRule="exact"/>
        <w:ind w:right="-20" w:firstLine="708"/>
        <w:jc w:val="both"/>
        <w:rPr>
          <w:sz w:val="28"/>
          <w:szCs w:val="28"/>
          <w:lang w:eastAsia="en-US"/>
        </w:rPr>
      </w:pPr>
      <w:r w:rsidRPr="00427762">
        <w:rPr>
          <w:sz w:val="28"/>
          <w:szCs w:val="28"/>
          <w:lang w:eastAsia="en-US"/>
        </w:rPr>
        <w:t>с</w:t>
      </w:r>
      <w:r w:rsidR="00D87D8E">
        <w:rPr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решением Собрания депутатов </w:t>
      </w:r>
      <w:r>
        <w:rPr>
          <w:sz w:val="28"/>
          <w:szCs w:val="28"/>
          <w:lang w:eastAsia="en-US"/>
        </w:rPr>
        <w:t xml:space="preserve">Белокалитвинского района </w:t>
      </w:r>
      <w:r w:rsidRPr="00427762">
        <w:rPr>
          <w:sz w:val="28"/>
          <w:szCs w:val="28"/>
          <w:lang w:eastAsia="en-US"/>
        </w:rPr>
        <w:t>о внес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pacing w:val="-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 xml:space="preserve">и 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зм</w:t>
      </w:r>
      <w:r w:rsidRPr="00427762">
        <w:rPr>
          <w:spacing w:val="-3"/>
          <w:sz w:val="28"/>
          <w:szCs w:val="28"/>
          <w:lang w:eastAsia="en-US"/>
        </w:rPr>
        <w:t>е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z w:val="28"/>
          <w:szCs w:val="28"/>
          <w:lang w:eastAsia="en-US"/>
        </w:rPr>
        <w:t>е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pacing w:val="-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 xml:space="preserve">й в </w:t>
      </w:r>
      <w:r>
        <w:rPr>
          <w:spacing w:val="1"/>
          <w:sz w:val="28"/>
          <w:szCs w:val="28"/>
          <w:lang w:eastAsia="en-US"/>
        </w:rPr>
        <w:t xml:space="preserve">решение Собрания депутатов </w:t>
      </w:r>
      <w:r>
        <w:rPr>
          <w:sz w:val="28"/>
          <w:szCs w:val="28"/>
          <w:lang w:eastAsia="en-US"/>
        </w:rPr>
        <w:t xml:space="preserve">Белокалитвинского </w:t>
      </w:r>
      <w:r w:rsidR="00D87D8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района</w:t>
      </w:r>
      <w:r w:rsidR="00D87D8E">
        <w:rPr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о бюджете </w:t>
      </w:r>
      <w:r>
        <w:rPr>
          <w:sz w:val="28"/>
          <w:szCs w:val="28"/>
          <w:lang w:eastAsia="en-US"/>
        </w:rPr>
        <w:t>Бел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калитвинского района</w:t>
      </w:r>
      <w:r w:rsidRPr="00427762">
        <w:rPr>
          <w:spacing w:val="1"/>
          <w:sz w:val="28"/>
          <w:szCs w:val="28"/>
          <w:lang w:eastAsia="en-US"/>
        </w:rPr>
        <w:t xml:space="preserve"> н</w:t>
      </w:r>
      <w:r w:rsidRPr="00427762">
        <w:rPr>
          <w:sz w:val="28"/>
          <w:szCs w:val="28"/>
          <w:lang w:eastAsia="en-US"/>
        </w:rPr>
        <w:t>а</w:t>
      </w:r>
      <w:r w:rsidR="00D87D8E">
        <w:rPr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>текущий</w:t>
      </w:r>
      <w:r w:rsidR="00D87D8E">
        <w:rPr>
          <w:spacing w:val="1"/>
          <w:sz w:val="28"/>
          <w:szCs w:val="28"/>
          <w:lang w:eastAsia="en-US"/>
        </w:rPr>
        <w:t xml:space="preserve"> </w:t>
      </w:r>
      <w:r w:rsidRPr="00427762">
        <w:rPr>
          <w:spacing w:val="-2"/>
          <w:sz w:val="28"/>
          <w:szCs w:val="28"/>
          <w:lang w:eastAsia="en-US"/>
        </w:rPr>
        <w:t>ф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z w:val="28"/>
          <w:szCs w:val="28"/>
          <w:lang w:eastAsia="en-US"/>
        </w:rPr>
        <w:t>а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pacing w:val="-2"/>
          <w:sz w:val="28"/>
          <w:szCs w:val="28"/>
          <w:lang w:eastAsia="en-US"/>
        </w:rPr>
        <w:t>с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pacing w:val="-3"/>
          <w:sz w:val="28"/>
          <w:szCs w:val="28"/>
          <w:lang w:eastAsia="en-US"/>
        </w:rPr>
        <w:t>в</w:t>
      </w:r>
      <w:r w:rsidRPr="00427762">
        <w:rPr>
          <w:spacing w:val="1"/>
          <w:sz w:val="28"/>
          <w:szCs w:val="28"/>
          <w:lang w:eastAsia="en-US"/>
        </w:rPr>
        <w:t>ы</w:t>
      </w:r>
      <w:r w:rsidRPr="00427762">
        <w:rPr>
          <w:sz w:val="28"/>
          <w:szCs w:val="28"/>
          <w:lang w:eastAsia="en-US"/>
        </w:rPr>
        <w:t>й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pacing w:val="-2"/>
          <w:sz w:val="28"/>
          <w:szCs w:val="28"/>
          <w:lang w:eastAsia="en-US"/>
        </w:rPr>
        <w:t>г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д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на 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pacing w:val="-1"/>
          <w:sz w:val="28"/>
          <w:szCs w:val="28"/>
          <w:lang w:eastAsia="en-US"/>
        </w:rPr>
        <w:t>л</w:t>
      </w:r>
      <w:r w:rsidRPr="00427762">
        <w:rPr>
          <w:sz w:val="28"/>
          <w:szCs w:val="28"/>
          <w:lang w:eastAsia="en-US"/>
        </w:rPr>
        <w:t>а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pacing w:val="-3"/>
          <w:sz w:val="28"/>
          <w:szCs w:val="28"/>
          <w:lang w:eastAsia="en-US"/>
        </w:rPr>
        <w:t>в</w:t>
      </w:r>
      <w:r w:rsidRPr="00427762">
        <w:rPr>
          <w:spacing w:val="1"/>
          <w:sz w:val="28"/>
          <w:szCs w:val="28"/>
          <w:lang w:eastAsia="en-US"/>
        </w:rPr>
        <w:t>ы</w:t>
      </w:r>
      <w:r w:rsidRPr="00427762">
        <w:rPr>
          <w:sz w:val="28"/>
          <w:szCs w:val="28"/>
          <w:lang w:eastAsia="en-US"/>
        </w:rPr>
        <w:t>й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pacing w:val="-1"/>
          <w:sz w:val="28"/>
          <w:szCs w:val="28"/>
          <w:lang w:eastAsia="en-US"/>
        </w:rPr>
        <w:t>п</w:t>
      </w:r>
      <w:r w:rsidRPr="00427762">
        <w:rPr>
          <w:sz w:val="28"/>
          <w:szCs w:val="28"/>
          <w:lang w:eastAsia="en-US"/>
        </w:rPr>
        <w:t>е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pacing w:val="-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д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z w:val="28"/>
          <w:szCs w:val="28"/>
          <w:lang w:eastAsia="en-US"/>
        </w:rPr>
        <w:t>е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pacing w:val="-1"/>
          <w:sz w:val="28"/>
          <w:szCs w:val="28"/>
          <w:lang w:eastAsia="en-US"/>
        </w:rPr>
        <w:t>п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pacing w:val="-3"/>
          <w:sz w:val="28"/>
          <w:szCs w:val="28"/>
          <w:lang w:eastAsia="en-US"/>
        </w:rPr>
        <w:t>з</w:t>
      </w:r>
      <w:r w:rsidRPr="00427762">
        <w:rPr>
          <w:spacing w:val="1"/>
          <w:sz w:val="28"/>
          <w:szCs w:val="28"/>
          <w:lang w:eastAsia="en-US"/>
        </w:rPr>
        <w:t>дн</w:t>
      </w:r>
      <w:r w:rsidRPr="00427762">
        <w:rPr>
          <w:sz w:val="28"/>
          <w:szCs w:val="28"/>
          <w:lang w:eastAsia="en-US"/>
        </w:rPr>
        <w:t>ее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pacing w:val="-1"/>
          <w:sz w:val="28"/>
          <w:szCs w:val="28"/>
          <w:lang w:eastAsia="en-US"/>
        </w:rPr>
        <w:t>о</w:t>
      </w:r>
      <w:r w:rsidRPr="00427762">
        <w:rPr>
          <w:spacing w:val="1"/>
          <w:sz w:val="28"/>
          <w:szCs w:val="28"/>
          <w:lang w:eastAsia="en-US"/>
        </w:rPr>
        <w:t>д</w:t>
      </w:r>
      <w:r w:rsidRPr="00427762">
        <w:rPr>
          <w:spacing w:val="-1"/>
          <w:sz w:val="28"/>
          <w:szCs w:val="28"/>
          <w:lang w:eastAsia="en-US"/>
        </w:rPr>
        <w:t>но</w:t>
      </w:r>
      <w:r w:rsidRPr="00427762">
        <w:rPr>
          <w:sz w:val="28"/>
          <w:szCs w:val="28"/>
          <w:lang w:eastAsia="en-US"/>
        </w:rPr>
        <w:t>го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меся</w:t>
      </w:r>
      <w:r w:rsidRPr="00427762">
        <w:rPr>
          <w:spacing w:val="-1"/>
          <w:sz w:val="28"/>
          <w:szCs w:val="28"/>
          <w:lang w:eastAsia="en-US"/>
        </w:rPr>
        <w:t>ц</w:t>
      </w:r>
      <w:r w:rsidRPr="00427762">
        <w:rPr>
          <w:sz w:val="28"/>
          <w:szCs w:val="28"/>
          <w:lang w:eastAsia="en-US"/>
        </w:rPr>
        <w:t>а со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pacing w:val="1"/>
          <w:sz w:val="28"/>
          <w:szCs w:val="28"/>
          <w:lang w:eastAsia="en-US"/>
        </w:rPr>
        <w:t>д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z w:val="28"/>
          <w:szCs w:val="28"/>
          <w:lang w:eastAsia="en-US"/>
        </w:rPr>
        <w:t>я вс</w:t>
      </w:r>
      <w:r w:rsidRPr="00427762">
        <w:rPr>
          <w:spacing w:val="-1"/>
          <w:sz w:val="28"/>
          <w:szCs w:val="28"/>
          <w:lang w:eastAsia="en-US"/>
        </w:rPr>
        <w:t>т</w:t>
      </w:r>
      <w:r w:rsidRPr="00427762">
        <w:rPr>
          <w:spacing w:val="-4"/>
          <w:sz w:val="28"/>
          <w:szCs w:val="28"/>
          <w:lang w:eastAsia="en-US"/>
        </w:rPr>
        <w:t>у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pacing w:val="-1"/>
          <w:sz w:val="28"/>
          <w:szCs w:val="28"/>
          <w:lang w:eastAsia="en-US"/>
        </w:rPr>
        <w:t>л</w:t>
      </w:r>
      <w:r w:rsidRPr="00427762">
        <w:rPr>
          <w:sz w:val="28"/>
          <w:szCs w:val="28"/>
          <w:lang w:eastAsia="en-US"/>
        </w:rPr>
        <w:t>е</w:t>
      </w:r>
      <w:r w:rsidRPr="00427762">
        <w:rPr>
          <w:spacing w:val="1"/>
          <w:sz w:val="28"/>
          <w:szCs w:val="28"/>
          <w:lang w:eastAsia="en-US"/>
        </w:rPr>
        <w:t>ни</w:t>
      </w:r>
      <w:r w:rsidRPr="00427762">
        <w:rPr>
          <w:sz w:val="28"/>
          <w:szCs w:val="28"/>
          <w:lang w:eastAsia="en-US"/>
        </w:rPr>
        <w:t xml:space="preserve">я </w:t>
      </w:r>
      <w:r w:rsidRPr="00427762">
        <w:rPr>
          <w:spacing w:val="-3"/>
          <w:sz w:val="28"/>
          <w:szCs w:val="28"/>
          <w:lang w:eastAsia="en-US"/>
        </w:rPr>
        <w:t>е</w:t>
      </w:r>
      <w:r w:rsidRPr="00427762">
        <w:rPr>
          <w:sz w:val="28"/>
          <w:szCs w:val="28"/>
          <w:lang w:eastAsia="en-US"/>
        </w:rPr>
        <w:t>го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в</w:t>
      </w:r>
      <w:r w:rsidR="00D87D8E">
        <w:rPr>
          <w:sz w:val="28"/>
          <w:szCs w:val="28"/>
          <w:lang w:eastAsia="en-US"/>
        </w:rPr>
        <w:t xml:space="preserve"> </w:t>
      </w:r>
      <w:r w:rsidRPr="00427762">
        <w:rPr>
          <w:spacing w:val="-2"/>
          <w:sz w:val="28"/>
          <w:szCs w:val="28"/>
          <w:lang w:eastAsia="en-US"/>
        </w:rPr>
        <w:t>с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pacing w:val="-1"/>
          <w:sz w:val="28"/>
          <w:szCs w:val="28"/>
          <w:lang w:eastAsia="en-US"/>
        </w:rPr>
        <w:t>л</w:t>
      </w:r>
      <w:r w:rsidRPr="00427762">
        <w:rPr>
          <w:spacing w:val="-4"/>
          <w:sz w:val="28"/>
          <w:szCs w:val="28"/>
          <w:lang w:eastAsia="en-US"/>
        </w:rPr>
        <w:t>у</w:t>
      </w:r>
      <w:r w:rsidRPr="00427762">
        <w:rPr>
          <w:sz w:val="28"/>
          <w:szCs w:val="28"/>
          <w:lang w:eastAsia="en-US"/>
        </w:rPr>
        <w:t>.</w:t>
      </w:r>
    </w:p>
    <w:p w:rsidR="00D45CA8" w:rsidRPr="003522B8" w:rsidRDefault="000110E4" w:rsidP="00D45CA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10E4">
        <w:rPr>
          <w:rFonts w:eastAsiaTheme="minorHAnsi"/>
          <w:color w:val="002060"/>
          <w:sz w:val="28"/>
          <w:szCs w:val="28"/>
          <w:lang w:eastAsia="en-US"/>
        </w:rPr>
        <w:t>Муниципальной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</w:t>
      </w:r>
      <w:r w:rsidR="00FC7007">
        <w:rPr>
          <w:rFonts w:eastAsiaTheme="minorHAnsi"/>
          <w:sz w:val="28"/>
          <w:szCs w:val="28"/>
          <w:lang w:eastAsia="en-US"/>
        </w:rPr>
        <w:t>ой</w:t>
      </w:r>
      <w:r w:rsidR="00D45CA8" w:rsidRPr="003522B8">
        <w:rPr>
          <w:rFonts w:eastAsiaTheme="minorHAnsi"/>
          <w:sz w:val="28"/>
          <w:szCs w:val="28"/>
          <w:lang w:eastAsia="en-US"/>
        </w:rPr>
        <w:t xml:space="preserve"> предусмотрено предоставление субсидий бю</w:t>
      </w:r>
      <w:r w:rsidR="00D45CA8" w:rsidRPr="003522B8">
        <w:rPr>
          <w:rFonts w:eastAsiaTheme="minorHAnsi"/>
          <w:sz w:val="28"/>
          <w:szCs w:val="28"/>
          <w:lang w:eastAsia="en-US"/>
        </w:rPr>
        <w:t>д</w:t>
      </w:r>
      <w:r w:rsidR="00D45CA8" w:rsidRPr="003522B8">
        <w:rPr>
          <w:rFonts w:eastAsiaTheme="minorHAnsi"/>
          <w:sz w:val="28"/>
          <w:szCs w:val="28"/>
          <w:lang w:eastAsia="en-US"/>
        </w:rPr>
        <w:t>жет</w:t>
      </w:r>
      <w:r>
        <w:rPr>
          <w:rFonts w:eastAsiaTheme="minorHAnsi"/>
          <w:sz w:val="28"/>
          <w:szCs w:val="28"/>
          <w:lang w:eastAsia="en-US"/>
        </w:rPr>
        <w:t>у Белокалитвинского района</w:t>
      </w:r>
      <w:r w:rsidR="00ED765E">
        <w:rPr>
          <w:rFonts w:eastAsiaTheme="minorHAnsi"/>
          <w:sz w:val="28"/>
          <w:szCs w:val="28"/>
          <w:lang w:eastAsia="en-US"/>
        </w:rPr>
        <w:t xml:space="preserve"> из областного бюджета</w:t>
      </w:r>
      <w:r w:rsidR="00D45CA8" w:rsidRPr="003522B8">
        <w:rPr>
          <w:rFonts w:eastAsiaTheme="minorHAnsi"/>
          <w:sz w:val="28"/>
          <w:szCs w:val="28"/>
          <w:lang w:eastAsia="en-US"/>
        </w:rPr>
        <w:t xml:space="preserve"> для софинансирования ра</w:t>
      </w:r>
      <w:r w:rsidR="00D45CA8" w:rsidRPr="003522B8">
        <w:rPr>
          <w:rFonts w:eastAsiaTheme="minorHAnsi"/>
          <w:sz w:val="28"/>
          <w:szCs w:val="28"/>
          <w:lang w:eastAsia="en-US"/>
        </w:rPr>
        <w:t>с</w:t>
      </w:r>
      <w:r w:rsidR="00D45CA8" w:rsidRPr="003522B8">
        <w:rPr>
          <w:rFonts w:eastAsiaTheme="minorHAnsi"/>
          <w:sz w:val="28"/>
          <w:szCs w:val="28"/>
          <w:lang w:eastAsia="en-US"/>
        </w:rPr>
        <w:t>ход</w:t>
      </w:r>
      <w:r w:rsidR="00ED765E">
        <w:rPr>
          <w:rFonts w:eastAsiaTheme="minorHAnsi"/>
          <w:sz w:val="28"/>
          <w:szCs w:val="28"/>
          <w:lang w:eastAsia="en-US"/>
        </w:rPr>
        <w:t>ных</w:t>
      </w:r>
      <w:r w:rsidR="00D45CA8" w:rsidRPr="003522B8">
        <w:rPr>
          <w:rFonts w:eastAsiaTheme="minorHAnsi"/>
          <w:sz w:val="28"/>
          <w:szCs w:val="28"/>
          <w:lang w:eastAsia="en-US"/>
        </w:rPr>
        <w:t xml:space="preserve"> обязательств, возникающих при выполнении полномочий органов местного самоуправления.</w:t>
      </w:r>
    </w:p>
    <w:p w:rsidR="00692548" w:rsidRDefault="00D45CA8" w:rsidP="00D45CA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Средства местных бюджетов, предусмотренные на софинансирование расх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 xml:space="preserve">дов </w:t>
      </w:r>
      <w:r w:rsidR="00B75889">
        <w:rPr>
          <w:rFonts w:eastAsiaTheme="minorHAnsi"/>
          <w:sz w:val="28"/>
          <w:szCs w:val="28"/>
          <w:lang w:eastAsia="en-US"/>
        </w:rPr>
        <w:t>на организацию отдыха детей в каникулярное время</w:t>
      </w:r>
      <w:r w:rsidRPr="003522B8">
        <w:rPr>
          <w:rFonts w:eastAsiaTheme="minorHAnsi"/>
          <w:sz w:val="28"/>
          <w:szCs w:val="28"/>
          <w:lang w:eastAsia="en-US"/>
        </w:rPr>
        <w:t xml:space="preserve">, указаны в </w:t>
      </w:r>
      <w:r w:rsidR="00ED765E">
        <w:rPr>
          <w:rFonts w:eastAsiaTheme="minorHAnsi"/>
          <w:sz w:val="28"/>
          <w:szCs w:val="28"/>
          <w:lang w:eastAsia="en-US"/>
        </w:rPr>
        <w:t>муниципальной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</w:t>
      </w:r>
      <w:r w:rsidR="00ED765E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 xml:space="preserve"> в объеме не ниже установленного Правительством Ростовской области уровня софинансирования.</w:t>
      </w:r>
    </w:p>
    <w:p w:rsidR="008C7365" w:rsidRDefault="008C7365" w:rsidP="00D45CA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168F8" w:rsidRDefault="008168F8" w:rsidP="00D45CA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168F8" w:rsidRDefault="008168F8" w:rsidP="00D45CA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168F8" w:rsidRDefault="008168F8" w:rsidP="00D45CA8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FC7007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1E157B">
        <w:rPr>
          <w:rFonts w:eastAsiaTheme="minorHAnsi"/>
          <w:sz w:val="28"/>
          <w:szCs w:val="28"/>
          <w:lang w:eastAsia="en-US"/>
        </w:rPr>
        <w:lastRenderedPageBreak/>
        <w:t>5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. Участие </w:t>
      </w:r>
      <w:r w:rsidR="00ED765E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в реализации </w:t>
      </w:r>
      <w:r w:rsidR="005F3A56" w:rsidRPr="003522B8">
        <w:rPr>
          <w:rFonts w:eastAsiaTheme="minorHAnsi"/>
          <w:sz w:val="28"/>
          <w:szCs w:val="28"/>
          <w:lang w:eastAsia="en-US"/>
        </w:rPr>
        <w:t>государственной пр</w:t>
      </w:r>
      <w:r w:rsidR="005F3A56" w:rsidRPr="003522B8">
        <w:rPr>
          <w:rFonts w:eastAsiaTheme="minorHAnsi"/>
          <w:sz w:val="28"/>
          <w:szCs w:val="28"/>
          <w:lang w:eastAsia="en-US"/>
        </w:rPr>
        <w:t>о</w:t>
      </w:r>
      <w:r w:rsidR="005F3A56" w:rsidRPr="003522B8">
        <w:rPr>
          <w:rFonts w:eastAsiaTheme="minorHAnsi"/>
          <w:sz w:val="28"/>
          <w:szCs w:val="28"/>
          <w:lang w:eastAsia="en-US"/>
        </w:rPr>
        <w:t>граммы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Pr="001E157B">
        <w:rPr>
          <w:rFonts w:eastAsiaTheme="minorHAnsi"/>
          <w:sz w:val="28"/>
          <w:szCs w:val="28"/>
          <w:lang w:eastAsia="en-US"/>
        </w:rPr>
        <w:t>Ростовской области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EE3EDB" w:rsidRPr="003522B8">
        <w:rPr>
          <w:rFonts w:eastAsiaTheme="minorHAnsi"/>
          <w:sz w:val="28"/>
          <w:szCs w:val="28"/>
          <w:lang w:eastAsia="en-US"/>
        </w:rPr>
        <w:t>«Социальная поддержка граждан»</w:t>
      </w:r>
    </w:p>
    <w:p w:rsidR="00EE3EDB" w:rsidRPr="003522B8" w:rsidRDefault="00EE3EDB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B75889" w:rsidRDefault="00E90242" w:rsidP="007A2C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связи с тем, что исполнение м</w:t>
      </w:r>
      <w:r w:rsidR="00CA0B2F">
        <w:rPr>
          <w:rFonts w:eastAsiaTheme="minorHAnsi"/>
          <w:sz w:val="28"/>
          <w:szCs w:val="28"/>
          <w:lang w:eastAsia="en-US"/>
        </w:rPr>
        <w:t>ероприяти</w:t>
      </w:r>
      <w:r w:rsidR="003B4E70">
        <w:rPr>
          <w:rFonts w:eastAsiaTheme="minorHAnsi"/>
          <w:sz w:val="28"/>
          <w:szCs w:val="28"/>
          <w:lang w:eastAsia="en-US"/>
        </w:rPr>
        <w:t>й</w:t>
      </w:r>
      <w:r w:rsidR="00CA0B2F">
        <w:rPr>
          <w:rFonts w:eastAsiaTheme="minorHAnsi"/>
          <w:sz w:val="28"/>
          <w:szCs w:val="28"/>
          <w:lang w:eastAsia="en-US"/>
        </w:rPr>
        <w:t xml:space="preserve"> муниципальной программы Бел</w:t>
      </w:r>
      <w:r w:rsidR="00CA0B2F">
        <w:rPr>
          <w:rFonts w:eastAsiaTheme="minorHAnsi"/>
          <w:sz w:val="28"/>
          <w:szCs w:val="28"/>
          <w:lang w:eastAsia="en-US"/>
        </w:rPr>
        <w:t>о</w:t>
      </w:r>
      <w:r w:rsidR="00CA0B2F">
        <w:rPr>
          <w:rFonts w:eastAsiaTheme="minorHAnsi"/>
          <w:sz w:val="28"/>
          <w:szCs w:val="28"/>
          <w:lang w:eastAsia="en-US"/>
        </w:rPr>
        <w:t xml:space="preserve">калитвинского района </w:t>
      </w:r>
      <w:r w:rsidR="00CA0B2F" w:rsidRPr="003522B8">
        <w:rPr>
          <w:rFonts w:eastAsiaTheme="minorHAnsi"/>
          <w:sz w:val="28"/>
          <w:szCs w:val="28"/>
          <w:lang w:eastAsia="en-US"/>
        </w:rPr>
        <w:t>«Социальная поддержка граждан»</w:t>
      </w:r>
      <w:r w:rsidR="00CA0B2F">
        <w:rPr>
          <w:rFonts w:eastAsiaTheme="minorHAnsi"/>
          <w:sz w:val="28"/>
          <w:szCs w:val="28"/>
          <w:lang w:eastAsia="en-US"/>
        </w:rPr>
        <w:t xml:space="preserve"> связан</w:t>
      </w:r>
      <w:r>
        <w:rPr>
          <w:rFonts w:eastAsiaTheme="minorHAnsi"/>
          <w:sz w:val="28"/>
          <w:szCs w:val="28"/>
          <w:lang w:eastAsia="en-US"/>
        </w:rPr>
        <w:t>ы</w:t>
      </w:r>
      <w:r w:rsidR="00CA0B2F">
        <w:rPr>
          <w:rFonts w:eastAsiaTheme="minorHAnsi"/>
          <w:sz w:val="28"/>
          <w:szCs w:val="28"/>
          <w:lang w:eastAsia="en-US"/>
        </w:rPr>
        <w:t xml:space="preserve"> с реализацией п</w:t>
      </w:r>
      <w:r w:rsidR="00CA0B2F">
        <w:rPr>
          <w:rFonts w:eastAsiaTheme="minorHAnsi"/>
          <w:sz w:val="28"/>
          <w:szCs w:val="28"/>
          <w:lang w:eastAsia="en-US"/>
        </w:rPr>
        <w:t>е</w:t>
      </w:r>
      <w:r w:rsidR="00CA0B2F">
        <w:rPr>
          <w:rFonts w:eastAsiaTheme="minorHAnsi"/>
          <w:sz w:val="28"/>
          <w:szCs w:val="28"/>
          <w:lang w:eastAsia="en-US"/>
        </w:rPr>
        <w:t>реданных федеральных и областных полномочий по предоставлению мер социал</w:t>
      </w:r>
      <w:r w:rsidR="00CA0B2F">
        <w:rPr>
          <w:rFonts w:eastAsiaTheme="minorHAnsi"/>
          <w:sz w:val="28"/>
          <w:szCs w:val="28"/>
          <w:lang w:eastAsia="en-US"/>
        </w:rPr>
        <w:t>ь</w:t>
      </w:r>
      <w:r w:rsidR="00CA0B2F">
        <w:rPr>
          <w:rFonts w:eastAsiaTheme="minorHAnsi"/>
          <w:sz w:val="28"/>
          <w:szCs w:val="28"/>
          <w:lang w:eastAsia="en-US"/>
        </w:rPr>
        <w:t>ной под</w:t>
      </w:r>
      <w:r>
        <w:rPr>
          <w:rFonts w:eastAsiaTheme="minorHAnsi"/>
          <w:sz w:val="28"/>
          <w:szCs w:val="28"/>
          <w:lang w:eastAsia="en-US"/>
        </w:rPr>
        <w:t>держки</w:t>
      </w:r>
      <w:r w:rsidR="00CA0B2F">
        <w:rPr>
          <w:rFonts w:eastAsiaTheme="minorHAnsi"/>
          <w:sz w:val="28"/>
          <w:szCs w:val="28"/>
          <w:lang w:eastAsia="en-US"/>
        </w:rPr>
        <w:t>,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3B4E70">
        <w:rPr>
          <w:rFonts w:eastAsiaTheme="minorHAnsi"/>
          <w:sz w:val="28"/>
          <w:szCs w:val="28"/>
          <w:lang w:eastAsia="en-US"/>
        </w:rPr>
        <w:t>средства на реализацию данных мероприятий выделятся в виде су</w:t>
      </w:r>
      <w:r w:rsidR="003B4E70">
        <w:rPr>
          <w:rFonts w:eastAsiaTheme="minorHAnsi"/>
          <w:sz w:val="28"/>
          <w:szCs w:val="28"/>
          <w:lang w:eastAsia="en-US"/>
        </w:rPr>
        <w:t>б</w:t>
      </w:r>
      <w:r w:rsidR="003B4E70">
        <w:rPr>
          <w:rFonts w:eastAsiaTheme="minorHAnsi"/>
          <w:sz w:val="28"/>
          <w:szCs w:val="28"/>
          <w:lang w:eastAsia="en-US"/>
        </w:rPr>
        <w:t xml:space="preserve">венций и субсидий в рамках </w:t>
      </w:r>
      <w:r w:rsidR="003B4E70" w:rsidRPr="003522B8">
        <w:rPr>
          <w:rFonts w:eastAsiaTheme="minorHAnsi"/>
          <w:sz w:val="28"/>
          <w:szCs w:val="28"/>
          <w:lang w:eastAsia="en-US"/>
        </w:rPr>
        <w:t>государственной программ</w:t>
      </w:r>
      <w:r w:rsidR="003B4E70">
        <w:rPr>
          <w:rFonts w:eastAsiaTheme="minorHAnsi"/>
          <w:sz w:val="28"/>
          <w:szCs w:val="28"/>
          <w:lang w:eastAsia="en-US"/>
        </w:rPr>
        <w:t xml:space="preserve">ы </w:t>
      </w:r>
      <w:r w:rsidR="003B4E70" w:rsidRPr="003B4E70">
        <w:rPr>
          <w:rFonts w:eastAsiaTheme="minorHAnsi"/>
          <w:sz w:val="28"/>
          <w:szCs w:val="28"/>
          <w:lang w:eastAsia="en-US"/>
        </w:rPr>
        <w:t xml:space="preserve">Ростовской области </w:t>
      </w:r>
      <w:r w:rsidR="003B4E70" w:rsidRPr="003522B8">
        <w:rPr>
          <w:rFonts w:eastAsiaTheme="minorHAnsi"/>
          <w:sz w:val="28"/>
          <w:szCs w:val="28"/>
          <w:lang w:eastAsia="en-US"/>
        </w:rPr>
        <w:t>«С</w:t>
      </w:r>
      <w:r w:rsidR="003B4E70" w:rsidRPr="003522B8">
        <w:rPr>
          <w:rFonts w:eastAsiaTheme="minorHAnsi"/>
          <w:sz w:val="28"/>
          <w:szCs w:val="28"/>
          <w:lang w:eastAsia="en-US"/>
        </w:rPr>
        <w:t>о</w:t>
      </w:r>
      <w:r w:rsidR="003B4E70" w:rsidRPr="003522B8">
        <w:rPr>
          <w:rFonts w:eastAsiaTheme="minorHAnsi"/>
          <w:sz w:val="28"/>
          <w:szCs w:val="28"/>
          <w:lang w:eastAsia="en-US"/>
        </w:rPr>
        <w:t>циальная поддержка граждан»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EE3EDB" w:rsidRDefault="00692548" w:rsidP="007A2C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Для софинансирования расходных обязательств, возникающих при выполн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>нии полномочий органов местного самоуправления из областного бюджета пред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ставляются субсидии на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>организацию отдыха детей в каникулярное время</w:t>
      </w:r>
      <w:r w:rsidR="00AA0F37">
        <w:rPr>
          <w:rFonts w:eastAsiaTheme="minorHAnsi"/>
          <w:sz w:val="28"/>
          <w:szCs w:val="28"/>
          <w:lang w:eastAsia="en-US"/>
        </w:rPr>
        <w:t>.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EE3EDB" w:rsidRPr="003522B8">
        <w:rPr>
          <w:rFonts w:eastAsiaTheme="minorHAnsi"/>
          <w:sz w:val="28"/>
          <w:szCs w:val="28"/>
          <w:lang w:eastAsia="en-US"/>
        </w:rPr>
        <w:t>Пред</w:t>
      </w:r>
      <w:r w:rsidR="00EE3EDB" w:rsidRPr="003522B8">
        <w:rPr>
          <w:rFonts w:eastAsiaTheme="minorHAnsi"/>
          <w:sz w:val="28"/>
          <w:szCs w:val="28"/>
          <w:lang w:eastAsia="en-US"/>
        </w:rPr>
        <w:t>о</w:t>
      </w:r>
      <w:r w:rsidR="00EE3EDB" w:rsidRPr="003522B8">
        <w:rPr>
          <w:rFonts w:eastAsiaTheme="minorHAnsi"/>
          <w:sz w:val="28"/>
          <w:szCs w:val="28"/>
          <w:lang w:eastAsia="en-US"/>
        </w:rPr>
        <w:t>ставление субсидий бюджет</w:t>
      </w:r>
      <w:r w:rsidR="003B4E70">
        <w:rPr>
          <w:rFonts w:eastAsiaTheme="minorHAnsi"/>
          <w:sz w:val="28"/>
          <w:szCs w:val="28"/>
          <w:lang w:eastAsia="en-US"/>
        </w:rPr>
        <w:t>у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3B4E70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="00EE3EDB" w:rsidRPr="003522B8">
        <w:rPr>
          <w:rFonts w:eastAsiaTheme="minorHAnsi"/>
          <w:sz w:val="28"/>
          <w:szCs w:val="28"/>
          <w:lang w:eastAsia="en-US"/>
        </w:rPr>
        <w:t xml:space="preserve"> осуществляется минтрудом области в соответствии с постановлением Правительства Ростовской области от 30.08.2012 № 834 «О порядке расходования субсидий для софинансирования ра</w:t>
      </w:r>
      <w:r w:rsidR="00EE3EDB" w:rsidRPr="003522B8">
        <w:rPr>
          <w:rFonts w:eastAsiaTheme="minorHAnsi"/>
          <w:sz w:val="28"/>
          <w:szCs w:val="28"/>
          <w:lang w:eastAsia="en-US"/>
        </w:rPr>
        <w:t>с</w:t>
      </w:r>
      <w:r w:rsidR="00EE3EDB" w:rsidRPr="003522B8">
        <w:rPr>
          <w:rFonts w:eastAsiaTheme="minorHAnsi"/>
          <w:sz w:val="28"/>
          <w:szCs w:val="28"/>
          <w:lang w:eastAsia="en-US"/>
        </w:rPr>
        <w:t>ходных обязательств, возникающих при выполнении полномочий органов местного самоуправления по вопросам местного значения»</w:t>
      </w:r>
      <w:r w:rsidR="00031599">
        <w:rPr>
          <w:rFonts w:eastAsiaTheme="minorHAnsi"/>
          <w:sz w:val="28"/>
          <w:szCs w:val="28"/>
          <w:lang w:eastAsia="en-US"/>
        </w:rPr>
        <w:t xml:space="preserve"> и на </w:t>
      </w:r>
      <w:r w:rsidR="00031599" w:rsidRPr="003522B8">
        <w:rPr>
          <w:rFonts w:eastAsiaTheme="minorHAnsi"/>
          <w:sz w:val="28"/>
          <w:szCs w:val="28"/>
          <w:lang w:eastAsia="en-US"/>
        </w:rPr>
        <w:t xml:space="preserve">основании соглашений о предоставлении субсидий, заключенных между </w:t>
      </w:r>
      <w:r w:rsidR="00031599">
        <w:rPr>
          <w:rFonts w:eastAsiaTheme="minorHAnsi"/>
          <w:sz w:val="28"/>
          <w:szCs w:val="28"/>
          <w:lang w:eastAsia="en-US"/>
        </w:rPr>
        <w:t>Администрацией Белокалитвинск</w:t>
      </w:r>
      <w:r w:rsidR="00031599">
        <w:rPr>
          <w:rFonts w:eastAsiaTheme="minorHAnsi"/>
          <w:sz w:val="28"/>
          <w:szCs w:val="28"/>
          <w:lang w:eastAsia="en-US"/>
        </w:rPr>
        <w:t>о</w:t>
      </w:r>
      <w:r w:rsidR="00031599">
        <w:rPr>
          <w:rFonts w:eastAsiaTheme="minorHAnsi"/>
          <w:sz w:val="28"/>
          <w:szCs w:val="28"/>
          <w:lang w:eastAsia="en-US"/>
        </w:rPr>
        <w:t>го</w:t>
      </w:r>
      <w:r w:rsidR="00031599" w:rsidRPr="003522B8">
        <w:rPr>
          <w:rFonts w:eastAsiaTheme="minorHAnsi"/>
          <w:sz w:val="28"/>
          <w:szCs w:val="28"/>
          <w:lang w:eastAsia="en-US"/>
        </w:rPr>
        <w:t xml:space="preserve"> район</w:t>
      </w:r>
      <w:r w:rsidR="00031599">
        <w:rPr>
          <w:rFonts w:eastAsiaTheme="minorHAnsi"/>
          <w:sz w:val="28"/>
          <w:szCs w:val="28"/>
          <w:lang w:eastAsia="en-US"/>
        </w:rPr>
        <w:t>а</w:t>
      </w:r>
      <w:r w:rsidR="00031599" w:rsidRPr="003522B8">
        <w:rPr>
          <w:rFonts w:eastAsiaTheme="minorHAnsi"/>
          <w:sz w:val="28"/>
          <w:szCs w:val="28"/>
          <w:lang w:eastAsia="en-US"/>
        </w:rPr>
        <w:t xml:space="preserve"> и министерством труда и социального развития Ростовской области</w:t>
      </w:r>
      <w:r w:rsidR="00031599">
        <w:rPr>
          <w:rFonts w:eastAsiaTheme="minorHAnsi"/>
          <w:sz w:val="28"/>
          <w:szCs w:val="28"/>
          <w:lang w:eastAsia="en-US"/>
        </w:rPr>
        <w:t>.</w:t>
      </w:r>
    </w:p>
    <w:p w:rsidR="00B27693" w:rsidRDefault="00B27693" w:rsidP="007A2C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Субвенции на реализацию переданных федеральных и областных полномочий в части реализации мер социальной поддержки выделяются бюджету Белокалитви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ского района в соответствии с Областным законом от 22.10.2005 №380-ЗС «О ме</w:t>
      </w:r>
      <w:r>
        <w:rPr>
          <w:rFonts w:eastAsiaTheme="minorHAnsi"/>
          <w:sz w:val="28"/>
          <w:szCs w:val="28"/>
          <w:lang w:eastAsia="en-US"/>
        </w:rPr>
        <w:t>ж</w:t>
      </w:r>
      <w:r>
        <w:rPr>
          <w:rFonts w:eastAsiaTheme="minorHAnsi"/>
          <w:sz w:val="28"/>
          <w:szCs w:val="28"/>
          <w:lang w:eastAsia="en-US"/>
        </w:rPr>
        <w:t>бюджетных отношениях органов государственной власти и органов местного сам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управления в Ростовской области».</w:t>
      </w:r>
    </w:p>
    <w:p w:rsidR="00E86FE7" w:rsidRPr="003522B8" w:rsidRDefault="00E86FE7" w:rsidP="00EE3EDB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111ABC" w:rsidP="00111ABC">
      <w:pPr>
        <w:widowControl/>
        <w:suppressAutoHyphens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A5AA0">
        <w:rPr>
          <w:rFonts w:eastAsiaTheme="minorHAnsi"/>
          <w:color w:val="002060"/>
          <w:sz w:val="28"/>
          <w:szCs w:val="28"/>
          <w:lang w:eastAsia="en-US"/>
        </w:rPr>
        <w:t>6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. Методика оценки эффективности </w:t>
      </w:r>
      <w:r w:rsidR="005A5AA0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5F3A56" w:rsidRPr="003522B8">
        <w:rPr>
          <w:rFonts w:eastAsiaTheme="minorHAnsi"/>
          <w:sz w:val="28"/>
          <w:szCs w:val="28"/>
          <w:lang w:eastAsia="en-US"/>
        </w:rPr>
        <w:t>программы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Pr="0028712A">
        <w:rPr>
          <w:rFonts w:eastAsiaTheme="minorHAnsi"/>
          <w:sz w:val="28"/>
          <w:szCs w:val="28"/>
          <w:lang w:eastAsia="en-US"/>
        </w:rPr>
        <w:t xml:space="preserve">Ростовской области </w:t>
      </w:r>
      <w:r w:rsidR="00320518" w:rsidRPr="003522B8">
        <w:rPr>
          <w:rFonts w:eastAsiaTheme="minorHAnsi"/>
          <w:sz w:val="28"/>
          <w:szCs w:val="28"/>
          <w:lang w:eastAsia="en-US"/>
        </w:rPr>
        <w:t>«Социальная поддержка граждан»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692548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1. Эффективность реализации </w:t>
      </w:r>
      <w:r w:rsidR="005A5AA0">
        <w:rPr>
          <w:rFonts w:eastAsiaTheme="minorHAnsi"/>
          <w:sz w:val="28"/>
          <w:szCs w:val="28"/>
          <w:lang w:eastAsia="en-US"/>
        </w:rPr>
        <w:t>муниципальной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5F3A56" w:rsidRPr="003522B8">
        <w:rPr>
          <w:rFonts w:eastAsiaTheme="minorHAnsi"/>
          <w:sz w:val="28"/>
          <w:szCs w:val="28"/>
          <w:lang w:eastAsia="en-US"/>
        </w:rPr>
        <w:t>программы</w:t>
      </w:r>
      <w:r w:rsidRPr="003522B8">
        <w:rPr>
          <w:sz w:val="28"/>
          <w:szCs w:val="28"/>
        </w:rPr>
        <w:t xml:space="preserve"> оценивается еж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 xml:space="preserve">годно на основе целевых показателей, предусмотренных </w:t>
      </w:r>
      <w:r w:rsidR="00111ABC" w:rsidRPr="00E86FE7">
        <w:rPr>
          <w:sz w:val="28"/>
          <w:szCs w:val="28"/>
        </w:rPr>
        <w:t>приложением № 2</w:t>
      </w:r>
      <w:r w:rsidRPr="003522B8">
        <w:rPr>
          <w:sz w:val="28"/>
          <w:szCs w:val="28"/>
        </w:rPr>
        <w:t xml:space="preserve">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</w:t>
      </w:r>
      <w:r w:rsidR="005A5AA0" w:rsidRPr="005A5AA0">
        <w:rPr>
          <w:color w:val="002060"/>
          <w:sz w:val="28"/>
          <w:szCs w:val="28"/>
        </w:rPr>
        <w:t>муниципальной</w:t>
      </w:r>
      <w:r w:rsidR="00D87D8E">
        <w:rPr>
          <w:color w:val="002060"/>
          <w:sz w:val="28"/>
          <w:szCs w:val="28"/>
        </w:rPr>
        <w:t xml:space="preserve"> </w:t>
      </w:r>
      <w:r w:rsidR="00111ABC">
        <w:rPr>
          <w:sz w:val="28"/>
          <w:szCs w:val="28"/>
        </w:rPr>
        <w:t>п</w:t>
      </w:r>
      <w:r w:rsidRPr="003522B8">
        <w:rPr>
          <w:sz w:val="28"/>
          <w:szCs w:val="28"/>
        </w:rPr>
        <w:t>рограммы.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2. Оценка эффективности реализации </w:t>
      </w:r>
      <w:r w:rsidR="005A5AA0">
        <w:rPr>
          <w:rFonts w:eastAsiaTheme="minorHAnsi"/>
          <w:sz w:val="28"/>
          <w:szCs w:val="28"/>
          <w:lang w:eastAsia="en-US"/>
        </w:rPr>
        <w:t>муниципальной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проводится на основе: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оценки степени достижения целей и решения задач </w:t>
      </w:r>
      <w:r w:rsidR="005A5AA0">
        <w:rPr>
          <w:rFonts w:eastAsiaTheme="minorHAnsi"/>
          <w:sz w:val="28"/>
          <w:szCs w:val="28"/>
          <w:lang w:eastAsia="en-US"/>
        </w:rPr>
        <w:t>муниципальной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</w:t>
      </w:r>
      <w:r w:rsidR="005F3A56" w:rsidRPr="003522B8">
        <w:rPr>
          <w:rFonts w:eastAsiaTheme="minorHAnsi"/>
          <w:sz w:val="28"/>
          <w:szCs w:val="28"/>
          <w:lang w:eastAsia="en-US"/>
        </w:rPr>
        <w:t>м</w:t>
      </w:r>
      <w:r w:rsidR="005F3A56" w:rsidRPr="003522B8">
        <w:rPr>
          <w:rFonts w:eastAsiaTheme="minorHAnsi"/>
          <w:sz w:val="28"/>
          <w:szCs w:val="28"/>
          <w:lang w:eastAsia="en-US"/>
        </w:rPr>
        <w:t>мы</w:t>
      </w:r>
      <w:r w:rsidRPr="003522B8">
        <w:rPr>
          <w:rFonts w:eastAsiaTheme="minorHAnsi"/>
          <w:sz w:val="28"/>
          <w:szCs w:val="28"/>
          <w:lang w:eastAsia="en-US"/>
        </w:rPr>
        <w:t xml:space="preserve"> путем сопоставления фактически достигнутых в отчетном году значений показ</w:t>
      </w:r>
      <w:r w:rsidRPr="003522B8">
        <w:rPr>
          <w:rFonts w:eastAsiaTheme="minorHAnsi"/>
          <w:sz w:val="28"/>
          <w:szCs w:val="28"/>
          <w:lang w:eastAsia="en-US"/>
        </w:rPr>
        <w:t>а</w:t>
      </w:r>
      <w:r w:rsidRPr="003522B8">
        <w:rPr>
          <w:rFonts w:eastAsiaTheme="minorHAnsi"/>
          <w:sz w:val="28"/>
          <w:szCs w:val="28"/>
          <w:lang w:eastAsia="en-US"/>
        </w:rPr>
        <w:t xml:space="preserve">телей  </w:t>
      </w:r>
      <w:r w:rsidR="005A5AA0">
        <w:rPr>
          <w:rFonts w:eastAsiaTheme="minorHAnsi"/>
          <w:sz w:val="28"/>
          <w:szCs w:val="28"/>
          <w:lang w:eastAsia="en-US"/>
        </w:rPr>
        <w:t>муниципальной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и входящих в нее подпрограмм и их плановых значений, приведенных в </w:t>
      </w:r>
      <w:r w:rsidR="00111ABC" w:rsidRPr="005A5AA0">
        <w:rPr>
          <w:color w:val="002060"/>
          <w:sz w:val="28"/>
          <w:szCs w:val="28"/>
        </w:rPr>
        <w:t>приложении № 2</w:t>
      </w:r>
      <w:r w:rsidRPr="003522B8">
        <w:rPr>
          <w:rFonts w:eastAsiaTheme="minorHAnsi"/>
          <w:sz w:val="28"/>
          <w:szCs w:val="28"/>
          <w:lang w:eastAsia="en-US"/>
        </w:rPr>
        <w:t>, по формуле: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Сд = Зф / Зп * 100%, где: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Сд - степень достижения целей (решения задач),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Зф - фактическое значение показателя </w:t>
      </w:r>
      <w:r w:rsidR="005A5AA0">
        <w:rPr>
          <w:rFonts w:eastAsiaTheme="minorHAnsi"/>
          <w:sz w:val="28"/>
          <w:szCs w:val="28"/>
          <w:lang w:eastAsia="en-US"/>
        </w:rPr>
        <w:t>муниципальной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 </w:t>
      </w:r>
      <w:r w:rsidRPr="003522B8">
        <w:rPr>
          <w:rFonts w:eastAsiaTheme="minorHAnsi"/>
          <w:sz w:val="28"/>
          <w:szCs w:val="28"/>
          <w:lang w:eastAsia="en-US"/>
        </w:rPr>
        <w:t>/подпрограммы в отчетном году,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lastRenderedPageBreak/>
        <w:t xml:space="preserve">Зп - запланированное на отчетный год значение показателя </w:t>
      </w:r>
      <w:r w:rsidR="005A5AA0">
        <w:rPr>
          <w:rFonts w:eastAsiaTheme="minorHAnsi"/>
          <w:sz w:val="28"/>
          <w:szCs w:val="28"/>
          <w:lang w:eastAsia="en-US"/>
        </w:rPr>
        <w:t>муниципальной</w:t>
      </w:r>
      <w:r w:rsidR="008609B6">
        <w:rPr>
          <w:rFonts w:eastAsiaTheme="minorHAnsi"/>
          <w:sz w:val="28"/>
          <w:szCs w:val="28"/>
          <w:lang w:eastAsia="en-US"/>
        </w:rPr>
        <w:t xml:space="preserve"> 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программы </w:t>
      </w:r>
      <w:r w:rsidRPr="003522B8">
        <w:rPr>
          <w:rFonts w:eastAsiaTheme="minorHAnsi"/>
          <w:sz w:val="28"/>
          <w:szCs w:val="28"/>
          <w:lang w:eastAsia="en-US"/>
        </w:rPr>
        <w:t>/подпрограммы - для показателей, тенденцией изменения которых явл</w:t>
      </w:r>
      <w:r w:rsidRPr="003522B8">
        <w:rPr>
          <w:rFonts w:eastAsiaTheme="minorHAnsi"/>
          <w:sz w:val="28"/>
          <w:szCs w:val="28"/>
          <w:lang w:eastAsia="en-US"/>
        </w:rPr>
        <w:t>я</w:t>
      </w:r>
      <w:r w:rsidRPr="003522B8">
        <w:rPr>
          <w:rFonts w:eastAsiaTheme="minorHAnsi"/>
          <w:sz w:val="28"/>
          <w:szCs w:val="28"/>
          <w:lang w:eastAsia="en-US"/>
        </w:rPr>
        <w:t xml:space="preserve">ется рост значений, 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или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Сд = Зп / Зф * 100% - для показателя, тенденцией изменения которых является снижение значений;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оценки уровня освоения средств бюджета </w:t>
      </w:r>
      <w:r w:rsidR="005A5AA0">
        <w:rPr>
          <w:rFonts w:eastAsiaTheme="minorHAnsi"/>
          <w:sz w:val="28"/>
          <w:szCs w:val="28"/>
          <w:lang w:eastAsia="en-US"/>
        </w:rPr>
        <w:t xml:space="preserve">Белокалитвинского района </w:t>
      </w:r>
      <w:r w:rsidRPr="003522B8">
        <w:rPr>
          <w:rFonts w:eastAsiaTheme="minorHAnsi"/>
          <w:sz w:val="28"/>
          <w:szCs w:val="28"/>
          <w:lang w:eastAsia="en-US"/>
        </w:rPr>
        <w:t xml:space="preserve">и иных источников ресурсного обеспечения </w:t>
      </w:r>
      <w:r w:rsidR="005A5AA0">
        <w:rPr>
          <w:rFonts w:eastAsiaTheme="minorHAnsi"/>
          <w:sz w:val="28"/>
          <w:szCs w:val="28"/>
          <w:lang w:eastAsia="en-US"/>
        </w:rPr>
        <w:t>муниципальной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5F3A56" w:rsidRPr="003522B8">
        <w:rPr>
          <w:rFonts w:eastAsiaTheme="minorHAnsi"/>
          <w:sz w:val="28"/>
          <w:szCs w:val="28"/>
          <w:lang w:eastAsia="en-US"/>
        </w:rPr>
        <w:t>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путем сопоставл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 xml:space="preserve">ния плановых и фактических объемов финансирования основных мероприятий </w:t>
      </w:r>
      <w:r w:rsidR="005A5AA0">
        <w:rPr>
          <w:rFonts w:eastAsiaTheme="minorHAnsi"/>
          <w:sz w:val="28"/>
          <w:szCs w:val="28"/>
          <w:lang w:eastAsia="en-US"/>
        </w:rPr>
        <w:t>м</w:t>
      </w:r>
      <w:r w:rsidR="005A5AA0">
        <w:rPr>
          <w:rFonts w:eastAsiaTheme="minorHAnsi"/>
          <w:sz w:val="28"/>
          <w:szCs w:val="28"/>
          <w:lang w:eastAsia="en-US"/>
        </w:rPr>
        <w:t>у</w:t>
      </w:r>
      <w:r w:rsidR="005A5AA0">
        <w:rPr>
          <w:rFonts w:eastAsiaTheme="minorHAnsi"/>
          <w:sz w:val="28"/>
          <w:szCs w:val="28"/>
          <w:lang w:eastAsia="en-US"/>
        </w:rPr>
        <w:t>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, представленных в </w:t>
      </w:r>
      <w:hyperlink r:id="rId11" w:history="1">
        <w:r w:rsidR="00111ABC" w:rsidRPr="00E86FE7">
          <w:rPr>
            <w:sz w:val="28"/>
            <w:szCs w:val="28"/>
          </w:rPr>
          <w:t>приложени</w:t>
        </w:r>
        <w:r w:rsidR="002362C9">
          <w:rPr>
            <w:sz w:val="28"/>
            <w:szCs w:val="28"/>
          </w:rPr>
          <w:t>ях</w:t>
        </w:r>
        <w:r w:rsidR="00111ABC" w:rsidRPr="00E86FE7">
          <w:rPr>
            <w:sz w:val="28"/>
            <w:szCs w:val="28"/>
          </w:rPr>
          <w:t xml:space="preserve"> № </w:t>
        </w:r>
        <w:r w:rsidR="002362C9">
          <w:rPr>
            <w:sz w:val="28"/>
            <w:szCs w:val="28"/>
          </w:rPr>
          <w:t>1</w:t>
        </w:r>
      </w:hyperlink>
      <w:r w:rsidR="002362C9">
        <w:rPr>
          <w:rFonts w:eastAsiaTheme="minorHAnsi"/>
          <w:sz w:val="28"/>
          <w:szCs w:val="28"/>
          <w:lang w:eastAsia="en-US"/>
        </w:rPr>
        <w:t>и № 6</w:t>
      </w:r>
      <w:r w:rsidRPr="003522B8">
        <w:rPr>
          <w:rFonts w:eastAsiaTheme="minorHAnsi"/>
          <w:sz w:val="28"/>
          <w:szCs w:val="28"/>
          <w:lang w:eastAsia="en-US"/>
        </w:rPr>
        <w:t xml:space="preserve"> по каждому и</w:t>
      </w:r>
      <w:r w:rsidRPr="003522B8">
        <w:rPr>
          <w:rFonts w:eastAsiaTheme="minorHAnsi"/>
          <w:sz w:val="28"/>
          <w:szCs w:val="28"/>
          <w:lang w:eastAsia="en-US"/>
        </w:rPr>
        <w:t>с</w:t>
      </w:r>
      <w:r w:rsidRPr="003522B8">
        <w:rPr>
          <w:rFonts w:eastAsiaTheme="minorHAnsi"/>
          <w:sz w:val="28"/>
          <w:szCs w:val="28"/>
          <w:lang w:eastAsia="en-US"/>
        </w:rPr>
        <w:t xml:space="preserve">точнику ресурсного обеспечения (областной, федеральный бюджет, </w:t>
      </w:r>
      <w:r w:rsidR="001E43A5">
        <w:rPr>
          <w:rFonts w:eastAsiaTheme="minorHAnsi"/>
          <w:sz w:val="28"/>
          <w:szCs w:val="28"/>
          <w:lang w:eastAsia="en-US"/>
        </w:rPr>
        <w:t xml:space="preserve">местный </w:t>
      </w:r>
      <w:r w:rsidRPr="003522B8">
        <w:rPr>
          <w:rFonts w:eastAsiaTheme="minorHAnsi"/>
          <w:sz w:val="28"/>
          <w:szCs w:val="28"/>
          <w:lang w:eastAsia="en-US"/>
        </w:rPr>
        <w:t>бю</w:t>
      </w:r>
      <w:r w:rsidRPr="003522B8">
        <w:rPr>
          <w:rFonts w:eastAsiaTheme="minorHAnsi"/>
          <w:sz w:val="28"/>
          <w:szCs w:val="28"/>
          <w:lang w:eastAsia="en-US"/>
        </w:rPr>
        <w:t>д</w:t>
      </w:r>
      <w:r w:rsidRPr="003522B8">
        <w:rPr>
          <w:rFonts w:eastAsiaTheme="minorHAnsi"/>
          <w:sz w:val="28"/>
          <w:szCs w:val="28"/>
          <w:lang w:eastAsia="en-US"/>
        </w:rPr>
        <w:t>жет, внебюджетны</w:t>
      </w:r>
      <w:r w:rsidR="001E43A5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 xml:space="preserve"> источник</w:t>
      </w:r>
      <w:r w:rsidR="001E43A5">
        <w:rPr>
          <w:rFonts w:eastAsiaTheme="minorHAnsi"/>
          <w:sz w:val="28"/>
          <w:szCs w:val="28"/>
          <w:lang w:eastAsia="en-US"/>
        </w:rPr>
        <w:t>и</w:t>
      </w:r>
      <w:r w:rsidRPr="003522B8">
        <w:rPr>
          <w:rFonts w:eastAsiaTheme="minorHAnsi"/>
          <w:sz w:val="28"/>
          <w:szCs w:val="28"/>
          <w:lang w:eastAsia="en-US"/>
        </w:rPr>
        <w:t>), по формуле: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Уф = Фф / Фп * 100%, где: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Уф - уровень освоения средств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ED7B02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в отчетном году,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Фф - объем средств, фактически освоенных на реализацию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в отчетном году,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Фп - объем бюджетных (внебюджетных) назначений по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5F3A56" w:rsidRPr="003522B8">
        <w:rPr>
          <w:rFonts w:eastAsiaTheme="minorHAnsi"/>
          <w:sz w:val="28"/>
          <w:szCs w:val="28"/>
          <w:lang w:eastAsia="en-US"/>
        </w:rPr>
        <w:t>пр</w:t>
      </w:r>
      <w:r w:rsidR="005F3A56" w:rsidRPr="003522B8">
        <w:rPr>
          <w:rFonts w:eastAsiaTheme="minorHAnsi"/>
          <w:sz w:val="28"/>
          <w:szCs w:val="28"/>
          <w:lang w:eastAsia="en-US"/>
        </w:rPr>
        <w:t>о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грамме </w:t>
      </w:r>
      <w:r w:rsidRPr="003522B8">
        <w:rPr>
          <w:rFonts w:eastAsiaTheme="minorHAnsi"/>
          <w:sz w:val="28"/>
          <w:szCs w:val="28"/>
          <w:lang w:eastAsia="en-US"/>
        </w:rPr>
        <w:t>на отчетный год;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оценки степени </w:t>
      </w:r>
      <w:r w:rsidRPr="003522B8">
        <w:rPr>
          <w:sz w:val="28"/>
          <w:szCs w:val="28"/>
        </w:rPr>
        <w:t xml:space="preserve">реализации основных мероприятий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5F3A56" w:rsidRPr="003522B8">
        <w:rPr>
          <w:sz w:val="28"/>
          <w:szCs w:val="28"/>
        </w:rPr>
        <w:t xml:space="preserve"> програ</w:t>
      </w:r>
      <w:r w:rsidR="005F3A56" w:rsidRPr="003522B8">
        <w:rPr>
          <w:sz w:val="28"/>
          <w:szCs w:val="28"/>
        </w:rPr>
        <w:t>м</w:t>
      </w:r>
      <w:r w:rsidR="005F3A56" w:rsidRPr="003522B8">
        <w:rPr>
          <w:sz w:val="28"/>
          <w:szCs w:val="28"/>
        </w:rPr>
        <w:t>мы</w:t>
      </w:r>
      <w:r w:rsidRPr="003522B8">
        <w:rPr>
          <w:sz w:val="28"/>
          <w:szCs w:val="28"/>
        </w:rPr>
        <w:t xml:space="preserve"> (достижения ожидаемых непосредственных результатов их реализации).</w:t>
      </w:r>
    </w:p>
    <w:p w:rsidR="00692548" w:rsidRPr="003522B8" w:rsidRDefault="001E43A5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Муниципальная </w:t>
      </w:r>
      <w:r w:rsidR="005F3A56" w:rsidRPr="003522B8">
        <w:rPr>
          <w:rFonts w:eastAsiaTheme="minorHAnsi"/>
          <w:sz w:val="28"/>
          <w:szCs w:val="28"/>
          <w:lang w:eastAsia="en-US"/>
        </w:rPr>
        <w:t>программ</w:t>
      </w:r>
      <w:r>
        <w:rPr>
          <w:rFonts w:eastAsiaTheme="minorHAnsi"/>
          <w:sz w:val="28"/>
          <w:szCs w:val="28"/>
          <w:lang w:eastAsia="en-US"/>
        </w:rPr>
        <w:t>а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считается реализуемой с высоким уровнем эффе</w:t>
      </w:r>
      <w:r w:rsidR="00692548" w:rsidRPr="003522B8">
        <w:rPr>
          <w:rFonts w:eastAsiaTheme="minorHAnsi"/>
          <w:sz w:val="28"/>
          <w:szCs w:val="28"/>
          <w:lang w:eastAsia="en-US"/>
        </w:rPr>
        <w:t>к</w:t>
      </w:r>
      <w:r w:rsidR="00692548" w:rsidRPr="003522B8">
        <w:rPr>
          <w:rFonts w:eastAsiaTheme="minorHAnsi"/>
          <w:sz w:val="28"/>
          <w:szCs w:val="28"/>
          <w:lang w:eastAsia="en-US"/>
        </w:rPr>
        <w:t>тивности, если: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степень достижения целей (решения задач)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и ее подпрограмм 95% и более;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не менее 95% мероприятий, запланированных на отчетный год, выполнены в полном объеме;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освоено не менее 98% средств, запланированных для реализации </w:t>
      </w:r>
      <w:r w:rsidR="001E43A5">
        <w:rPr>
          <w:rFonts w:eastAsiaTheme="minorHAnsi"/>
          <w:sz w:val="28"/>
          <w:szCs w:val="28"/>
          <w:lang w:eastAsia="en-US"/>
        </w:rPr>
        <w:t>муниципал</w:t>
      </w:r>
      <w:r w:rsidR="001E43A5">
        <w:rPr>
          <w:rFonts w:eastAsiaTheme="minorHAnsi"/>
          <w:sz w:val="28"/>
          <w:szCs w:val="28"/>
          <w:lang w:eastAsia="en-US"/>
        </w:rPr>
        <w:t>ь</w:t>
      </w:r>
      <w:r w:rsidR="001E43A5">
        <w:rPr>
          <w:rFonts w:eastAsiaTheme="minorHAnsi"/>
          <w:sz w:val="28"/>
          <w:szCs w:val="28"/>
          <w:lang w:eastAsia="en-US"/>
        </w:rPr>
        <w:t>ной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5F3A56" w:rsidRPr="003522B8">
        <w:rPr>
          <w:rFonts w:eastAsiaTheme="minorHAnsi"/>
          <w:sz w:val="28"/>
          <w:szCs w:val="28"/>
          <w:lang w:eastAsia="en-US"/>
        </w:rPr>
        <w:t>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в отчетном году.</w:t>
      </w:r>
    </w:p>
    <w:p w:rsidR="00692548" w:rsidRPr="003522B8" w:rsidRDefault="001E43A5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Муниципальная </w:t>
      </w:r>
      <w:r w:rsidRPr="003522B8">
        <w:rPr>
          <w:rFonts w:eastAsiaTheme="minorHAnsi"/>
          <w:sz w:val="28"/>
          <w:szCs w:val="28"/>
          <w:lang w:eastAsia="en-US"/>
        </w:rPr>
        <w:t>программ</w:t>
      </w:r>
      <w:r>
        <w:rPr>
          <w:rFonts w:eastAsiaTheme="minorHAnsi"/>
          <w:sz w:val="28"/>
          <w:szCs w:val="28"/>
          <w:lang w:eastAsia="en-US"/>
        </w:rPr>
        <w:t>а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692548" w:rsidRPr="003522B8">
        <w:rPr>
          <w:rFonts w:eastAsiaTheme="minorHAnsi"/>
          <w:sz w:val="28"/>
          <w:szCs w:val="28"/>
          <w:lang w:eastAsia="en-US"/>
        </w:rPr>
        <w:t>считается реализуемой с удовлетворительным уровнем эффективности, если: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степень достижения целей (решения задач)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и ее подпрограмм от 80% до 95 %;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не менее 80% мероприятий, запланированных на отчетный год, выполнены в полном объеме;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освоено от 95 до 98% средств, запланированных для реализации </w:t>
      </w:r>
      <w:r w:rsidR="001E43A5">
        <w:rPr>
          <w:rFonts w:eastAsiaTheme="minorHAnsi"/>
          <w:sz w:val="28"/>
          <w:szCs w:val="28"/>
          <w:lang w:eastAsia="en-US"/>
        </w:rPr>
        <w:t>муниципал</w:t>
      </w:r>
      <w:r w:rsidR="001E43A5">
        <w:rPr>
          <w:rFonts w:eastAsiaTheme="minorHAnsi"/>
          <w:sz w:val="28"/>
          <w:szCs w:val="28"/>
          <w:lang w:eastAsia="en-US"/>
        </w:rPr>
        <w:t>ь</w:t>
      </w:r>
      <w:r w:rsidR="001E43A5">
        <w:rPr>
          <w:rFonts w:eastAsiaTheme="minorHAnsi"/>
          <w:sz w:val="28"/>
          <w:szCs w:val="28"/>
          <w:lang w:eastAsia="en-US"/>
        </w:rPr>
        <w:t>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в отчетном году.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Если реализация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ED7B02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не отвечает приведенным выше критериям, уровень эффективности ее реализации в отчетном году признается н</w:t>
      </w:r>
      <w:r w:rsidRPr="003522B8">
        <w:rPr>
          <w:rFonts w:eastAsiaTheme="minorHAnsi"/>
          <w:sz w:val="28"/>
          <w:szCs w:val="28"/>
          <w:lang w:eastAsia="en-US"/>
        </w:rPr>
        <w:t>е</w:t>
      </w:r>
      <w:r w:rsidRPr="003522B8">
        <w:rPr>
          <w:rFonts w:eastAsiaTheme="minorHAnsi"/>
          <w:sz w:val="28"/>
          <w:szCs w:val="28"/>
          <w:lang w:eastAsia="en-US"/>
        </w:rPr>
        <w:t>удовлетворительным.</w:t>
      </w:r>
    </w:p>
    <w:p w:rsidR="00692548" w:rsidRPr="0028712A" w:rsidRDefault="00692548" w:rsidP="005F3A56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Сведения о методике расчета </w:t>
      </w:r>
      <w:r w:rsidR="00E27B7F" w:rsidRPr="003522B8">
        <w:rPr>
          <w:rFonts w:eastAsiaTheme="minorHAnsi"/>
          <w:sz w:val="28"/>
          <w:szCs w:val="28"/>
          <w:lang w:eastAsia="en-US"/>
        </w:rPr>
        <w:t>показателей (индикаторов)</w:t>
      </w:r>
      <w:r w:rsidR="00957340">
        <w:rPr>
          <w:rFonts w:eastAsiaTheme="minorHAnsi"/>
          <w:sz w:val="28"/>
          <w:szCs w:val="28"/>
          <w:lang w:eastAsia="en-US"/>
        </w:rPr>
        <w:t xml:space="preserve">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5F3A56" w:rsidRPr="003522B8">
        <w:rPr>
          <w:rFonts w:eastAsiaTheme="minorHAnsi"/>
          <w:sz w:val="28"/>
          <w:szCs w:val="28"/>
          <w:lang w:eastAsia="en-US"/>
        </w:rPr>
        <w:t>пр</w:t>
      </w:r>
      <w:r w:rsidR="005F3A56" w:rsidRPr="003522B8">
        <w:rPr>
          <w:rFonts w:eastAsiaTheme="minorHAnsi"/>
          <w:sz w:val="28"/>
          <w:szCs w:val="28"/>
          <w:lang w:eastAsia="en-US"/>
        </w:rPr>
        <w:t>о</w:t>
      </w:r>
      <w:r w:rsidR="005F3A56" w:rsidRPr="003522B8">
        <w:rPr>
          <w:rFonts w:eastAsiaTheme="minorHAnsi"/>
          <w:sz w:val="28"/>
          <w:szCs w:val="28"/>
          <w:lang w:eastAsia="en-US"/>
        </w:rPr>
        <w:t>граммы</w:t>
      </w:r>
      <w:r w:rsidRPr="003522B8">
        <w:rPr>
          <w:rFonts w:eastAsiaTheme="minorHAnsi"/>
          <w:sz w:val="28"/>
          <w:szCs w:val="28"/>
          <w:lang w:eastAsia="en-US"/>
        </w:rPr>
        <w:t xml:space="preserve"> приведены </w:t>
      </w:r>
      <w:r w:rsidRPr="0028712A">
        <w:rPr>
          <w:rFonts w:eastAsiaTheme="minorHAnsi"/>
          <w:sz w:val="28"/>
          <w:szCs w:val="28"/>
          <w:lang w:eastAsia="en-US"/>
        </w:rPr>
        <w:t xml:space="preserve">в </w:t>
      </w:r>
      <w:r w:rsidR="00111ABC" w:rsidRPr="0028712A">
        <w:rPr>
          <w:sz w:val="28"/>
          <w:szCs w:val="28"/>
        </w:rPr>
        <w:t xml:space="preserve">приложении № </w:t>
      </w:r>
      <w:r w:rsidR="0028712A" w:rsidRPr="0028712A">
        <w:rPr>
          <w:sz w:val="28"/>
          <w:szCs w:val="28"/>
        </w:rPr>
        <w:t>3</w:t>
      </w:r>
      <w:r w:rsidRPr="0028712A">
        <w:rPr>
          <w:rFonts w:eastAsiaTheme="minorHAnsi"/>
          <w:sz w:val="28"/>
          <w:szCs w:val="28"/>
          <w:lang w:eastAsia="en-US"/>
        </w:rPr>
        <w:t>.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92548" w:rsidRPr="0028712A" w:rsidRDefault="00111ABC" w:rsidP="00111ABC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A0F37">
        <w:rPr>
          <w:rFonts w:eastAsiaTheme="minorHAnsi"/>
          <w:sz w:val="28"/>
          <w:szCs w:val="28"/>
          <w:lang w:eastAsia="en-US"/>
        </w:rPr>
        <w:lastRenderedPageBreak/>
        <w:t>7.</w:t>
      </w:r>
      <w:r w:rsidR="00692548" w:rsidRPr="003522B8">
        <w:rPr>
          <w:rFonts w:eastAsiaTheme="minorHAnsi"/>
          <w:sz w:val="28"/>
          <w:szCs w:val="28"/>
          <w:lang w:eastAsia="en-US"/>
        </w:rPr>
        <w:t xml:space="preserve"> Порядок взаимодействия ответстве</w:t>
      </w:r>
      <w:r w:rsidR="00D4439E" w:rsidRPr="003522B8">
        <w:rPr>
          <w:rFonts w:eastAsiaTheme="minorHAnsi"/>
          <w:sz w:val="28"/>
          <w:szCs w:val="28"/>
          <w:lang w:eastAsia="en-US"/>
        </w:rPr>
        <w:t>нных исполнителей</w:t>
      </w:r>
      <w:r w:rsidR="00FD3022" w:rsidRPr="003522B8">
        <w:rPr>
          <w:rFonts w:eastAsiaTheme="minorHAnsi"/>
          <w:sz w:val="28"/>
          <w:szCs w:val="28"/>
          <w:lang w:eastAsia="en-US"/>
        </w:rPr>
        <w:t>,</w:t>
      </w:r>
      <w:r w:rsidR="00D4439E" w:rsidRPr="003522B8">
        <w:rPr>
          <w:rFonts w:eastAsiaTheme="minorHAnsi"/>
          <w:sz w:val="28"/>
          <w:szCs w:val="28"/>
          <w:lang w:eastAsia="en-US"/>
        </w:rPr>
        <w:t xml:space="preserve"> участников </w:t>
      </w:r>
      <w:r w:rsidR="001E43A5">
        <w:rPr>
          <w:rFonts w:eastAsiaTheme="minorHAnsi"/>
          <w:sz w:val="28"/>
          <w:szCs w:val="28"/>
          <w:lang w:eastAsia="en-US"/>
        </w:rPr>
        <w:t>муниципал</w:t>
      </w:r>
      <w:r w:rsidR="001E43A5">
        <w:rPr>
          <w:rFonts w:eastAsiaTheme="minorHAnsi"/>
          <w:sz w:val="28"/>
          <w:szCs w:val="28"/>
          <w:lang w:eastAsia="en-US"/>
        </w:rPr>
        <w:t>ь</w:t>
      </w:r>
      <w:r w:rsidR="001E43A5">
        <w:rPr>
          <w:rFonts w:eastAsiaTheme="minorHAnsi"/>
          <w:sz w:val="28"/>
          <w:szCs w:val="28"/>
          <w:lang w:eastAsia="en-US"/>
        </w:rPr>
        <w:t>ной</w:t>
      </w:r>
      <w:r w:rsidR="005F3A56" w:rsidRPr="003522B8">
        <w:rPr>
          <w:rFonts w:eastAsiaTheme="minorHAnsi"/>
          <w:sz w:val="28"/>
          <w:szCs w:val="28"/>
          <w:lang w:eastAsia="en-US"/>
        </w:rPr>
        <w:t xml:space="preserve"> программы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1E43A5" w:rsidRPr="0028712A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="00320518" w:rsidRPr="0028712A">
        <w:rPr>
          <w:rFonts w:eastAsiaTheme="minorHAnsi"/>
          <w:sz w:val="28"/>
          <w:szCs w:val="28"/>
          <w:lang w:eastAsia="en-US"/>
        </w:rPr>
        <w:t>«Социальная поддержка граждан»</w:t>
      </w:r>
    </w:p>
    <w:p w:rsidR="00692548" w:rsidRPr="003522B8" w:rsidRDefault="00692548" w:rsidP="00C421AC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B10DFD" w:rsidRPr="003522B8" w:rsidRDefault="00E824AD" w:rsidP="00B10DFD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УСЗН </w:t>
      </w:r>
      <w:r w:rsidR="005756B7">
        <w:rPr>
          <w:sz w:val="28"/>
          <w:szCs w:val="28"/>
        </w:rPr>
        <w:t>Белокалитвинского района</w:t>
      </w:r>
      <w:r w:rsidR="00B10DFD" w:rsidRPr="003522B8">
        <w:rPr>
          <w:sz w:val="28"/>
          <w:szCs w:val="28"/>
        </w:rPr>
        <w:t>, определенно</w:t>
      </w:r>
      <w:r>
        <w:rPr>
          <w:sz w:val="28"/>
          <w:szCs w:val="28"/>
        </w:rPr>
        <w:t>го</w:t>
      </w:r>
      <w:r w:rsidR="00B10DFD" w:rsidRPr="003522B8">
        <w:rPr>
          <w:sz w:val="28"/>
          <w:szCs w:val="28"/>
        </w:rPr>
        <w:t xml:space="preserve"> ответственным исполнителем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B10DFD" w:rsidRPr="003522B8">
        <w:rPr>
          <w:sz w:val="28"/>
          <w:szCs w:val="28"/>
        </w:rPr>
        <w:t xml:space="preserve"> программы,  несет персональную ответственность за текущее управление реализацией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B10DFD" w:rsidRPr="003522B8">
        <w:rPr>
          <w:sz w:val="28"/>
          <w:szCs w:val="28"/>
        </w:rPr>
        <w:t xml:space="preserve"> программы и конечные результ</w:t>
      </w:r>
      <w:r w:rsidR="00B10DFD" w:rsidRPr="003522B8">
        <w:rPr>
          <w:sz w:val="28"/>
          <w:szCs w:val="28"/>
        </w:rPr>
        <w:t>а</w:t>
      </w:r>
      <w:r w:rsidR="00B10DFD" w:rsidRPr="003522B8">
        <w:rPr>
          <w:sz w:val="28"/>
          <w:szCs w:val="28"/>
        </w:rPr>
        <w:t xml:space="preserve">ты, рациональное использование выделяемых на ее выполнение финансовых средств, определяет формы и методы управления реализацией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B10DFD" w:rsidRPr="003522B8">
        <w:rPr>
          <w:sz w:val="28"/>
          <w:szCs w:val="28"/>
        </w:rPr>
        <w:t xml:space="preserve"> пр</w:t>
      </w:r>
      <w:r w:rsidR="00B10DFD" w:rsidRPr="003522B8">
        <w:rPr>
          <w:sz w:val="28"/>
          <w:szCs w:val="28"/>
        </w:rPr>
        <w:t>о</w:t>
      </w:r>
      <w:r w:rsidR="00B10DFD" w:rsidRPr="003522B8">
        <w:rPr>
          <w:sz w:val="28"/>
          <w:szCs w:val="28"/>
        </w:rPr>
        <w:t>граммы.</w:t>
      </w:r>
    </w:p>
    <w:p w:rsidR="00B10DFD" w:rsidRPr="00E824AD" w:rsidRDefault="005756B7" w:rsidP="00E824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4AD">
        <w:rPr>
          <w:rFonts w:ascii="Times New Roman" w:hAnsi="Times New Roman" w:cs="Times New Roman"/>
          <w:sz w:val="28"/>
          <w:szCs w:val="28"/>
        </w:rPr>
        <w:t>Руководител</w:t>
      </w:r>
      <w:r w:rsidR="00E824AD">
        <w:rPr>
          <w:rFonts w:ascii="Times New Roman" w:hAnsi="Times New Roman" w:cs="Times New Roman"/>
          <w:sz w:val="28"/>
          <w:szCs w:val="28"/>
        </w:rPr>
        <w:t xml:space="preserve">и МБУ ЦСО Белокалитвинского района, </w:t>
      </w:r>
      <w:r w:rsidR="00E824AD" w:rsidRPr="006B666B">
        <w:rPr>
          <w:rFonts w:ascii="Times New Roman" w:hAnsi="Times New Roman" w:cs="Times New Roman"/>
          <w:sz w:val="28"/>
          <w:szCs w:val="28"/>
        </w:rPr>
        <w:t>Отдел</w:t>
      </w:r>
      <w:r w:rsidR="00E824AD">
        <w:rPr>
          <w:rFonts w:ascii="Times New Roman" w:hAnsi="Times New Roman" w:cs="Times New Roman"/>
          <w:sz w:val="28"/>
          <w:szCs w:val="28"/>
        </w:rPr>
        <w:t>а</w:t>
      </w:r>
      <w:r w:rsidR="00E824AD" w:rsidRPr="006B666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824AD">
        <w:rPr>
          <w:rFonts w:ascii="Times New Roman" w:hAnsi="Times New Roman" w:cs="Times New Roman"/>
          <w:sz w:val="28"/>
          <w:szCs w:val="28"/>
        </w:rPr>
        <w:t>,</w:t>
      </w:r>
      <w:r w:rsidR="00D87D8E">
        <w:rPr>
          <w:rFonts w:ascii="Times New Roman" w:hAnsi="Times New Roman" w:cs="Times New Roman"/>
          <w:sz w:val="28"/>
          <w:szCs w:val="28"/>
        </w:rPr>
        <w:t xml:space="preserve"> </w:t>
      </w:r>
      <w:r w:rsidR="00E824AD">
        <w:rPr>
          <w:rFonts w:ascii="Times New Roman" w:hAnsi="Times New Roman" w:cs="Times New Roman"/>
          <w:sz w:val="28"/>
          <w:szCs w:val="28"/>
        </w:rPr>
        <w:t>г</w:t>
      </w:r>
      <w:r w:rsidR="00E824AD" w:rsidRPr="006B666B">
        <w:rPr>
          <w:rFonts w:ascii="Times New Roman" w:hAnsi="Times New Roman" w:cs="Times New Roman"/>
          <w:sz w:val="28"/>
          <w:szCs w:val="28"/>
        </w:rPr>
        <w:t>осударственно</w:t>
      </w:r>
      <w:r w:rsidR="00E824AD">
        <w:rPr>
          <w:rFonts w:ascii="Times New Roman" w:hAnsi="Times New Roman" w:cs="Times New Roman"/>
          <w:sz w:val="28"/>
          <w:szCs w:val="28"/>
        </w:rPr>
        <w:t>го</w:t>
      </w:r>
      <w:r w:rsidR="00E824AD" w:rsidRPr="006B666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24AD">
        <w:rPr>
          <w:rFonts w:ascii="Times New Roman" w:hAnsi="Times New Roman" w:cs="Times New Roman"/>
          <w:sz w:val="28"/>
          <w:szCs w:val="28"/>
        </w:rPr>
        <w:t>я</w:t>
      </w:r>
      <w:r w:rsidR="00E824AD" w:rsidRPr="006B666B">
        <w:rPr>
          <w:rFonts w:ascii="Times New Roman" w:hAnsi="Times New Roman" w:cs="Times New Roman"/>
          <w:sz w:val="28"/>
          <w:szCs w:val="28"/>
        </w:rPr>
        <w:t xml:space="preserve"> центр занятости населения г. Белая Калитва</w:t>
      </w:r>
      <w:r w:rsidR="0028712A">
        <w:rPr>
          <w:rFonts w:ascii="Times New Roman" w:hAnsi="Times New Roman" w:cs="Times New Roman"/>
          <w:sz w:val="28"/>
          <w:szCs w:val="28"/>
        </w:rPr>
        <w:t xml:space="preserve">, </w:t>
      </w:r>
      <w:r w:rsidR="00E824AD">
        <w:rPr>
          <w:rFonts w:ascii="Times New Roman" w:hAnsi="Times New Roman" w:cs="Times New Roman"/>
          <w:sz w:val="28"/>
          <w:szCs w:val="28"/>
        </w:rPr>
        <w:t>о</w:t>
      </w:r>
      <w:r w:rsidR="00E824AD" w:rsidRPr="006B666B">
        <w:rPr>
          <w:rFonts w:ascii="Times New Roman" w:hAnsi="Times New Roman" w:cs="Times New Roman"/>
          <w:sz w:val="28"/>
          <w:szCs w:val="28"/>
        </w:rPr>
        <w:t>тдел</w:t>
      </w:r>
      <w:r w:rsidR="00E824AD">
        <w:rPr>
          <w:rFonts w:ascii="Times New Roman" w:hAnsi="Times New Roman" w:cs="Times New Roman"/>
          <w:sz w:val="28"/>
          <w:szCs w:val="28"/>
        </w:rPr>
        <w:t>а</w:t>
      </w:r>
      <w:r w:rsidR="00E824AD" w:rsidRPr="006B666B">
        <w:rPr>
          <w:rFonts w:ascii="Times New Roman" w:hAnsi="Times New Roman" w:cs="Times New Roman"/>
          <w:sz w:val="28"/>
          <w:szCs w:val="28"/>
        </w:rPr>
        <w:t xml:space="preserve"> культуры Админис</w:t>
      </w:r>
      <w:r w:rsidR="00E824AD">
        <w:rPr>
          <w:rFonts w:ascii="Times New Roman" w:hAnsi="Times New Roman" w:cs="Times New Roman"/>
          <w:sz w:val="28"/>
          <w:szCs w:val="28"/>
        </w:rPr>
        <w:t xml:space="preserve">трации Белокалитвинского района, </w:t>
      </w:r>
      <w:r w:rsidR="00B10DFD" w:rsidRPr="00E824AD">
        <w:rPr>
          <w:rFonts w:ascii="Times New Roman" w:hAnsi="Times New Roman" w:cs="Times New Roman"/>
          <w:sz w:val="28"/>
          <w:szCs w:val="28"/>
        </w:rPr>
        <w:t>определенны</w:t>
      </w:r>
      <w:r w:rsidR="00E824AD" w:rsidRPr="00E824AD">
        <w:rPr>
          <w:rFonts w:ascii="Times New Roman" w:hAnsi="Times New Roman" w:cs="Times New Roman"/>
          <w:sz w:val="28"/>
          <w:szCs w:val="28"/>
        </w:rPr>
        <w:t>е</w:t>
      </w:r>
      <w:r w:rsidR="00B10DFD" w:rsidRPr="00E824A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824AD" w:rsidRPr="00E824AD">
        <w:rPr>
          <w:rFonts w:ascii="Times New Roman" w:hAnsi="Times New Roman" w:cs="Times New Roman"/>
          <w:sz w:val="28"/>
          <w:szCs w:val="28"/>
        </w:rPr>
        <w:t>ам</w:t>
      </w:r>
      <w:r w:rsidR="00D87D8E">
        <w:rPr>
          <w:rFonts w:ascii="Times New Roman" w:hAnsi="Times New Roman" w:cs="Times New Roman"/>
          <w:sz w:val="28"/>
          <w:szCs w:val="28"/>
        </w:rPr>
        <w:t xml:space="preserve"> </w:t>
      </w:r>
      <w:r w:rsidR="001E43A5" w:rsidRPr="00E824AD">
        <w:rPr>
          <w:rFonts w:ascii="Times New Roman" w:eastAsiaTheme="minorHAnsi" w:hAnsi="Times New Roman" w:cs="Times New Roman"/>
          <w:sz w:val="28"/>
          <w:szCs w:val="28"/>
        </w:rPr>
        <w:t>муниципальной</w:t>
      </w:r>
      <w:r w:rsidR="00B10DFD" w:rsidRPr="00E824AD">
        <w:rPr>
          <w:rFonts w:ascii="Times New Roman" w:hAnsi="Times New Roman" w:cs="Times New Roman"/>
          <w:sz w:val="28"/>
          <w:szCs w:val="28"/>
        </w:rPr>
        <w:t xml:space="preserve"> программы, нес</w:t>
      </w:r>
      <w:r w:rsidR="00E824AD" w:rsidRPr="00E824AD">
        <w:rPr>
          <w:rFonts w:ascii="Times New Roman" w:hAnsi="Times New Roman" w:cs="Times New Roman"/>
          <w:sz w:val="28"/>
          <w:szCs w:val="28"/>
        </w:rPr>
        <w:t>у</w:t>
      </w:r>
      <w:r w:rsidR="00B10DFD" w:rsidRPr="00E824AD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реализацию </w:t>
      </w:r>
      <w:r w:rsidR="00B10DFD" w:rsidRPr="00E824A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основного</w:t>
      </w:r>
      <w:r w:rsidR="00B10DFD" w:rsidRPr="00E824AD">
        <w:rPr>
          <w:rFonts w:ascii="Times New Roman" w:hAnsi="Times New Roman" w:cs="Times New Roman"/>
          <w:sz w:val="28"/>
          <w:szCs w:val="28"/>
        </w:rPr>
        <w:t xml:space="preserve"> мероприятия подпрограммы и использование выделяемых на их выпо</w:t>
      </w:r>
      <w:r w:rsidR="00B10DFD" w:rsidRPr="00E824AD">
        <w:rPr>
          <w:rFonts w:ascii="Times New Roman" w:hAnsi="Times New Roman" w:cs="Times New Roman"/>
          <w:sz w:val="28"/>
          <w:szCs w:val="28"/>
        </w:rPr>
        <w:t>л</w:t>
      </w:r>
      <w:r w:rsidR="00B10DFD" w:rsidRPr="00E824AD">
        <w:rPr>
          <w:rFonts w:ascii="Times New Roman" w:hAnsi="Times New Roman" w:cs="Times New Roman"/>
          <w:sz w:val="28"/>
          <w:szCs w:val="28"/>
        </w:rPr>
        <w:t>нение финансовых средств.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Реализация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sz w:val="28"/>
          <w:szCs w:val="28"/>
        </w:rPr>
        <w:t xml:space="preserve"> программы осуществляется в соответствии с пл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 xml:space="preserve">ном реализации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sz w:val="28"/>
          <w:szCs w:val="28"/>
        </w:rPr>
        <w:t>программы (далее – план реализации), разрабат</w:t>
      </w:r>
      <w:r w:rsidRPr="003522B8">
        <w:rPr>
          <w:sz w:val="28"/>
          <w:szCs w:val="28"/>
        </w:rPr>
        <w:t>ы</w:t>
      </w:r>
      <w:r w:rsidRPr="003522B8">
        <w:rPr>
          <w:sz w:val="28"/>
          <w:szCs w:val="28"/>
        </w:rPr>
        <w:t>ваемым на очередной финансовый год и содержащим перечень значимых контрол</w:t>
      </w:r>
      <w:r w:rsidRPr="003522B8">
        <w:rPr>
          <w:sz w:val="28"/>
          <w:szCs w:val="28"/>
        </w:rPr>
        <w:t>ь</w:t>
      </w:r>
      <w:r w:rsidRPr="003522B8">
        <w:rPr>
          <w:sz w:val="28"/>
          <w:szCs w:val="28"/>
        </w:rPr>
        <w:t xml:space="preserve">ных событий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sz w:val="28"/>
          <w:szCs w:val="28"/>
        </w:rPr>
        <w:t xml:space="preserve"> программы с указанием их сроков и ожидаемых р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зультатов.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План реализации составляется ответственным исполнителем совместно с участниками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sz w:val="28"/>
          <w:szCs w:val="28"/>
        </w:rPr>
        <w:t xml:space="preserve"> программы при разработке </w:t>
      </w:r>
      <w:r w:rsidR="001E43A5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sz w:val="28"/>
          <w:szCs w:val="28"/>
        </w:rPr>
        <w:t xml:space="preserve"> програ</w:t>
      </w:r>
      <w:r w:rsidRPr="003522B8">
        <w:rPr>
          <w:sz w:val="28"/>
          <w:szCs w:val="28"/>
        </w:rPr>
        <w:t>м</w:t>
      </w:r>
      <w:r w:rsidRPr="003522B8">
        <w:rPr>
          <w:sz w:val="28"/>
          <w:szCs w:val="28"/>
        </w:rPr>
        <w:t>мы.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План реали</w:t>
      </w:r>
      <w:r w:rsidR="00E90242">
        <w:rPr>
          <w:sz w:val="28"/>
          <w:szCs w:val="28"/>
        </w:rPr>
        <w:t xml:space="preserve">зации утверждается </w:t>
      </w:r>
      <w:r w:rsidR="005A756B">
        <w:rPr>
          <w:sz w:val="28"/>
          <w:szCs w:val="28"/>
        </w:rPr>
        <w:t xml:space="preserve">приказом УСЗН Белокалитвинского района </w:t>
      </w:r>
      <w:r w:rsidRPr="003522B8">
        <w:rPr>
          <w:sz w:val="28"/>
          <w:szCs w:val="28"/>
        </w:rPr>
        <w:t>не позднее</w:t>
      </w:r>
      <w:r w:rsidR="00E824AD">
        <w:rPr>
          <w:sz w:val="28"/>
          <w:szCs w:val="28"/>
        </w:rPr>
        <w:t xml:space="preserve"> 5 рабочих дней со дня утверждения постановлением Администрации Бел</w:t>
      </w:r>
      <w:r w:rsidR="00E824AD">
        <w:rPr>
          <w:sz w:val="28"/>
          <w:szCs w:val="28"/>
        </w:rPr>
        <w:t>о</w:t>
      </w:r>
      <w:r w:rsidR="00E824AD">
        <w:rPr>
          <w:sz w:val="28"/>
          <w:szCs w:val="28"/>
        </w:rPr>
        <w:t>калитвинского района</w:t>
      </w:r>
      <w:r w:rsidR="005A756B">
        <w:rPr>
          <w:sz w:val="28"/>
          <w:szCs w:val="28"/>
        </w:rPr>
        <w:t xml:space="preserve"> муниципальной программы и далее ежегодно, не позд</w:t>
      </w:r>
      <w:r w:rsidR="00554443">
        <w:rPr>
          <w:sz w:val="28"/>
          <w:szCs w:val="28"/>
        </w:rPr>
        <w:t>н</w:t>
      </w:r>
      <w:r w:rsidR="005A756B">
        <w:rPr>
          <w:sz w:val="28"/>
          <w:szCs w:val="28"/>
        </w:rPr>
        <w:t xml:space="preserve">ее </w:t>
      </w:r>
      <w:r w:rsidRPr="003522B8">
        <w:rPr>
          <w:sz w:val="28"/>
          <w:szCs w:val="28"/>
        </w:rPr>
        <w:t>1 декабря текущего финансового года.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В случае принятия решения </w:t>
      </w:r>
      <w:r w:rsidR="005A756B">
        <w:rPr>
          <w:sz w:val="28"/>
          <w:szCs w:val="28"/>
        </w:rPr>
        <w:t xml:space="preserve">УСЗН Белокалитвинского района </w:t>
      </w:r>
      <w:r w:rsidRPr="003522B8">
        <w:rPr>
          <w:sz w:val="28"/>
          <w:szCs w:val="28"/>
        </w:rPr>
        <w:t>по согласов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 xml:space="preserve">нию с участниками </w:t>
      </w:r>
      <w:r w:rsidR="00807B33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sz w:val="28"/>
          <w:szCs w:val="28"/>
        </w:rPr>
        <w:t xml:space="preserve"> программы о внесении изменений в план реал</w:t>
      </w:r>
      <w:r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t xml:space="preserve">зации, не влияющих на параметры </w:t>
      </w:r>
      <w:r w:rsidR="005A756B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sz w:val="28"/>
          <w:szCs w:val="28"/>
        </w:rPr>
        <w:t xml:space="preserve"> программы, план с учетом изм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нений утверждается не позднее 5 рабочих дней со дня принятия решения.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Контроль за исполнением </w:t>
      </w:r>
      <w:r w:rsidR="00807B33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sz w:val="28"/>
          <w:szCs w:val="28"/>
        </w:rPr>
        <w:t xml:space="preserve"> программ</w:t>
      </w:r>
      <w:r w:rsidR="005A756B">
        <w:rPr>
          <w:sz w:val="28"/>
          <w:szCs w:val="28"/>
        </w:rPr>
        <w:t>ы Белокалитвинского района «Социальная поддержка граждан»</w:t>
      </w:r>
      <w:r w:rsidRPr="003522B8">
        <w:rPr>
          <w:sz w:val="28"/>
          <w:szCs w:val="28"/>
        </w:rPr>
        <w:t xml:space="preserve"> осуществляется </w:t>
      </w:r>
      <w:bookmarkStart w:id="9" w:name="sub_10293"/>
      <w:r w:rsidR="005A756B">
        <w:rPr>
          <w:sz w:val="28"/>
          <w:szCs w:val="28"/>
        </w:rPr>
        <w:t xml:space="preserve">сектором по инвестициям </w:t>
      </w:r>
      <w:r w:rsidR="00807B33">
        <w:rPr>
          <w:sz w:val="28"/>
          <w:szCs w:val="28"/>
        </w:rPr>
        <w:t>Админи</w:t>
      </w:r>
      <w:r w:rsidR="005A756B">
        <w:rPr>
          <w:sz w:val="28"/>
          <w:szCs w:val="28"/>
        </w:rPr>
        <w:t>страции</w:t>
      </w:r>
      <w:r w:rsidR="00807B33">
        <w:rPr>
          <w:sz w:val="28"/>
          <w:szCs w:val="28"/>
        </w:rPr>
        <w:t xml:space="preserve"> Белокалитвинского района.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В целях обеспечения оперативного контроля за реализацией </w:t>
      </w:r>
      <w:r w:rsidR="00807B33">
        <w:rPr>
          <w:rFonts w:eastAsiaTheme="minorHAnsi"/>
          <w:sz w:val="28"/>
          <w:szCs w:val="28"/>
          <w:lang w:eastAsia="en-US"/>
        </w:rPr>
        <w:t>муниципальной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sz w:val="28"/>
          <w:szCs w:val="28"/>
        </w:rPr>
        <w:t>программ</w:t>
      </w:r>
      <w:r w:rsidR="00807B33">
        <w:rPr>
          <w:sz w:val="28"/>
          <w:szCs w:val="28"/>
        </w:rPr>
        <w:t>ы</w:t>
      </w:r>
      <w:r w:rsidR="00D87D8E">
        <w:rPr>
          <w:sz w:val="28"/>
          <w:szCs w:val="28"/>
        </w:rPr>
        <w:t xml:space="preserve"> </w:t>
      </w:r>
      <w:r w:rsidR="005A756B">
        <w:rPr>
          <w:sz w:val="28"/>
          <w:szCs w:val="28"/>
        </w:rPr>
        <w:t xml:space="preserve">УСЗН Белокалитвинского района </w:t>
      </w:r>
      <w:r w:rsidRPr="003522B8">
        <w:rPr>
          <w:sz w:val="28"/>
          <w:szCs w:val="28"/>
        </w:rPr>
        <w:t xml:space="preserve">вносит на рассмотрение </w:t>
      </w:r>
      <w:r w:rsidR="00693F90">
        <w:rPr>
          <w:sz w:val="28"/>
          <w:szCs w:val="28"/>
        </w:rPr>
        <w:t xml:space="preserve">сектора по инвестициям </w:t>
      </w:r>
      <w:r w:rsidR="00807B33">
        <w:rPr>
          <w:sz w:val="28"/>
          <w:szCs w:val="28"/>
        </w:rPr>
        <w:t>Администрации Белокалитвинского района</w:t>
      </w:r>
      <w:r w:rsidRPr="003522B8">
        <w:rPr>
          <w:sz w:val="28"/>
          <w:szCs w:val="28"/>
        </w:rPr>
        <w:t xml:space="preserve"> отчет об исполнении плана реализации  по итогам: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за год - до 1 марта года, следующего за отчетным.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Участниками </w:t>
      </w:r>
      <w:r w:rsidR="00807B33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sz w:val="28"/>
          <w:szCs w:val="28"/>
        </w:rPr>
        <w:t xml:space="preserve"> программы информация, необходимая для по</w:t>
      </w:r>
      <w:r w:rsidRPr="003522B8">
        <w:rPr>
          <w:sz w:val="28"/>
          <w:szCs w:val="28"/>
        </w:rPr>
        <w:t>д</w:t>
      </w:r>
      <w:r w:rsidRPr="003522B8">
        <w:rPr>
          <w:sz w:val="28"/>
          <w:szCs w:val="28"/>
        </w:rPr>
        <w:t xml:space="preserve">готовки отчета об исполнении плана реализации, предоставляется </w:t>
      </w:r>
      <w:r w:rsidR="005A756B">
        <w:rPr>
          <w:sz w:val="28"/>
          <w:szCs w:val="28"/>
        </w:rPr>
        <w:t>УСЗН Белокали</w:t>
      </w:r>
      <w:r w:rsidR="005A756B">
        <w:rPr>
          <w:sz w:val="28"/>
          <w:szCs w:val="28"/>
        </w:rPr>
        <w:t>т</w:t>
      </w:r>
      <w:r w:rsidR="005A756B">
        <w:rPr>
          <w:sz w:val="28"/>
          <w:szCs w:val="28"/>
        </w:rPr>
        <w:t>винского района</w:t>
      </w:r>
      <w:r w:rsidRPr="003522B8">
        <w:rPr>
          <w:sz w:val="28"/>
          <w:szCs w:val="28"/>
        </w:rPr>
        <w:t>: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по итогам полугодия, 9 месяцев – до 10 числа месяца, следующего за отче</w:t>
      </w:r>
      <w:r w:rsidRPr="003522B8">
        <w:rPr>
          <w:sz w:val="28"/>
          <w:szCs w:val="28"/>
        </w:rPr>
        <w:t>т</w:t>
      </w:r>
      <w:r w:rsidRPr="003522B8">
        <w:rPr>
          <w:sz w:val="28"/>
          <w:szCs w:val="28"/>
        </w:rPr>
        <w:t>ным периодом;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lastRenderedPageBreak/>
        <w:t>за год – до 25 января года, следующего за отчетным.</w:t>
      </w:r>
    </w:p>
    <w:p w:rsidR="00B10DFD" w:rsidRPr="003522B8" w:rsidRDefault="00693F90" w:rsidP="00B10DF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10DFD" w:rsidRPr="003522B8">
        <w:rPr>
          <w:sz w:val="28"/>
          <w:szCs w:val="28"/>
        </w:rPr>
        <w:t xml:space="preserve">тчет </w:t>
      </w:r>
      <w:r>
        <w:rPr>
          <w:sz w:val="28"/>
          <w:szCs w:val="28"/>
        </w:rPr>
        <w:t xml:space="preserve">об исполнении плана реализации </w:t>
      </w:r>
      <w:r w:rsidR="00B10DFD" w:rsidRPr="003522B8">
        <w:rPr>
          <w:sz w:val="28"/>
          <w:szCs w:val="28"/>
        </w:rPr>
        <w:t xml:space="preserve">подлежит размещению </w:t>
      </w:r>
      <w:r>
        <w:rPr>
          <w:sz w:val="28"/>
          <w:szCs w:val="28"/>
        </w:rPr>
        <w:t>УСЗН Белок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литвинского района</w:t>
      </w:r>
      <w:r w:rsidR="00B10DFD" w:rsidRPr="003522B8">
        <w:rPr>
          <w:sz w:val="28"/>
          <w:szCs w:val="28"/>
        </w:rPr>
        <w:t xml:space="preserve"> в течение 5 рабочих дней на официальном сайте </w:t>
      </w:r>
      <w:r w:rsidR="00807B33">
        <w:rPr>
          <w:sz w:val="28"/>
          <w:szCs w:val="28"/>
        </w:rPr>
        <w:t>Администр</w:t>
      </w:r>
      <w:r w:rsidR="00807B33">
        <w:rPr>
          <w:sz w:val="28"/>
          <w:szCs w:val="28"/>
        </w:rPr>
        <w:t>а</w:t>
      </w:r>
      <w:r w:rsidR="00807B33">
        <w:rPr>
          <w:sz w:val="28"/>
          <w:szCs w:val="28"/>
        </w:rPr>
        <w:t>ции Белокалитвинского района</w:t>
      </w:r>
      <w:r w:rsidR="00B10DFD" w:rsidRPr="003522B8">
        <w:rPr>
          <w:sz w:val="28"/>
          <w:szCs w:val="28"/>
        </w:rPr>
        <w:t xml:space="preserve"> в информационно-телекоммуникационной сети И</w:t>
      </w:r>
      <w:r w:rsidR="00B10DFD" w:rsidRPr="003522B8">
        <w:rPr>
          <w:sz w:val="28"/>
          <w:szCs w:val="28"/>
        </w:rPr>
        <w:t>н</w:t>
      </w:r>
      <w:r w:rsidR="00B10DFD" w:rsidRPr="003522B8">
        <w:rPr>
          <w:sz w:val="28"/>
          <w:szCs w:val="28"/>
        </w:rPr>
        <w:t>тернет.</w:t>
      </w:r>
    </w:p>
    <w:p w:rsidR="00B10DFD" w:rsidRPr="003522B8" w:rsidRDefault="00693F90" w:rsidP="00B10DF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УСЗН Белокалитвинского района</w:t>
      </w:r>
      <w:r w:rsidR="00D87D8E">
        <w:rPr>
          <w:sz w:val="28"/>
          <w:szCs w:val="28"/>
        </w:rPr>
        <w:t xml:space="preserve"> </w:t>
      </w:r>
      <w:r w:rsidR="00B10DFD" w:rsidRPr="003522B8">
        <w:rPr>
          <w:sz w:val="28"/>
          <w:szCs w:val="28"/>
        </w:rPr>
        <w:t xml:space="preserve">подготавливает, согласовывает и вносит на рассмотрение </w:t>
      </w:r>
      <w:r>
        <w:rPr>
          <w:sz w:val="28"/>
          <w:szCs w:val="28"/>
        </w:rPr>
        <w:t xml:space="preserve">Главы </w:t>
      </w:r>
      <w:r w:rsidR="00807B33">
        <w:rPr>
          <w:sz w:val="28"/>
          <w:szCs w:val="28"/>
        </w:rPr>
        <w:t>Белокалитвинского района</w:t>
      </w:r>
      <w:r w:rsidR="00B10DFD" w:rsidRPr="003522B8">
        <w:rPr>
          <w:sz w:val="28"/>
          <w:szCs w:val="28"/>
        </w:rPr>
        <w:t xml:space="preserve"> проект постановления </w:t>
      </w:r>
      <w:r w:rsidR="00807B33">
        <w:rPr>
          <w:sz w:val="28"/>
          <w:szCs w:val="28"/>
        </w:rPr>
        <w:t>Администр</w:t>
      </w:r>
      <w:r w:rsidR="00807B33">
        <w:rPr>
          <w:sz w:val="28"/>
          <w:szCs w:val="28"/>
        </w:rPr>
        <w:t>а</w:t>
      </w:r>
      <w:r w:rsidR="00807B33">
        <w:rPr>
          <w:sz w:val="28"/>
          <w:szCs w:val="28"/>
        </w:rPr>
        <w:t>ции Белокалитвинского района</w:t>
      </w:r>
      <w:r w:rsidR="00D87D8E">
        <w:rPr>
          <w:sz w:val="28"/>
          <w:szCs w:val="28"/>
        </w:rPr>
        <w:t xml:space="preserve"> </w:t>
      </w:r>
      <w:r w:rsidR="00B10DFD" w:rsidRPr="003522B8">
        <w:rPr>
          <w:sz w:val="28"/>
          <w:szCs w:val="28"/>
        </w:rPr>
        <w:t xml:space="preserve">об утверждении отчета о реализации </w:t>
      </w:r>
      <w:r w:rsidR="00807B33">
        <w:rPr>
          <w:rFonts w:eastAsiaTheme="minorHAnsi"/>
          <w:sz w:val="28"/>
          <w:szCs w:val="28"/>
          <w:lang w:eastAsia="en-US"/>
        </w:rPr>
        <w:t>муниципальной</w:t>
      </w:r>
      <w:r w:rsidR="00B10DFD" w:rsidRPr="003522B8">
        <w:rPr>
          <w:sz w:val="28"/>
          <w:szCs w:val="28"/>
        </w:rPr>
        <w:t xml:space="preserve"> программы за год (далее – годовой отчет) до 1 мая года, следующего за отчетным.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bookmarkStart w:id="10" w:name="sub_1032"/>
      <w:bookmarkStart w:id="11" w:name="sub_1031"/>
      <w:bookmarkEnd w:id="9"/>
      <w:r w:rsidRPr="003522B8">
        <w:rPr>
          <w:sz w:val="28"/>
          <w:szCs w:val="28"/>
        </w:rPr>
        <w:t>Годовой отчет содержит: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bookmarkStart w:id="12" w:name="sub_10321"/>
      <w:bookmarkEnd w:id="10"/>
      <w:r w:rsidRPr="003522B8">
        <w:rPr>
          <w:sz w:val="28"/>
          <w:szCs w:val="28"/>
        </w:rPr>
        <w:t>конкретные результаты, достигнутые за отчетный период;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bookmarkStart w:id="13" w:name="sub_10322"/>
      <w:bookmarkEnd w:id="12"/>
      <w:r w:rsidRPr="003522B8">
        <w:rPr>
          <w:sz w:val="28"/>
          <w:szCs w:val="28"/>
        </w:rPr>
        <w:t>перечень мероприятий, выполненных и не выполненных (с указанием причин) в установленные сроки;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bookmarkStart w:id="14" w:name="sub_10323"/>
      <w:bookmarkEnd w:id="13"/>
      <w:r w:rsidRPr="003522B8">
        <w:rPr>
          <w:sz w:val="28"/>
          <w:szCs w:val="28"/>
        </w:rPr>
        <w:t xml:space="preserve">анализ факторов, повлиявших на ход реализации </w:t>
      </w:r>
      <w:r w:rsidR="00807B33">
        <w:rPr>
          <w:sz w:val="28"/>
          <w:szCs w:val="28"/>
        </w:rPr>
        <w:t>муниципальной</w:t>
      </w:r>
      <w:r w:rsidRPr="003522B8">
        <w:rPr>
          <w:sz w:val="28"/>
          <w:szCs w:val="28"/>
        </w:rPr>
        <w:t xml:space="preserve"> программы;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bookmarkStart w:id="15" w:name="sub_10324"/>
      <w:bookmarkEnd w:id="14"/>
      <w:r w:rsidRPr="003522B8">
        <w:rPr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сведения о достижении значений показателей </w:t>
      </w:r>
      <w:r w:rsidR="00807B33">
        <w:rPr>
          <w:sz w:val="28"/>
          <w:szCs w:val="28"/>
        </w:rPr>
        <w:t>муниципальной</w:t>
      </w:r>
      <w:r w:rsidRPr="003522B8">
        <w:rPr>
          <w:sz w:val="28"/>
          <w:szCs w:val="28"/>
        </w:rPr>
        <w:t xml:space="preserve"> программы; 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bookmarkStart w:id="16" w:name="sub_10325"/>
      <w:bookmarkEnd w:id="15"/>
      <w:r w:rsidRPr="003522B8">
        <w:rPr>
          <w:sz w:val="28"/>
          <w:szCs w:val="28"/>
        </w:rPr>
        <w:t xml:space="preserve">информацию о внесенных ответственным исполнителем изменениях в </w:t>
      </w:r>
      <w:r w:rsidR="00807B33">
        <w:rPr>
          <w:sz w:val="28"/>
          <w:szCs w:val="28"/>
        </w:rPr>
        <w:t>мун</w:t>
      </w:r>
      <w:r w:rsidR="00807B33">
        <w:rPr>
          <w:sz w:val="28"/>
          <w:szCs w:val="28"/>
        </w:rPr>
        <w:t>и</w:t>
      </w:r>
      <w:r w:rsidR="00807B33">
        <w:rPr>
          <w:sz w:val="28"/>
          <w:szCs w:val="28"/>
        </w:rPr>
        <w:t>ципальной</w:t>
      </w:r>
      <w:r w:rsidRPr="003522B8">
        <w:rPr>
          <w:sz w:val="28"/>
          <w:szCs w:val="28"/>
        </w:rPr>
        <w:t xml:space="preserve"> программу;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информацию о результатах оценки бюджетной эффективности </w:t>
      </w:r>
      <w:r w:rsidR="00807B33">
        <w:rPr>
          <w:sz w:val="28"/>
          <w:szCs w:val="28"/>
        </w:rPr>
        <w:t>муниципал</w:t>
      </w:r>
      <w:r w:rsidR="00807B33">
        <w:rPr>
          <w:sz w:val="28"/>
          <w:szCs w:val="28"/>
        </w:rPr>
        <w:t>ь</w:t>
      </w:r>
      <w:r w:rsidR="00807B33">
        <w:rPr>
          <w:sz w:val="28"/>
          <w:szCs w:val="28"/>
        </w:rPr>
        <w:t>ной</w:t>
      </w:r>
      <w:r w:rsidRPr="003522B8">
        <w:rPr>
          <w:sz w:val="28"/>
          <w:szCs w:val="28"/>
        </w:rPr>
        <w:t xml:space="preserve"> программы;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информацию о реализации мер </w:t>
      </w:r>
      <w:r w:rsidR="00807B33">
        <w:rPr>
          <w:sz w:val="28"/>
          <w:szCs w:val="28"/>
        </w:rPr>
        <w:t>муниципального</w:t>
      </w:r>
      <w:r w:rsidRPr="003522B8">
        <w:rPr>
          <w:sz w:val="28"/>
          <w:szCs w:val="28"/>
        </w:rPr>
        <w:t xml:space="preserve"> регулирования, в том числе  тарифных инструментов;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предложения по дальнейшей реализации </w:t>
      </w:r>
      <w:r w:rsidR="00807B33">
        <w:rPr>
          <w:sz w:val="28"/>
          <w:szCs w:val="28"/>
        </w:rPr>
        <w:t>муниципальной</w:t>
      </w:r>
      <w:r w:rsidRPr="003522B8">
        <w:rPr>
          <w:sz w:val="28"/>
          <w:szCs w:val="28"/>
        </w:rPr>
        <w:t xml:space="preserve"> программы (в том числе по оптимизации бюджетных расходов на реализацию основных мероприятий </w:t>
      </w:r>
      <w:r w:rsidR="00807B33">
        <w:rPr>
          <w:sz w:val="28"/>
          <w:szCs w:val="28"/>
        </w:rPr>
        <w:t>муниципальной</w:t>
      </w:r>
      <w:r w:rsidR="00D87D8E">
        <w:rPr>
          <w:sz w:val="28"/>
          <w:szCs w:val="28"/>
        </w:rPr>
        <w:t xml:space="preserve"> </w:t>
      </w:r>
      <w:r w:rsidRPr="003522B8">
        <w:rPr>
          <w:sz w:val="28"/>
          <w:szCs w:val="28"/>
        </w:rPr>
        <w:t>программы и корректировке целевых показателей реализации</w:t>
      </w:r>
      <w:r w:rsidR="00D87D8E">
        <w:rPr>
          <w:sz w:val="28"/>
          <w:szCs w:val="28"/>
        </w:rPr>
        <w:t xml:space="preserve"> </w:t>
      </w:r>
      <w:r w:rsidR="00807B33">
        <w:rPr>
          <w:sz w:val="28"/>
          <w:szCs w:val="28"/>
        </w:rPr>
        <w:t>м</w:t>
      </w:r>
      <w:r w:rsidR="00807B33">
        <w:rPr>
          <w:sz w:val="28"/>
          <w:szCs w:val="28"/>
        </w:rPr>
        <w:t>у</w:t>
      </w:r>
      <w:r w:rsidR="00807B33">
        <w:rPr>
          <w:sz w:val="28"/>
          <w:szCs w:val="28"/>
        </w:rPr>
        <w:t>ниципальной</w:t>
      </w:r>
      <w:r w:rsidRPr="003522B8">
        <w:rPr>
          <w:sz w:val="28"/>
          <w:szCs w:val="28"/>
        </w:rPr>
        <w:t xml:space="preserve"> программы на текущий финансовый год и плановый период);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bookmarkStart w:id="17" w:name="sub_10326"/>
      <w:bookmarkEnd w:id="16"/>
      <w:r w:rsidRPr="003522B8">
        <w:rPr>
          <w:sz w:val="28"/>
          <w:szCs w:val="28"/>
        </w:rPr>
        <w:t>иную информацию в соответствии с методическими указаниями.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Участниками </w:t>
      </w:r>
      <w:r w:rsidR="00807B33">
        <w:rPr>
          <w:sz w:val="28"/>
          <w:szCs w:val="28"/>
        </w:rPr>
        <w:t>муниципальной</w:t>
      </w:r>
      <w:r w:rsidRPr="003522B8">
        <w:rPr>
          <w:sz w:val="28"/>
          <w:szCs w:val="28"/>
        </w:rPr>
        <w:t xml:space="preserve"> программы информация, необходимая для по</w:t>
      </w:r>
      <w:r w:rsidRPr="003522B8">
        <w:rPr>
          <w:sz w:val="28"/>
          <w:szCs w:val="28"/>
        </w:rPr>
        <w:t>д</w:t>
      </w:r>
      <w:r w:rsidRPr="003522B8">
        <w:rPr>
          <w:sz w:val="28"/>
          <w:szCs w:val="28"/>
        </w:rPr>
        <w:t xml:space="preserve">готовки годового отчета, предоставляется </w:t>
      </w:r>
      <w:r w:rsidR="00693F90">
        <w:rPr>
          <w:sz w:val="28"/>
          <w:szCs w:val="28"/>
        </w:rPr>
        <w:t>УСЗН Белокалитвинского района</w:t>
      </w:r>
      <w:r w:rsidRPr="003522B8">
        <w:rPr>
          <w:sz w:val="28"/>
          <w:szCs w:val="28"/>
        </w:rPr>
        <w:t xml:space="preserve"> до 15 марта года, следующего за отчетным.</w:t>
      </w:r>
    </w:p>
    <w:bookmarkEnd w:id="17"/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Оценка эффективности реализации </w:t>
      </w:r>
      <w:r w:rsidR="00807B33">
        <w:rPr>
          <w:sz w:val="28"/>
          <w:szCs w:val="28"/>
        </w:rPr>
        <w:t>муниципальной</w:t>
      </w:r>
      <w:r w:rsidRPr="003522B8">
        <w:rPr>
          <w:sz w:val="28"/>
          <w:szCs w:val="28"/>
        </w:rPr>
        <w:t xml:space="preserve"> программы проводится </w:t>
      </w:r>
      <w:r w:rsidR="00693F90">
        <w:rPr>
          <w:sz w:val="28"/>
          <w:szCs w:val="28"/>
        </w:rPr>
        <w:t>УСЗН Белокалитвинского района</w:t>
      </w:r>
      <w:r w:rsidR="00D87D8E">
        <w:rPr>
          <w:sz w:val="28"/>
          <w:szCs w:val="28"/>
        </w:rPr>
        <w:t xml:space="preserve"> </w:t>
      </w:r>
      <w:r w:rsidRPr="003522B8">
        <w:rPr>
          <w:sz w:val="28"/>
          <w:szCs w:val="28"/>
        </w:rPr>
        <w:t xml:space="preserve">в составе годового отчета. 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По результатам оценки эффективности </w:t>
      </w:r>
      <w:r w:rsidR="00807B33">
        <w:rPr>
          <w:sz w:val="28"/>
          <w:szCs w:val="28"/>
        </w:rPr>
        <w:t>муниципальной</w:t>
      </w:r>
      <w:r w:rsidRPr="003522B8">
        <w:rPr>
          <w:sz w:val="28"/>
          <w:szCs w:val="28"/>
        </w:rPr>
        <w:t xml:space="preserve"> программы </w:t>
      </w:r>
      <w:r w:rsidR="00396E4D">
        <w:rPr>
          <w:sz w:val="28"/>
          <w:szCs w:val="28"/>
        </w:rPr>
        <w:t>Админ</w:t>
      </w:r>
      <w:r w:rsidR="00396E4D">
        <w:rPr>
          <w:sz w:val="28"/>
          <w:szCs w:val="28"/>
        </w:rPr>
        <w:t>и</w:t>
      </w:r>
      <w:r w:rsidR="00396E4D">
        <w:rPr>
          <w:sz w:val="28"/>
          <w:szCs w:val="28"/>
        </w:rPr>
        <w:t>страцией Белокалитвинского района</w:t>
      </w:r>
      <w:r w:rsidRPr="003522B8">
        <w:rPr>
          <w:sz w:val="28"/>
          <w:szCs w:val="28"/>
        </w:rPr>
        <w:t xml:space="preserve"> может быть принято решение о необходимости прекращения или об изменении, начиная с очередного финансового года, ранее утвержденной </w:t>
      </w:r>
      <w:r w:rsidR="00396E4D">
        <w:rPr>
          <w:sz w:val="28"/>
          <w:szCs w:val="28"/>
        </w:rPr>
        <w:t>муниципальной</w:t>
      </w:r>
      <w:r w:rsidRPr="003522B8">
        <w:rPr>
          <w:sz w:val="28"/>
          <w:szCs w:val="28"/>
        </w:rPr>
        <w:t xml:space="preserve"> программы, в том числе необходимости изменения объема бюджетных ассигнований на финансовое обеспечение реализации </w:t>
      </w:r>
      <w:r w:rsidR="00396E4D">
        <w:rPr>
          <w:sz w:val="28"/>
          <w:szCs w:val="28"/>
        </w:rPr>
        <w:t>муниц</w:t>
      </w:r>
      <w:r w:rsidR="00396E4D">
        <w:rPr>
          <w:sz w:val="28"/>
          <w:szCs w:val="28"/>
        </w:rPr>
        <w:t>и</w:t>
      </w:r>
      <w:r w:rsidR="00396E4D">
        <w:rPr>
          <w:sz w:val="28"/>
          <w:szCs w:val="28"/>
        </w:rPr>
        <w:t>пальной</w:t>
      </w:r>
      <w:r w:rsidRPr="003522B8">
        <w:rPr>
          <w:sz w:val="28"/>
          <w:szCs w:val="28"/>
        </w:rPr>
        <w:t xml:space="preserve"> программы.</w:t>
      </w:r>
    </w:p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Годовой отчет после принятия </w:t>
      </w:r>
      <w:r w:rsidR="00013722">
        <w:rPr>
          <w:sz w:val="28"/>
          <w:szCs w:val="28"/>
        </w:rPr>
        <w:t>Администрацией Белокалитвинского района</w:t>
      </w:r>
      <w:r w:rsidRPr="003522B8">
        <w:rPr>
          <w:sz w:val="28"/>
          <w:szCs w:val="28"/>
        </w:rPr>
        <w:t xml:space="preserve"> постановления о его утверждении подлежит размещению ответственным исполн</w:t>
      </w:r>
      <w:r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t>телем государственной программы не позднее 5 рабочих дней на официальном са</w:t>
      </w:r>
      <w:r w:rsidRPr="003522B8">
        <w:rPr>
          <w:sz w:val="28"/>
          <w:szCs w:val="28"/>
        </w:rPr>
        <w:t>й</w:t>
      </w:r>
      <w:r w:rsidRPr="003522B8">
        <w:rPr>
          <w:sz w:val="28"/>
          <w:szCs w:val="28"/>
        </w:rPr>
        <w:t xml:space="preserve">те </w:t>
      </w:r>
      <w:r w:rsidR="00ED3C07">
        <w:rPr>
          <w:sz w:val="28"/>
          <w:szCs w:val="28"/>
        </w:rPr>
        <w:t>Администрации Белокалитвинского района</w:t>
      </w:r>
      <w:r w:rsidR="00D87D8E">
        <w:rPr>
          <w:sz w:val="28"/>
          <w:szCs w:val="28"/>
        </w:rPr>
        <w:t xml:space="preserve"> </w:t>
      </w:r>
      <w:r w:rsidRPr="003522B8">
        <w:rPr>
          <w:sz w:val="28"/>
          <w:szCs w:val="28"/>
        </w:rPr>
        <w:t>в информационно-телекоммуни</w:t>
      </w:r>
      <w:r w:rsidR="00ED3C07">
        <w:rPr>
          <w:sz w:val="28"/>
          <w:szCs w:val="28"/>
        </w:rPr>
        <w:t>-</w:t>
      </w:r>
      <w:r w:rsidRPr="003522B8">
        <w:rPr>
          <w:sz w:val="28"/>
          <w:szCs w:val="28"/>
        </w:rPr>
        <w:t>кационной сети Интернет.</w:t>
      </w:r>
    </w:p>
    <w:bookmarkEnd w:id="11"/>
    <w:p w:rsidR="00B10DFD" w:rsidRPr="003522B8" w:rsidRDefault="00B10DFD" w:rsidP="00B10DF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lastRenderedPageBreak/>
        <w:t xml:space="preserve">Внесение изменений в </w:t>
      </w:r>
      <w:r w:rsidR="00ED3C07">
        <w:rPr>
          <w:sz w:val="28"/>
          <w:szCs w:val="28"/>
        </w:rPr>
        <w:t>муниципальную</w:t>
      </w:r>
      <w:r w:rsidRPr="003522B8">
        <w:rPr>
          <w:sz w:val="28"/>
          <w:szCs w:val="28"/>
        </w:rPr>
        <w:t xml:space="preserve"> программу осуществляется по иници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 xml:space="preserve">тиве </w:t>
      </w:r>
      <w:r w:rsidR="00693F90">
        <w:rPr>
          <w:sz w:val="28"/>
          <w:szCs w:val="28"/>
        </w:rPr>
        <w:t>УСЗН Белокалитвинского района (либо исполнителя программы) на основании поручения Главы Белокалитвинского района.</w:t>
      </w:r>
    </w:p>
    <w:p w:rsidR="00B10DFD" w:rsidRPr="003522B8" w:rsidRDefault="00B10DFD" w:rsidP="00B10DFD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Обращение к</w:t>
      </w:r>
      <w:r w:rsidR="00693F90">
        <w:rPr>
          <w:sz w:val="28"/>
          <w:szCs w:val="28"/>
        </w:rPr>
        <w:t xml:space="preserve"> Главе Белокалитвинского района</w:t>
      </w:r>
      <w:r w:rsidRPr="003522B8">
        <w:rPr>
          <w:sz w:val="28"/>
          <w:szCs w:val="28"/>
        </w:rPr>
        <w:t xml:space="preserve"> с просьбой о разрешении на внесение изменений в </w:t>
      </w:r>
      <w:r w:rsidR="00693F90">
        <w:rPr>
          <w:sz w:val="28"/>
          <w:szCs w:val="28"/>
        </w:rPr>
        <w:t>муниципальную программу</w:t>
      </w:r>
      <w:r w:rsidRPr="003522B8">
        <w:rPr>
          <w:sz w:val="28"/>
          <w:szCs w:val="28"/>
        </w:rPr>
        <w:t xml:space="preserve"> подлежит согласованию в </w:t>
      </w:r>
      <w:r w:rsidR="00693F90">
        <w:rPr>
          <w:sz w:val="28"/>
          <w:szCs w:val="28"/>
        </w:rPr>
        <w:t>фина</w:t>
      </w:r>
      <w:r w:rsidR="00693F90">
        <w:rPr>
          <w:sz w:val="28"/>
          <w:szCs w:val="28"/>
        </w:rPr>
        <w:t>н</w:t>
      </w:r>
      <w:r w:rsidR="00693F90">
        <w:rPr>
          <w:sz w:val="28"/>
          <w:szCs w:val="28"/>
        </w:rPr>
        <w:t>совом управлении и секторе по инвестициям Администрации Белокалитвинского района</w:t>
      </w:r>
      <w:r w:rsidRPr="003522B8">
        <w:rPr>
          <w:sz w:val="28"/>
          <w:szCs w:val="28"/>
        </w:rPr>
        <w:t xml:space="preserve">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B10DFD" w:rsidRPr="003522B8" w:rsidRDefault="00693F90" w:rsidP="00B10DFD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УСЗН Белокалитвинского района</w:t>
      </w:r>
      <w:r w:rsidR="00B10DFD" w:rsidRPr="003522B8">
        <w:rPr>
          <w:sz w:val="28"/>
          <w:szCs w:val="28"/>
        </w:rPr>
        <w:t xml:space="preserve"> вносит изменения в постановление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Белокалитвинского района</w:t>
      </w:r>
      <w:r w:rsidR="00B10DFD" w:rsidRPr="003522B8">
        <w:rPr>
          <w:sz w:val="28"/>
          <w:szCs w:val="28"/>
        </w:rPr>
        <w:t xml:space="preserve">, утвердившее </w:t>
      </w:r>
      <w:r>
        <w:rPr>
          <w:sz w:val="28"/>
          <w:szCs w:val="28"/>
        </w:rPr>
        <w:t xml:space="preserve">муниципальную </w:t>
      </w:r>
      <w:r w:rsidR="00B10DFD" w:rsidRPr="003522B8">
        <w:rPr>
          <w:sz w:val="28"/>
          <w:szCs w:val="28"/>
        </w:rPr>
        <w:t>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</w:t>
      </w:r>
      <w:r w:rsidR="00B10DFD" w:rsidRPr="003522B8">
        <w:rPr>
          <w:sz w:val="28"/>
          <w:szCs w:val="28"/>
        </w:rPr>
        <w:t>о</w:t>
      </w:r>
      <w:r w:rsidR="00B10DFD" w:rsidRPr="003522B8">
        <w:rPr>
          <w:sz w:val="28"/>
          <w:szCs w:val="28"/>
        </w:rPr>
        <w:t>нодательством.</w:t>
      </w:r>
    </w:p>
    <w:p w:rsidR="00B10DFD" w:rsidRPr="003522B8" w:rsidRDefault="00B10DFD" w:rsidP="00B10DFD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В случае внесения в </w:t>
      </w:r>
      <w:r w:rsidR="00422881">
        <w:rPr>
          <w:sz w:val="28"/>
          <w:szCs w:val="28"/>
        </w:rPr>
        <w:t xml:space="preserve">муниципальную </w:t>
      </w:r>
      <w:r w:rsidRPr="003522B8">
        <w:rPr>
          <w:sz w:val="28"/>
          <w:szCs w:val="28"/>
        </w:rPr>
        <w:t>программу изменений,  влияющих на п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 xml:space="preserve">раметры плана реализации, </w:t>
      </w:r>
      <w:r w:rsidR="00422881">
        <w:rPr>
          <w:sz w:val="28"/>
          <w:szCs w:val="28"/>
        </w:rPr>
        <w:t>УСЗН Белокалитвинского района</w:t>
      </w:r>
      <w:r w:rsidRPr="003522B8">
        <w:rPr>
          <w:sz w:val="28"/>
          <w:szCs w:val="28"/>
        </w:rPr>
        <w:t xml:space="preserve">  не позднее 5 рабочих дней со дня утверждения постановлением </w:t>
      </w:r>
      <w:r w:rsidR="0042587A">
        <w:rPr>
          <w:sz w:val="28"/>
          <w:szCs w:val="28"/>
        </w:rPr>
        <w:t>Администрации Белокалитвинского рай</w:t>
      </w:r>
      <w:r w:rsidR="0042587A">
        <w:rPr>
          <w:sz w:val="28"/>
          <w:szCs w:val="28"/>
        </w:rPr>
        <w:t>о</w:t>
      </w:r>
      <w:r w:rsidR="0042587A">
        <w:rPr>
          <w:sz w:val="28"/>
          <w:szCs w:val="28"/>
        </w:rPr>
        <w:t>на</w:t>
      </w:r>
      <w:r w:rsidRPr="003522B8">
        <w:rPr>
          <w:sz w:val="28"/>
          <w:szCs w:val="28"/>
        </w:rPr>
        <w:t xml:space="preserve"> указанных изменений вносит соответствующие изменения в план реализации.</w:t>
      </w:r>
    </w:p>
    <w:p w:rsidR="00E017E1" w:rsidRDefault="00B10DFD" w:rsidP="00E017E1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Информация о реализации </w:t>
      </w:r>
      <w:r w:rsidR="00422881">
        <w:rPr>
          <w:sz w:val="28"/>
          <w:szCs w:val="28"/>
        </w:rPr>
        <w:t>муниципальной программы</w:t>
      </w:r>
      <w:r w:rsidRPr="003522B8">
        <w:rPr>
          <w:sz w:val="28"/>
          <w:szCs w:val="28"/>
        </w:rPr>
        <w:t xml:space="preserve"> подлежит размещению на </w:t>
      </w:r>
      <w:r w:rsidR="00422881">
        <w:rPr>
          <w:sz w:val="28"/>
          <w:szCs w:val="28"/>
        </w:rPr>
        <w:t>официальном сайте Администрации Белокалитвинского района в информацио</w:t>
      </w:r>
      <w:r w:rsidR="00422881">
        <w:rPr>
          <w:sz w:val="28"/>
          <w:szCs w:val="28"/>
        </w:rPr>
        <w:t>н</w:t>
      </w:r>
      <w:r w:rsidR="00422881">
        <w:rPr>
          <w:sz w:val="28"/>
          <w:szCs w:val="28"/>
        </w:rPr>
        <w:t>но-телекоммуникационной сети Интернет</w:t>
      </w:r>
      <w:r w:rsidRPr="003522B8">
        <w:rPr>
          <w:sz w:val="28"/>
          <w:szCs w:val="28"/>
        </w:rPr>
        <w:t>.</w:t>
      </w:r>
    </w:p>
    <w:p w:rsidR="00E017E1" w:rsidRDefault="00E017E1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7A2C73" w:rsidRDefault="007A2C73" w:rsidP="00E017E1">
      <w:pPr>
        <w:widowControl/>
        <w:ind w:firstLine="709"/>
        <w:jc w:val="both"/>
        <w:rPr>
          <w:sz w:val="28"/>
          <w:szCs w:val="28"/>
        </w:rPr>
      </w:pPr>
    </w:p>
    <w:p w:rsidR="007A2C73" w:rsidRDefault="007A2C73" w:rsidP="00E017E1">
      <w:pPr>
        <w:widowControl/>
        <w:ind w:firstLine="709"/>
        <w:jc w:val="both"/>
        <w:rPr>
          <w:sz w:val="28"/>
          <w:szCs w:val="28"/>
        </w:rPr>
      </w:pPr>
    </w:p>
    <w:p w:rsidR="007A2C73" w:rsidRDefault="007A2C73" w:rsidP="00E017E1">
      <w:pPr>
        <w:widowControl/>
        <w:ind w:firstLine="709"/>
        <w:jc w:val="both"/>
        <w:rPr>
          <w:sz w:val="28"/>
          <w:szCs w:val="28"/>
        </w:rPr>
      </w:pPr>
    </w:p>
    <w:p w:rsidR="007A2C73" w:rsidRDefault="007A2C73" w:rsidP="00E017E1">
      <w:pPr>
        <w:widowControl/>
        <w:ind w:firstLine="709"/>
        <w:jc w:val="both"/>
        <w:rPr>
          <w:sz w:val="28"/>
          <w:szCs w:val="28"/>
        </w:rPr>
      </w:pPr>
    </w:p>
    <w:p w:rsidR="007A2C73" w:rsidRDefault="007A2C73" w:rsidP="00E017E1">
      <w:pPr>
        <w:widowControl/>
        <w:ind w:firstLine="709"/>
        <w:jc w:val="both"/>
        <w:rPr>
          <w:sz w:val="28"/>
          <w:szCs w:val="28"/>
        </w:rPr>
      </w:pPr>
    </w:p>
    <w:p w:rsidR="008378B9" w:rsidRDefault="008378B9" w:rsidP="00E017E1">
      <w:pPr>
        <w:widowControl/>
        <w:ind w:firstLine="709"/>
        <w:jc w:val="both"/>
        <w:rPr>
          <w:sz w:val="28"/>
          <w:szCs w:val="28"/>
        </w:rPr>
      </w:pPr>
    </w:p>
    <w:p w:rsidR="008378B9" w:rsidRDefault="008378B9" w:rsidP="00E017E1">
      <w:pPr>
        <w:widowControl/>
        <w:ind w:firstLine="709"/>
        <w:jc w:val="both"/>
        <w:rPr>
          <w:sz w:val="28"/>
          <w:szCs w:val="28"/>
        </w:rPr>
      </w:pPr>
    </w:p>
    <w:p w:rsidR="005318D7" w:rsidRDefault="005318D7" w:rsidP="00E017E1">
      <w:pPr>
        <w:widowControl/>
        <w:ind w:firstLine="709"/>
        <w:jc w:val="both"/>
        <w:rPr>
          <w:sz w:val="28"/>
          <w:szCs w:val="28"/>
        </w:rPr>
      </w:pPr>
    </w:p>
    <w:p w:rsidR="005318D7" w:rsidRDefault="005318D7" w:rsidP="00E017E1">
      <w:pPr>
        <w:widowControl/>
        <w:ind w:firstLine="709"/>
        <w:jc w:val="both"/>
        <w:rPr>
          <w:sz w:val="28"/>
          <w:szCs w:val="28"/>
        </w:rPr>
      </w:pPr>
    </w:p>
    <w:p w:rsidR="005318D7" w:rsidRDefault="005318D7" w:rsidP="00E017E1">
      <w:pPr>
        <w:widowControl/>
        <w:ind w:firstLine="709"/>
        <w:jc w:val="both"/>
        <w:rPr>
          <w:sz w:val="28"/>
          <w:szCs w:val="28"/>
        </w:rPr>
      </w:pPr>
    </w:p>
    <w:p w:rsidR="005318D7" w:rsidRDefault="005318D7" w:rsidP="00E017E1">
      <w:pPr>
        <w:widowControl/>
        <w:ind w:firstLine="709"/>
        <w:jc w:val="both"/>
        <w:rPr>
          <w:sz w:val="28"/>
          <w:szCs w:val="28"/>
        </w:rPr>
      </w:pPr>
    </w:p>
    <w:p w:rsidR="005318D7" w:rsidRDefault="005318D7" w:rsidP="00E017E1">
      <w:pPr>
        <w:widowControl/>
        <w:ind w:firstLine="709"/>
        <w:jc w:val="both"/>
        <w:rPr>
          <w:sz w:val="28"/>
          <w:szCs w:val="28"/>
        </w:rPr>
      </w:pPr>
    </w:p>
    <w:p w:rsidR="005318D7" w:rsidRDefault="005318D7" w:rsidP="00E017E1">
      <w:pPr>
        <w:widowControl/>
        <w:ind w:firstLine="709"/>
        <w:jc w:val="both"/>
        <w:rPr>
          <w:sz w:val="28"/>
          <w:szCs w:val="28"/>
        </w:rPr>
      </w:pPr>
    </w:p>
    <w:p w:rsidR="005318D7" w:rsidRDefault="005318D7" w:rsidP="00E017E1">
      <w:pPr>
        <w:widowControl/>
        <w:ind w:firstLine="709"/>
        <w:jc w:val="both"/>
        <w:rPr>
          <w:sz w:val="28"/>
          <w:szCs w:val="28"/>
        </w:rPr>
      </w:pPr>
    </w:p>
    <w:p w:rsidR="005318D7" w:rsidRDefault="005318D7" w:rsidP="00E017E1">
      <w:pPr>
        <w:widowControl/>
        <w:ind w:firstLine="709"/>
        <w:jc w:val="both"/>
        <w:rPr>
          <w:sz w:val="28"/>
          <w:szCs w:val="28"/>
        </w:rPr>
      </w:pPr>
    </w:p>
    <w:p w:rsidR="008378B9" w:rsidRDefault="008378B9" w:rsidP="00E017E1">
      <w:pPr>
        <w:widowControl/>
        <w:ind w:firstLine="709"/>
        <w:jc w:val="both"/>
        <w:rPr>
          <w:sz w:val="28"/>
          <w:szCs w:val="28"/>
        </w:rPr>
      </w:pPr>
    </w:p>
    <w:p w:rsidR="002C2DF4" w:rsidRDefault="002C2DF4" w:rsidP="00E017E1">
      <w:pPr>
        <w:widowControl/>
        <w:ind w:firstLine="709"/>
        <w:jc w:val="both"/>
        <w:rPr>
          <w:sz w:val="28"/>
          <w:szCs w:val="28"/>
        </w:rPr>
      </w:pPr>
    </w:p>
    <w:p w:rsidR="004D5F0C" w:rsidRDefault="004D5F0C" w:rsidP="00E017E1">
      <w:pPr>
        <w:widowControl/>
        <w:ind w:firstLine="709"/>
        <w:jc w:val="both"/>
        <w:rPr>
          <w:sz w:val="28"/>
          <w:szCs w:val="28"/>
        </w:rPr>
      </w:pPr>
      <w:r w:rsidRPr="0028712A">
        <w:rPr>
          <w:rFonts w:eastAsiaTheme="minorHAnsi"/>
          <w:sz w:val="28"/>
          <w:szCs w:val="28"/>
          <w:lang w:eastAsia="en-US"/>
        </w:rPr>
        <w:lastRenderedPageBreak/>
        <w:t xml:space="preserve">8. Подпрограмма </w:t>
      </w:r>
      <w:r w:rsidR="002C2DF4">
        <w:rPr>
          <w:rFonts w:eastAsiaTheme="minorHAnsi"/>
          <w:sz w:val="28"/>
          <w:szCs w:val="28"/>
          <w:lang w:eastAsia="en-US"/>
        </w:rPr>
        <w:t xml:space="preserve">1 </w:t>
      </w:r>
      <w:r w:rsidRPr="0028712A">
        <w:rPr>
          <w:sz w:val="28"/>
          <w:szCs w:val="28"/>
        </w:rPr>
        <w:t>«Социальная поддержка отдельных категорий граждан»</w:t>
      </w:r>
    </w:p>
    <w:p w:rsidR="00AF3307" w:rsidRPr="0028712A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824C5B" w:rsidRDefault="004D5F0C" w:rsidP="007B3099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28712A">
        <w:rPr>
          <w:sz w:val="28"/>
          <w:szCs w:val="28"/>
        </w:rPr>
        <w:t xml:space="preserve">8.1. </w:t>
      </w:r>
      <w:r w:rsidR="00EE45E7" w:rsidRPr="003522B8">
        <w:rPr>
          <w:sz w:val="28"/>
          <w:szCs w:val="28"/>
        </w:rPr>
        <w:t>ПАСПОРТ</w:t>
      </w:r>
    </w:p>
    <w:p w:rsidR="008168F8" w:rsidRPr="003522B8" w:rsidRDefault="008168F8" w:rsidP="007B3099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4C5B" w:rsidRPr="003522B8" w:rsidRDefault="004A7B8B" w:rsidP="007B3099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24C5B" w:rsidRPr="003522B8">
        <w:rPr>
          <w:sz w:val="28"/>
          <w:szCs w:val="28"/>
        </w:rPr>
        <w:t>одпрограммы</w:t>
      </w:r>
      <w:r>
        <w:rPr>
          <w:sz w:val="28"/>
          <w:szCs w:val="28"/>
        </w:rPr>
        <w:t xml:space="preserve"> 1</w:t>
      </w:r>
      <w:r w:rsidR="00824C5B" w:rsidRPr="003522B8">
        <w:rPr>
          <w:sz w:val="28"/>
          <w:szCs w:val="28"/>
        </w:rPr>
        <w:t xml:space="preserve"> «Социальная поддержка отдельных категорий граждан»</w:t>
      </w:r>
    </w:p>
    <w:p w:rsidR="00824C5B" w:rsidRPr="003522B8" w:rsidRDefault="00824C5B" w:rsidP="00824C5B">
      <w:pPr>
        <w:widowControl/>
        <w:jc w:val="center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893"/>
        <w:gridCol w:w="7280"/>
      </w:tblGrid>
      <w:tr w:rsidR="00824C5B" w:rsidRPr="003522B8" w:rsidTr="00CF6AD8">
        <w:tc>
          <w:tcPr>
            <w:tcW w:w="2893" w:type="dxa"/>
          </w:tcPr>
          <w:p w:rsidR="00824C5B" w:rsidRPr="003522B8" w:rsidRDefault="00824C5B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Наименование по</w:t>
            </w:r>
            <w:r w:rsidRPr="003522B8">
              <w:rPr>
                <w:sz w:val="28"/>
                <w:szCs w:val="28"/>
              </w:rPr>
              <w:t>д</w:t>
            </w:r>
            <w:r w:rsidRPr="003522B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280" w:type="dxa"/>
          </w:tcPr>
          <w:p w:rsidR="00824C5B" w:rsidRPr="003522B8" w:rsidRDefault="00824C5B" w:rsidP="00824C5B">
            <w:pPr>
              <w:widowControl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Ответственный и</w:t>
            </w:r>
            <w:r w:rsidRPr="003522B8">
              <w:rPr>
                <w:sz w:val="28"/>
                <w:szCs w:val="28"/>
              </w:rPr>
              <w:t>с</w:t>
            </w:r>
            <w:r w:rsidRPr="003522B8">
              <w:rPr>
                <w:sz w:val="28"/>
                <w:szCs w:val="28"/>
              </w:rPr>
              <w:t xml:space="preserve">полнитель </w:t>
            </w:r>
            <w:r w:rsidR="00C421AC" w:rsidRPr="003522B8">
              <w:rPr>
                <w:sz w:val="28"/>
                <w:szCs w:val="28"/>
              </w:rPr>
              <w:t>п</w:t>
            </w:r>
            <w:r w:rsidRPr="003522B8">
              <w:rPr>
                <w:sz w:val="28"/>
                <w:szCs w:val="28"/>
              </w:rPr>
              <w:t>одпр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граммы</w:t>
            </w:r>
          </w:p>
        </w:tc>
        <w:tc>
          <w:tcPr>
            <w:tcW w:w="7280" w:type="dxa"/>
          </w:tcPr>
          <w:p w:rsidR="00F72542" w:rsidRPr="003522B8" w:rsidRDefault="00422881" w:rsidP="00D4439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УСЗН Белокалитвинского района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Участники </w:t>
            </w:r>
            <w:r w:rsidR="00C421AC" w:rsidRPr="003522B8">
              <w:rPr>
                <w:sz w:val="28"/>
                <w:szCs w:val="28"/>
              </w:rPr>
              <w:t>подпр</w:t>
            </w:r>
            <w:r w:rsidR="00C421AC" w:rsidRPr="003522B8">
              <w:rPr>
                <w:sz w:val="28"/>
                <w:szCs w:val="28"/>
              </w:rPr>
              <w:t>о</w:t>
            </w:r>
            <w:r w:rsidR="00C421AC"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80" w:type="dxa"/>
          </w:tcPr>
          <w:p w:rsidR="00F72542" w:rsidRPr="003522B8" w:rsidRDefault="00422881" w:rsidP="00F7254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Белокалитвинского района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C23A28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Программно-целевые инструменты </w:t>
            </w:r>
            <w:r w:rsidR="00C421AC" w:rsidRPr="003522B8">
              <w:rPr>
                <w:sz w:val="28"/>
                <w:szCs w:val="28"/>
              </w:rPr>
              <w:t>подпр</w:t>
            </w:r>
            <w:r w:rsidR="00C421AC" w:rsidRPr="003522B8">
              <w:rPr>
                <w:sz w:val="28"/>
                <w:szCs w:val="28"/>
              </w:rPr>
              <w:t>о</w:t>
            </w:r>
            <w:r w:rsidR="00C421AC"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80" w:type="dxa"/>
          </w:tcPr>
          <w:p w:rsidR="00F72542" w:rsidRPr="003522B8" w:rsidRDefault="00F72542" w:rsidP="00F7254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Цели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F72542" w:rsidRPr="003522B8" w:rsidRDefault="001D5749" w:rsidP="00E343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46576">
              <w:rPr>
                <w:sz w:val="28"/>
                <w:szCs w:val="28"/>
              </w:rPr>
              <w:t>повышени</w:t>
            </w:r>
            <w:r w:rsidR="00E3437A" w:rsidRPr="00E46576">
              <w:rPr>
                <w:sz w:val="28"/>
                <w:szCs w:val="28"/>
              </w:rPr>
              <w:t>е</w:t>
            </w:r>
            <w:r w:rsidRPr="00E46576">
              <w:rPr>
                <w:sz w:val="28"/>
                <w:szCs w:val="28"/>
              </w:rPr>
              <w:t xml:space="preserve"> уровня жизни граждан </w:t>
            </w:r>
            <w:r w:rsidR="00F72542" w:rsidRPr="00E46576">
              <w:rPr>
                <w:sz w:val="28"/>
                <w:szCs w:val="28"/>
              </w:rPr>
              <w:t>- получателей мер с</w:t>
            </w:r>
            <w:r w:rsidR="00F72542" w:rsidRPr="00E46576">
              <w:rPr>
                <w:sz w:val="28"/>
                <w:szCs w:val="28"/>
              </w:rPr>
              <w:t>о</w:t>
            </w:r>
            <w:r w:rsidR="00F72542" w:rsidRPr="00E46576">
              <w:rPr>
                <w:sz w:val="28"/>
                <w:szCs w:val="28"/>
              </w:rPr>
              <w:t>циальной поддержки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Задачи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F72542" w:rsidRPr="003522B8" w:rsidRDefault="00AD4D3C" w:rsidP="00894388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выполнение социальных гарантий, предусмотренных де</w:t>
            </w:r>
            <w:r w:rsidRPr="003522B8">
              <w:rPr>
                <w:sz w:val="28"/>
                <w:szCs w:val="28"/>
              </w:rPr>
              <w:t>й</w:t>
            </w:r>
            <w:r w:rsidRPr="003522B8">
              <w:rPr>
                <w:sz w:val="28"/>
                <w:szCs w:val="28"/>
              </w:rPr>
              <w:t>ствующим законодательством для отдельных категорий граждан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Целевые </w:t>
            </w:r>
            <w:r w:rsidR="00B34467" w:rsidRPr="003522B8">
              <w:rPr>
                <w:sz w:val="28"/>
                <w:szCs w:val="28"/>
              </w:rPr>
              <w:t xml:space="preserve">индикаторы и </w:t>
            </w:r>
            <w:r w:rsidRPr="003522B8">
              <w:rPr>
                <w:sz w:val="28"/>
                <w:szCs w:val="28"/>
              </w:rPr>
              <w:t>показатели</w:t>
            </w:r>
            <w:r w:rsidR="00D87D8E">
              <w:rPr>
                <w:sz w:val="28"/>
                <w:szCs w:val="28"/>
              </w:rPr>
              <w:t xml:space="preserve"> </w:t>
            </w:r>
            <w:r w:rsidR="00C421AC" w:rsidRPr="003522B8">
              <w:rPr>
                <w:sz w:val="28"/>
                <w:szCs w:val="28"/>
              </w:rPr>
              <w:t>подпр</w:t>
            </w:r>
            <w:r w:rsidR="00C421AC" w:rsidRPr="003522B8">
              <w:rPr>
                <w:sz w:val="28"/>
                <w:szCs w:val="28"/>
              </w:rPr>
              <w:t>о</w:t>
            </w:r>
            <w:r w:rsidR="00C421AC"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80" w:type="dxa"/>
          </w:tcPr>
          <w:p w:rsidR="00F72542" w:rsidRDefault="0028712A" w:rsidP="0028712A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доля населения,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получающих жилищные субсидии на оплату жилого помещения и коммунальных услуг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, в 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ще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 количестве семей</w:t>
            </w:r>
            <w:r w:rsidR="00D87D8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 района</w:t>
            </w:r>
            <w:r w:rsidR="007133F0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E466AF" w:rsidRDefault="007133F0" w:rsidP="00AF3307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получателей адресной социальной помощи </w:t>
            </w:r>
            <w:r w:rsidR="00203D6B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общ</w:t>
            </w:r>
            <w:r w:rsidR="00D87D8E">
              <w:rPr>
                <w:rFonts w:eastAsiaTheme="minorHAnsi"/>
                <w:sz w:val="28"/>
                <w:szCs w:val="28"/>
                <w:lang w:eastAsia="en-US"/>
              </w:rPr>
              <w:t xml:space="preserve">ей </w:t>
            </w:r>
            <w:r w:rsidR="00203D6B">
              <w:rPr>
                <w:rFonts w:eastAsiaTheme="minorHAnsi"/>
                <w:sz w:val="28"/>
                <w:szCs w:val="28"/>
                <w:lang w:eastAsia="en-US"/>
              </w:rPr>
              <w:t>численности населения Белокалитвинского района</w:t>
            </w:r>
          </w:p>
          <w:p w:rsidR="008168F8" w:rsidRPr="003522B8" w:rsidRDefault="008168F8" w:rsidP="00AF3307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Сроки реализации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F72542" w:rsidRPr="003522B8" w:rsidRDefault="00F72542" w:rsidP="00824C5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2014 – 2020 годы</w:t>
            </w:r>
            <w:r w:rsidR="00320518" w:rsidRPr="003522B8">
              <w:rPr>
                <w:sz w:val="28"/>
                <w:szCs w:val="28"/>
              </w:rPr>
              <w:t>.</w:t>
            </w:r>
          </w:p>
          <w:p w:rsidR="00320518" w:rsidRDefault="00320518" w:rsidP="00824C5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Этапы реализации не выделяются</w:t>
            </w:r>
          </w:p>
          <w:p w:rsidR="00AF3307" w:rsidRPr="003522B8" w:rsidRDefault="00AF3307" w:rsidP="00824C5B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4114C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Ресурсное обеспеч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 xml:space="preserve">ние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объем финансового обеспечения реализации подпрогра</w:t>
            </w:r>
            <w:r w:rsidRPr="003522B8">
              <w:rPr>
                <w:sz w:val="28"/>
                <w:szCs w:val="28"/>
              </w:rPr>
              <w:t>м</w:t>
            </w:r>
            <w:r w:rsidRPr="003522B8">
              <w:rPr>
                <w:sz w:val="28"/>
                <w:szCs w:val="28"/>
              </w:rPr>
              <w:t xml:space="preserve">мы за 2014 - 2020 годы – </w:t>
            </w:r>
            <w:r w:rsidR="0032474B">
              <w:rPr>
                <w:sz w:val="28"/>
                <w:szCs w:val="28"/>
              </w:rPr>
              <w:t>3</w:t>
            </w:r>
            <w:r w:rsidR="008609B6">
              <w:rPr>
                <w:sz w:val="28"/>
                <w:szCs w:val="28"/>
              </w:rPr>
              <w:t> </w:t>
            </w:r>
            <w:r w:rsidR="0032474B">
              <w:rPr>
                <w:sz w:val="28"/>
                <w:szCs w:val="28"/>
              </w:rPr>
              <w:t>33</w:t>
            </w:r>
            <w:r w:rsidR="008609B6">
              <w:rPr>
                <w:sz w:val="28"/>
                <w:szCs w:val="28"/>
              </w:rPr>
              <w:t>3 351,3</w:t>
            </w:r>
            <w:r w:rsidR="00773DE8">
              <w:rPr>
                <w:sz w:val="28"/>
                <w:szCs w:val="28"/>
              </w:rPr>
              <w:t xml:space="preserve"> тыс. рублей,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2014 год −  </w:t>
            </w:r>
            <w:r w:rsidR="0032474B">
              <w:rPr>
                <w:sz w:val="28"/>
                <w:szCs w:val="28"/>
              </w:rPr>
              <w:t>487</w:t>
            </w:r>
            <w:r w:rsidR="0047311B">
              <w:rPr>
                <w:sz w:val="28"/>
                <w:szCs w:val="28"/>
              </w:rPr>
              <w:t> 716,2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2015 год −  </w:t>
            </w:r>
            <w:r w:rsidR="0032474B">
              <w:rPr>
                <w:sz w:val="28"/>
                <w:szCs w:val="28"/>
              </w:rPr>
              <w:t>525</w:t>
            </w:r>
            <w:r w:rsidR="0047311B">
              <w:rPr>
                <w:sz w:val="28"/>
                <w:szCs w:val="28"/>
              </w:rPr>
              <w:t> 590,1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2016 год −  </w:t>
            </w:r>
            <w:r w:rsidR="0032474B">
              <w:rPr>
                <w:sz w:val="28"/>
                <w:szCs w:val="28"/>
              </w:rPr>
              <w:t>464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009,0</w:t>
            </w:r>
            <w:r w:rsidR="008168F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рублей;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2017 год −  </w:t>
            </w:r>
            <w:r w:rsidR="0032474B">
              <w:rPr>
                <w:sz w:val="28"/>
                <w:szCs w:val="28"/>
              </w:rPr>
              <w:t>464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009,0</w:t>
            </w:r>
            <w:r w:rsidR="008168F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рублей;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2018 год −  </w:t>
            </w:r>
            <w:r w:rsidR="0032474B">
              <w:rPr>
                <w:sz w:val="28"/>
                <w:szCs w:val="28"/>
              </w:rPr>
              <w:t>464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009,0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2019 год −  </w:t>
            </w:r>
            <w:r w:rsidR="0032474B">
              <w:rPr>
                <w:sz w:val="28"/>
                <w:szCs w:val="28"/>
              </w:rPr>
              <w:t>464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009,0</w:t>
            </w:r>
            <w:r w:rsidR="008168F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рублей;</w:t>
            </w:r>
          </w:p>
          <w:p w:rsidR="00F4114C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2020 год −  </w:t>
            </w:r>
            <w:r w:rsidR="0032474B">
              <w:rPr>
                <w:sz w:val="28"/>
                <w:szCs w:val="28"/>
              </w:rPr>
              <w:t>464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009,0</w:t>
            </w:r>
            <w:r w:rsidRPr="003522B8">
              <w:rPr>
                <w:sz w:val="28"/>
                <w:szCs w:val="28"/>
              </w:rPr>
              <w:t xml:space="preserve"> тыс. рублей; </w:t>
            </w:r>
          </w:p>
          <w:p w:rsidR="00AF3307" w:rsidRPr="003522B8" w:rsidRDefault="00AF3307" w:rsidP="00F4114C">
            <w:pPr>
              <w:widowControl/>
              <w:jc w:val="both"/>
              <w:rPr>
                <w:sz w:val="28"/>
                <w:szCs w:val="28"/>
              </w:rPr>
            </w:pP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областного бюджета – </w:t>
            </w:r>
            <w:r w:rsidR="0032474B">
              <w:rPr>
                <w:sz w:val="28"/>
                <w:szCs w:val="28"/>
              </w:rPr>
              <w:t>3 087 764,6</w:t>
            </w:r>
            <w:r w:rsidRPr="003522B8">
              <w:rPr>
                <w:sz w:val="28"/>
                <w:szCs w:val="28"/>
              </w:rPr>
              <w:t xml:space="preserve"> тыс. рублей,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2014 год −  </w:t>
            </w:r>
            <w:r w:rsidR="0032474B">
              <w:rPr>
                <w:sz w:val="28"/>
                <w:szCs w:val="28"/>
              </w:rPr>
              <w:t>386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370,7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2015 год −  </w:t>
            </w:r>
            <w:r w:rsidR="0032474B">
              <w:rPr>
                <w:sz w:val="28"/>
                <w:szCs w:val="28"/>
              </w:rPr>
              <w:t>419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826,4</w:t>
            </w:r>
            <w:r w:rsidR="008168F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рублей;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2016 год −  </w:t>
            </w:r>
            <w:r w:rsidR="0032474B">
              <w:rPr>
                <w:sz w:val="28"/>
                <w:szCs w:val="28"/>
              </w:rPr>
              <w:t>456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313,5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lastRenderedPageBreak/>
              <w:t xml:space="preserve">2017 год −  </w:t>
            </w:r>
            <w:r w:rsidR="0032474B">
              <w:rPr>
                <w:sz w:val="28"/>
                <w:szCs w:val="28"/>
              </w:rPr>
              <w:t>456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313,5</w:t>
            </w:r>
            <w:r w:rsidR="008168F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рублей;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2018 год −  </w:t>
            </w:r>
            <w:r w:rsidR="0032474B">
              <w:rPr>
                <w:sz w:val="28"/>
                <w:szCs w:val="28"/>
              </w:rPr>
              <w:t>456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313,5</w:t>
            </w:r>
            <w:r w:rsidR="008168F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рублей;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2019 год −  </w:t>
            </w:r>
            <w:r w:rsidR="0032474B">
              <w:rPr>
                <w:sz w:val="28"/>
                <w:szCs w:val="28"/>
              </w:rPr>
              <w:t>456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313,5</w:t>
            </w:r>
            <w:r w:rsidR="008168F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рублей;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2020 год −  </w:t>
            </w:r>
            <w:r w:rsidR="0032474B">
              <w:rPr>
                <w:sz w:val="28"/>
                <w:szCs w:val="28"/>
              </w:rPr>
              <w:t>456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313,5</w:t>
            </w:r>
            <w:r w:rsidR="008168F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 xml:space="preserve">тыс. рублей; 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</w:p>
          <w:p w:rsidR="00F72542" w:rsidRPr="003522B8" w:rsidRDefault="00F4114C" w:rsidP="00D71AFE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федерального бюджета – </w:t>
            </w:r>
            <w:r w:rsidR="0032474B">
              <w:rPr>
                <w:sz w:val="28"/>
                <w:szCs w:val="28"/>
              </w:rPr>
              <w:t>194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037,4</w:t>
            </w:r>
            <w:r w:rsidR="008168F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рублей,</w:t>
            </w:r>
          </w:p>
          <w:p w:rsidR="00D71AFE" w:rsidRPr="003522B8" w:rsidRDefault="00D71AFE" w:rsidP="00D71AFE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D71AFE" w:rsidRPr="003522B8" w:rsidRDefault="00D71AFE" w:rsidP="00D71AFE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2014 год −  </w:t>
            </w:r>
            <w:r w:rsidR="0032474B">
              <w:rPr>
                <w:sz w:val="28"/>
                <w:szCs w:val="28"/>
              </w:rPr>
              <w:t>95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183,7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D71AFE" w:rsidRDefault="00D71AFE" w:rsidP="00D45CA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2015 год −  </w:t>
            </w:r>
            <w:r w:rsidR="0032474B">
              <w:rPr>
                <w:sz w:val="28"/>
                <w:szCs w:val="28"/>
              </w:rPr>
              <w:t>98</w:t>
            </w:r>
            <w:r w:rsidR="0047311B">
              <w:rPr>
                <w:sz w:val="28"/>
                <w:szCs w:val="28"/>
              </w:rPr>
              <w:t xml:space="preserve"> </w:t>
            </w:r>
            <w:r w:rsidR="0032474B">
              <w:rPr>
                <w:sz w:val="28"/>
                <w:szCs w:val="28"/>
              </w:rPr>
              <w:t>853,7</w:t>
            </w:r>
            <w:r w:rsidRPr="003522B8">
              <w:rPr>
                <w:sz w:val="28"/>
                <w:szCs w:val="28"/>
              </w:rPr>
              <w:t xml:space="preserve"> тыс. рублей</w:t>
            </w:r>
          </w:p>
          <w:p w:rsidR="00AF3307" w:rsidRDefault="00AF3307" w:rsidP="0032474B">
            <w:pPr>
              <w:widowControl/>
              <w:jc w:val="both"/>
              <w:rPr>
                <w:sz w:val="28"/>
                <w:szCs w:val="28"/>
              </w:rPr>
            </w:pPr>
          </w:p>
          <w:p w:rsidR="0032474B" w:rsidRPr="003522B8" w:rsidRDefault="0032474B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местного</w:t>
            </w:r>
            <w:r w:rsidRPr="003522B8">
              <w:rPr>
                <w:sz w:val="28"/>
                <w:szCs w:val="28"/>
              </w:rPr>
              <w:t xml:space="preserve"> бюджета – </w:t>
            </w:r>
            <w:r w:rsidR="0047311B">
              <w:rPr>
                <w:sz w:val="28"/>
                <w:szCs w:val="28"/>
              </w:rPr>
              <w:t>51 549,3</w:t>
            </w:r>
            <w:r w:rsidRPr="003522B8">
              <w:rPr>
                <w:sz w:val="28"/>
                <w:szCs w:val="28"/>
              </w:rPr>
              <w:t xml:space="preserve"> тыс. рублей,</w:t>
            </w:r>
          </w:p>
          <w:p w:rsidR="0032474B" w:rsidRPr="003522B8" w:rsidRDefault="0032474B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32474B" w:rsidRPr="003522B8" w:rsidRDefault="0032474B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2014 год −  </w:t>
            </w:r>
            <w:r w:rsidR="0047311B">
              <w:rPr>
                <w:sz w:val="28"/>
                <w:szCs w:val="28"/>
              </w:rPr>
              <w:t>6 161,8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32474B" w:rsidRPr="003522B8" w:rsidRDefault="0032474B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2015 год −  </w:t>
            </w:r>
            <w:r>
              <w:rPr>
                <w:sz w:val="28"/>
                <w:szCs w:val="28"/>
              </w:rPr>
              <w:t>6</w:t>
            </w:r>
            <w:r w:rsidR="0047311B">
              <w:rPr>
                <w:sz w:val="28"/>
                <w:szCs w:val="28"/>
              </w:rPr>
              <w:t> 910,0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32474B" w:rsidRPr="003522B8" w:rsidRDefault="0032474B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2016 год −  </w:t>
            </w:r>
            <w:r>
              <w:rPr>
                <w:sz w:val="28"/>
                <w:szCs w:val="28"/>
              </w:rPr>
              <w:t>7</w:t>
            </w:r>
            <w:r w:rsidR="00473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695,5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32474B" w:rsidRPr="003522B8" w:rsidRDefault="0032474B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2017 год −  </w:t>
            </w:r>
            <w:r>
              <w:rPr>
                <w:sz w:val="28"/>
                <w:szCs w:val="28"/>
              </w:rPr>
              <w:t>7</w:t>
            </w:r>
            <w:r w:rsidR="00473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695,5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32474B" w:rsidRPr="003522B8" w:rsidRDefault="0032474B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2018 год −  </w:t>
            </w:r>
            <w:r>
              <w:rPr>
                <w:sz w:val="28"/>
                <w:szCs w:val="28"/>
              </w:rPr>
              <w:t>7</w:t>
            </w:r>
            <w:r w:rsidR="00473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695,5</w:t>
            </w:r>
            <w:r w:rsidRPr="003522B8">
              <w:rPr>
                <w:sz w:val="28"/>
                <w:szCs w:val="28"/>
              </w:rPr>
              <w:t xml:space="preserve">  тыс. рублей;</w:t>
            </w:r>
          </w:p>
          <w:p w:rsidR="0032474B" w:rsidRPr="003522B8" w:rsidRDefault="0032474B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2019 год −  </w:t>
            </w:r>
            <w:r>
              <w:rPr>
                <w:sz w:val="28"/>
                <w:szCs w:val="28"/>
              </w:rPr>
              <w:t>7</w:t>
            </w:r>
            <w:r w:rsidR="00473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695,5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32474B" w:rsidRPr="003522B8" w:rsidRDefault="0032474B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7</w:t>
            </w:r>
            <w:r w:rsidR="00473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695,5</w:t>
            </w:r>
            <w:r w:rsidR="00773DE8">
              <w:rPr>
                <w:sz w:val="28"/>
                <w:szCs w:val="28"/>
              </w:rPr>
              <w:t xml:space="preserve">  тыс. рублей</w:t>
            </w:r>
          </w:p>
          <w:p w:rsidR="0032474B" w:rsidRPr="003522B8" w:rsidRDefault="0032474B" w:rsidP="00D45CA8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lastRenderedPageBreak/>
              <w:t>Ожидаемые результ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 xml:space="preserve">ты реализации </w:t>
            </w:r>
            <w:r w:rsidR="00C421AC" w:rsidRPr="003522B8">
              <w:rPr>
                <w:sz w:val="28"/>
                <w:szCs w:val="28"/>
              </w:rPr>
              <w:t>по</w:t>
            </w:r>
            <w:r w:rsidR="00C421AC" w:rsidRPr="003522B8">
              <w:rPr>
                <w:sz w:val="28"/>
                <w:szCs w:val="28"/>
              </w:rPr>
              <w:t>д</w:t>
            </w:r>
            <w:r w:rsidR="00C421AC" w:rsidRPr="003522B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280" w:type="dxa"/>
          </w:tcPr>
          <w:p w:rsidR="005F3A56" w:rsidRPr="003522B8" w:rsidRDefault="005F3A56" w:rsidP="005F3A5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улучшение качества жизни отдельных категорий граждан</w:t>
            </w:r>
          </w:p>
          <w:p w:rsidR="00E466AF" w:rsidRDefault="00E466AF" w:rsidP="005F3A5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72542" w:rsidRPr="003522B8" w:rsidRDefault="00F72542" w:rsidP="00F6072B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24C5B" w:rsidRDefault="00824C5B" w:rsidP="00824C5B">
      <w:pPr>
        <w:widowControl/>
        <w:jc w:val="center"/>
        <w:rPr>
          <w:b/>
          <w:sz w:val="28"/>
          <w:szCs w:val="28"/>
        </w:rPr>
      </w:pPr>
    </w:p>
    <w:p w:rsidR="008168F8" w:rsidRPr="003522B8" w:rsidRDefault="008168F8" w:rsidP="00824C5B">
      <w:pPr>
        <w:widowControl/>
        <w:jc w:val="center"/>
        <w:rPr>
          <w:b/>
          <w:sz w:val="28"/>
          <w:szCs w:val="28"/>
        </w:rPr>
      </w:pPr>
    </w:p>
    <w:p w:rsidR="00773DE8" w:rsidRDefault="004D5F0C" w:rsidP="00824C5B">
      <w:pPr>
        <w:widowControl/>
        <w:jc w:val="center"/>
        <w:rPr>
          <w:sz w:val="28"/>
          <w:szCs w:val="28"/>
        </w:rPr>
      </w:pPr>
      <w:r w:rsidRPr="00E466AF">
        <w:rPr>
          <w:sz w:val="28"/>
          <w:szCs w:val="28"/>
        </w:rPr>
        <w:t>8.2.</w:t>
      </w:r>
      <w:r w:rsidR="00824C5B" w:rsidRPr="003522B8">
        <w:rPr>
          <w:sz w:val="28"/>
          <w:szCs w:val="28"/>
        </w:rPr>
        <w:t>Характеристика сферы реализации подпрограммы</w:t>
      </w:r>
      <w:r w:rsidR="008C7365">
        <w:rPr>
          <w:sz w:val="28"/>
          <w:szCs w:val="28"/>
        </w:rPr>
        <w:t xml:space="preserve"> 1</w:t>
      </w:r>
    </w:p>
    <w:p w:rsidR="00824C5B" w:rsidRPr="003522B8" w:rsidRDefault="00824C5B" w:rsidP="00824C5B">
      <w:pPr>
        <w:widowControl/>
        <w:jc w:val="center"/>
        <w:rPr>
          <w:sz w:val="28"/>
          <w:szCs w:val="28"/>
        </w:rPr>
      </w:pPr>
      <w:r w:rsidRPr="003522B8">
        <w:rPr>
          <w:sz w:val="28"/>
          <w:szCs w:val="28"/>
        </w:rPr>
        <w:t xml:space="preserve"> «Социальная поддержка отдельных категорий граждан» </w:t>
      </w:r>
    </w:p>
    <w:p w:rsidR="00824C5B" w:rsidRPr="003522B8" w:rsidRDefault="00824C5B" w:rsidP="00824C5B">
      <w:pPr>
        <w:widowControl/>
        <w:jc w:val="center"/>
        <w:rPr>
          <w:sz w:val="28"/>
          <w:szCs w:val="28"/>
        </w:rPr>
      </w:pP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Социальная поддержка граждан представляет собой систему правовых, эк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номических, организационных и иных мер, гарантированных государством отдел</w:t>
      </w:r>
      <w:r w:rsidRPr="003522B8">
        <w:rPr>
          <w:sz w:val="28"/>
          <w:szCs w:val="28"/>
        </w:rPr>
        <w:t>ь</w:t>
      </w:r>
      <w:r w:rsidRPr="003522B8">
        <w:rPr>
          <w:sz w:val="28"/>
          <w:szCs w:val="28"/>
        </w:rPr>
        <w:t xml:space="preserve">ным категориям населения. 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В </w:t>
      </w:r>
      <w:r w:rsidR="00422881">
        <w:rPr>
          <w:sz w:val="28"/>
          <w:szCs w:val="28"/>
        </w:rPr>
        <w:t>Белокалитвинском районе</w:t>
      </w:r>
      <w:r w:rsidRPr="003522B8">
        <w:rPr>
          <w:sz w:val="28"/>
          <w:szCs w:val="28"/>
        </w:rPr>
        <w:t xml:space="preserve"> сформирована эффективная система социальной поддержки населения, базирующаяся на принципах адресности и добровольности предоставления мер социальной поддержки, гарантированности исполнения прин</w:t>
      </w:r>
      <w:r w:rsidRPr="003522B8">
        <w:rPr>
          <w:sz w:val="28"/>
          <w:szCs w:val="28"/>
        </w:rPr>
        <w:t>я</w:t>
      </w:r>
      <w:r w:rsidRPr="003522B8">
        <w:rPr>
          <w:sz w:val="28"/>
          <w:szCs w:val="28"/>
        </w:rPr>
        <w:t xml:space="preserve">тых государством обязательств по предоставлению мер социальной поддержки. </w:t>
      </w:r>
    </w:p>
    <w:p w:rsidR="00824C5B" w:rsidRPr="003522B8" w:rsidRDefault="00824C5B" w:rsidP="00C421AC">
      <w:pPr>
        <w:widowControl/>
        <w:spacing w:before="30" w:after="3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Предоставление мер социальной поддержки отдельным категориям граждан является одной из функций государства, направленной на поддержание и (или) п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 xml:space="preserve">вышение уровня их денежных доходов в связи с особыми заслугами перед Родиной, утратой трудоспособности и тяжести вреда, нанесенного здоровью, компенсацией ранее действовавших социальных обязательств, а также в связи с нахождением в трудной жизненной ситуации граждан, имеющих по не зависящим от них причинам (объективные жизненные обстоятельства либо иные уважительные причины) среднедушевой доход, размер которого ниже </w:t>
      </w:r>
      <w:hyperlink r:id="rId12" w:history="1">
        <w:r w:rsidRPr="003522B8">
          <w:rPr>
            <w:sz w:val="28"/>
            <w:szCs w:val="28"/>
          </w:rPr>
          <w:t>величины прожиточного минимума</w:t>
        </w:r>
      </w:hyperlink>
      <w:r w:rsidRPr="003522B8">
        <w:rPr>
          <w:sz w:val="28"/>
          <w:szCs w:val="28"/>
        </w:rPr>
        <w:t xml:space="preserve"> в целом по Ростовской области в расчете на душу населения.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lastRenderedPageBreak/>
        <w:t>Меры социальной поддержки отдельных категорий граждан, определенные законодательством Российской Федерации, законодательством Ростовской области, нормативными правовыми актами</w:t>
      </w:r>
      <w:r w:rsidR="00A44801">
        <w:rPr>
          <w:rFonts w:eastAsia="Calibri"/>
          <w:sz w:val="28"/>
          <w:szCs w:val="28"/>
          <w:lang w:eastAsia="en-US"/>
        </w:rPr>
        <w:t xml:space="preserve"> Белокалитвинского района</w:t>
      </w:r>
      <w:r w:rsidRPr="003522B8">
        <w:rPr>
          <w:rFonts w:eastAsia="Calibri"/>
          <w:sz w:val="28"/>
          <w:szCs w:val="28"/>
          <w:lang w:eastAsia="en-US"/>
        </w:rPr>
        <w:t xml:space="preserve"> включают: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меры социальной поддержки в денежной форме, в том числе ежемесячные д</w:t>
      </w:r>
      <w:r w:rsidRPr="003522B8">
        <w:rPr>
          <w:rFonts w:eastAsia="Calibri"/>
          <w:sz w:val="28"/>
          <w:szCs w:val="28"/>
          <w:lang w:eastAsia="en-US"/>
        </w:rPr>
        <w:t>е</w:t>
      </w:r>
      <w:r w:rsidRPr="003522B8">
        <w:rPr>
          <w:rFonts w:eastAsia="Calibri"/>
          <w:sz w:val="28"/>
          <w:szCs w:val="28"/>
          <w:lang w:eastAsia="en-US"/>
        </w:rPr>
        <w:t>нежные выплаты по оплате жилищно-коммунальных услуг, компенсация затрат на абонентскую плату за телефон и пользование радио, колл</w:t>
      </w:r>
      <w:r w:rsidR="00A44801">
        <w:rPr>
          <w:rFonts w:eastAsia="Calibri"/>
          <w:sz w:val="28"/>
          <w:szCs w:val="28"/>
          <w:lang w:eastAsia="en-US"/>
        </w:rPr>
        <w:t>ективной телевизионной антенной</w:t>
      </w:r>
      <w:r w:rsidRPr="003522B8">
        <w:rPr>
          <w:rFonts w:eastAsia="Calibri"/>
          <w:sz w:val="28"/>
          <w:szCs w:val="28"/>
          <w:lang w:eastAsia="en-US"/>
        </w:rPr>
        <w:t>;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меры социальной поддержки в натуральной форме, в том числе: оплата в ра</w:t>
      </w:r>
      <w:r w:rsidRPr="003522B8">
        <w:rPr>
          <w:rFonts w:eastAsia="Calibri"/>
          <w:sz w:val="28"/>
          <w:szCs w:val="28"/>
          <w:lang w:eastAsia="en-US"/>
        </w:rPr>
        <w:t>з</w:t>
      </w:r>
      <w:r w:rsidRPr="003522B8">
        <w:rPr>
          <w:rFonts w:eastAsia="Calibri"/>
          <w:sz w:val="28"/>
          <w:szCs w:val="28"/>
          <w:lang w:eastAsia="en-US"/>
        </w:rPr>
        <w:t>мере 50 процентов стоимости лекарств, приобретаемых по рецептам врачей, бе</w:t>
      </w:r>
      <w:r w:rsidRPr="003522B8">
        <w:rPr>
          <w:rFonts w:eastAsia="Calibri"/>
          <w:sz w:val="28"/>
          <w:szCs w:val="28"/>
          <w:lang w:eastAsia="en-US"/>
        </w:rPr>
        <w:t>с</w:t>
      </w:r>
      <w:r w:rsidRPr="003522B8">
        <w:rPr>
          <w:rFonts w:eastAsia="Calibri"/>
          <w:sz w:val="28"/>
          <w:szCs w:val="28"/>
          <w:lang w:eastAsia="en-US"/>
        </w:rPr>
        <w:t>платные изготовление и ремонт зубных протезов(кроме расходов на оплату стоим</w:t>
      </w:r>
      <w:r w:rsidRPr="003522B8">
        <w:rPr>
          <w:rFonts w:eastAsia="Calibri"/>
          <w:sz w:val="28"/>
          <w:szCs w:val="28"/>
          <w:lang w:eastAsia="en-US"/>
        </w:rPr>
        <w:t>о</w:t>
      </w:r>
      <w:r w:rsidRPr="003522B8">
        <w:rPr>
          <w:rFonts w:eastAsia="Calibri"/>
          <w:sz w:val="28"/>
          <w:szCs w:val="28"/>
          <w:lang w:eastAsia="en-US"/>
        </w:rPr>
        <w:t>сти драгоценных металлов и металлокерамики); бесплатный проезд и льготный пр</w:t>
      </w:r>
      <w:r w:rsidRPr="003522B8">
        <w:rPr>
          <w:rFonts w:eastAsia="Calibri"/>
          <w:sz w:val="28"/>
          <w:szCs w:val="28"/>
          <w:lang w:eastAsia="en-US"/>
        </w:rPr>
        <w:t>о</w:t>
      </w:r>
      <w:r w:rsidRPr="003522B8">
        <w:rPr>
          <w:rFonts w:eastAsia="Calibri"/>
          <w:sz w:val="28"/>
          <w:szCs w:val="28"/>
          <w:lang w:eastAsia="en-US"/>
        </w:rPr>
        <w:t>езд;</w:t>
      </w:r>
    </w:p>
    <w:p w:rsidR="001D5749" w:rsidRPr="00E46576" w:rsidRDefault="001D5749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6576">
        <w:rPr>
          <w:rFonts w:eastAsia="Calibri"/>
          <w:sz w:val="28"/>
          <w:szCs w:val="28"/>
          <w:lang w:eastAsia="en-US"/>
        </w:rPr>
        <w:t>ежегодную денежную выплату гражданам, награжденным нагрудным знаком «Почетный донор России»;</w:t>
      </w:r>
    </w:p>
    <w:p w:rsidR="0080188D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выплату государственных пенсий за выслугу лет </w:t>
      </w:r>
      <w:r w:rsidR="0080188D">
        <w:rPr>
          <w:sz w:val="28"/>
          <w:szCs w:val="28"/>
        </w:rPr>
        <w:t>лицам, замещавшим муниц</w:t>
      </w:r>
      <w:r w:rsidR="0080188D">
        <w:rPr>
          <w:sz w:val="28"/>
          <w:szCs w:val="28"/>
        </w:rPr>
        <w:t>и</w:t>
      </w:r>
      <w:r w:rsidR="0080188D">
        <w:rPr>
          <w:sz w:val="28"/>
          <w:szCs w:val="28"/>
        </w:rPr>
        <w:t xml:space="preserve">пальные должности и должности муниципальной службы; 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адресную социальную помощь, в том числе: социальное пособие; социальное пособие на основании социального контракта в виде денежной суммы, безвозмездно предоставляемой гражданину из расчета на каждого члена семьи или одиноко пр</w:t>
      </w:r>
      <w:r w:rsidRPr="003522B8">
        <w:rPr>
          <w:rFonts w:eastAsia="Calibri"/>
          <w:sz w:val="28"/>
          <w:szCs w:val="28"/>
          <w:lang w:eastAsia="en-US"/>
        </w:rPr>
        <w:t>о</w:t>
      </w:r>
      <w:r w:rsidRPr="003522B8">
        <w:rPr>
          <w:rFonts w:eastAsia="Calibri"/>
          <w:sz w:val="28"/>
          <w:szCs w:val="28"/>
          <w:lang w:eastAsia="en-US"/>
        </w:rPr>
        <w:t xml:space="preserve">живающему гражданину на условиях, предусмотренных социальным контрактом; 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предоставление гражданам в целях оказания социальной поддержки субсидий на оплату жилого помещения и коммунальных услуг;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предоставление материальной и иной помощи для погребения;</w:t>
      </w:r>
    </w:p>
    <w:p w:rsidR="00824C5B" w:rsidRPr="003522B8" w:rsidRDefault="00BC2F1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hyperlink r:id="rId13" w:anchor="2" w:history="1">
        <w:r w:rsidR="00824C5B" w:rsidRPr="003522B8">
          <w:rPr>
            <w:rFonts w:eastAsia="Calibri"/>
            <w:sz w:val="28"/>
            <w:szCs w:val="28"/>
            <w:lang w:eastAsia="en-US"/>
          </w:rPr>
          <w:t>адресную социальную выплату</w:t>
        </w:r>
      </w:hyperlink>
      <w:r w:rsidR="00824C5B" w:rsidRPr="003522B8">
        <w:rPr>
          <w:rFonts w:eastAsia="Calibri"/>
          <w:sz w:val="28"/>
          <w:szCs w:val="28"/>
          <w:lang w:eastAsia="en-US"/>
        </w:rPr>
        <w:t xml:space="preserve"> в связи с ростом тарифов на холодное вод</w:t>
      </w:r>
      <w:r w:rsidR="00824C5B" w:rsidRPr="003522B8">
        <w:rPr>
          <w:rFonts w:eastAsia="Calibri"/>
          <w:sz w:val="28"/>
          <w:szCs w:val="28"/>
          <w:lang w:eastAsia="en-US"/>
        </w:rPr>
        <w:t>о</w:t>
      </w:r>
      <w:r w:rsidR="00824C5B" w:rsidRPr="003522B8">
        <w:rPr>
          <w:rFonts w:eastAsia="Calibri"/>
          <w:sz w:val="28"/>
          <w:szCs w:val="28"/>
          <w:lang w:eastAsia="en-US"/>
        </w:rPr>
        <w:t>снабжение и водоотведение;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компенсацию расходов, связанных с санаторно-курортным обслуживанием отдельным категориям граждан, работающим и проживающим в Ростовской обл</w:t>
      </w:r>
      <w:r w:rsidRPr="003522B8">
        <w:rPr>
          <w:rFonts w:eastAsia="Calibri"/>
          <w:sz w:val="28"/>
          <w:szCs w:val="28"/>
          <w:lang w:eastAsia="en-US"/>
        </w:rPr>
        <w:t>а</w:t>
      </w:r>
      <w:r w:rsidRPr="003522B8">
        <w:rPr>
          <w:rFonts w:eastAsia="Calibri"/>
          <w:sz w:val="28"/>
          <w:szCs w:val="28"/>
          <w:lang w:eastAsia="en-US"/>
        </w:rPr>
        <w:t>сти.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Оказание адресной помощи имеет следующие основные принципы: заяв</w:t>
      </w:r>
      <w:r w:rsidRPr="003522B8">
        <w:rPr>
          <w:rFonts w:eastAsia="Calibri"/>
          <w:sz w:val="28"/>
          <w:szCs w:val="28"/>
          <w:lang w:eastAsia="en-US"/>
        </w:rPr>
        <w:t>и</w:t>
      </w:r>
      <w:r w:rsidRPr="003522B8">
        <w:rPr>
          <w:rFonts w:eastAsia="Calibri"/>
          <w:sz w:val="28"/>
          <w:szCs w:val="28"/>
          <w:lang w:eastAsia="en-US"/>
        </w:rPr>
        <w:t>тельный характер о нуждаемости в ней граждан; дифференцированный подход к определению форм и видов социальной помощи в зависимости от материального положения,  исходя из соотношения среднедушевого дохода семьи и (или) одиноко проживающего гражданина с установленной в Ростовской области величиной пр</w:t>
      </w:r>
      <w:r w:rsidRPr="003522B8">
        <w:rPr>
          <w:rFonts w:eastAsia="Calibri"/>
          <w:sz w:val="28"/>
          <w:szCs w:val="28"/>
          <w:lang w:eastAsia="en-US"/>
        </w:rPr>
        <w:t>о</w:t>
      </w:r>
      <w:r w:rsidRPr="003522B8">
        <w:rPr>
          <w:rFonts w:eastAsia="Calibri"/>
          <w:sz w:val="28"/>
          <w:szCs w:val="28"/>
          <w:lang w:eastAsia="en-US"/>
        </w:rPr>
        <w:t>житочного минимума соответствующих социально-демографических групп насел</w:t>
      </w:r>
      <w:r w:rsidRPr="003522B8">
        <w:rPr>
          <w:rFonts w:eastAsia="Calibri"/>
          <w:sz w:val="28"/>
          <w:szCs w:val="28"/>
          <w:lang w:eastAsia="en-US"/>
        </w:rPr>
        <w:t>е</w:t>
      </w:r>
      <w:r w:rsidRPr="003522B8">
        <w:rPr>
          <w:rFonts w:eastAsia="Calibri"/>
          <w:sz w:val="28"/>
          <w:szCs w:val="28"/>
          <w:lang w:eastAsia="en-US"/>
        </w:rPr>
        <w:t>ния, возраста, состояния трудоспособности и иных обстоятельств.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Меры социальной поддержки отдельным категориям гражданам базируются на применении двух подходов: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категориальный подход предоставления мер социальной поддержки - без уч</w:t>
      </w:r>
      <w:r w:rsidRPr="003522B8">
        <w:rPr>
          <w:rFonts w:eastAsia="Calibri"/>
          <w:sz w:val="28"/>
          <w:szCs w:val="28"/>
          <w:lang w:eastAsia="en-US"/>
        </w:rPr>
        <w:t>е</w:t>
      </w:r>
      <w:r w:rsidRPr="003522B8">
        <w:rPr>
          <w:rFonts w:eastAsia="Calibri"/>
          <w:sz w:val="28"/>
          <w:szCs w:val="28"/>
          <w:lang w:eastAsia="en-US"/>
        </w:rPr>
        <w:t>та нуждаемости граждан (семей);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адресный подход предоставления мер социальной поддержки гражданам - с учетом нуждаемости граждан (семей), исходя из соотношения их доходов с уст</w:t>
      </w:r>
      <w:r w:rsidRPr="003522B8">
        <w:rPr>
          <w:rFonts w:eastAsia="Calibri"/>
          <w:sz w:val="28"/>
          <w:szCs w:val="28"/>
          <w:lang w:eastAsia="en-US"/>
        </w:rPr>
        <w:t>а</w:t>
      </w:r>
      <w:r w:rsidRPr="003522B8">
        <w:rPr>
          <w:rFonts w:eastAsia="Calibri"/>
          <w:sz w:val="28"/>
          <w:szCs w:val="28"/>
          <w:lang w:eastAsia="en-US"/>
        </w:rPr>
        <w:t>новленной в Ростовской области величиной прожиточного минимума соответств</w:t>
      </w:r>
      <w:r w:rsidRPr="003522B8">
        <w:rPr>
          <w:rFonts w:eastAsia="Calibri"/>
          <w:sz w:val="28"/>
          <w:szCs w:val="28"/>
          <w:lang w:eastAsia="en-US"/>
        </w:rPr>
        <w:t>у</w:t>
      </w:r>
      <w:r w:rsidRPr="003522B8">
        <w:rPr>
          <w:rFonts w:eastAsia="Calibri"/>
          <w:sz w:val="28"/>
          <w:szCs w:val="28"/>
          <w:lang w:eastAsia="en-US"/>
        </w:rPr>
        <w:t>ющих социально-демографических групп населения.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Меры социальной поддержки в категориальной форме дифференцированы с учетом заслуг граждан по защите Отечества, в связи с безупречной военной, иной государственной службой, продолжительным добросовестным трудом. Необход</w:t>
      </w:r>
      <w:r w:rsidRPr="003522B8">
        <w:rPr>
          <w:rFonts w:eastAsia="Calibri"/>
          <w:sz w:val="28"/>
          <w:szCs w:val="28"/>
          <w:lang w:eastAsia="en-US"/>
        </w:rPr>
        <w:t>и</w:t>
      </w:r>
      <w:r w:rsidRPr="003522B8">
        <w:rPr>
          <w:rFonts w:eastAsia="Calibri"/>
          <w:sz w:val="28"/>
          <w:szCs w:val="28"/>
          <w:lang w:eastAsia="en-US"/>
        </w:rPr>
        <w:lastRenderedPageBreak/>
        <w:t>мость дифференциации обусловлена потребностью в наиболее полной реализации принципа социальной справедливости.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Преобладающим в настоящее время является категориальный подход пред</w:t>
      </w:r>
      <w:r w:rsidRPr="003522B8">
        <w:rPr>
          <w:rFonts w:eastAsia="Calibri"/>
          <w:sz w:val="28"/>
          <w:szCs w:val="28"/>
          <w:lang w:eastAsia="en-US"/>
        </w:rPr>
        <w:t>о</w:t>
      </w:r>
      <w:r w:rsidRPr="003522B8">
        <w:rPr>
          <w:rFonts w:eastAsia="Calibri"/>
          <w:sz w:val="28"/>
          <w:szCs w:val="28"/>
          <w:lang w:eastAsia="en-US"/>
        </w:rPr>
        <w:t>ставления мер социальной поддержки отдельным категориям граждан.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К установленным федеральными законами мерам социальной поддержки о</w:t>
      </w:r>
      <w:r w:rsidRPr="003522B8">
        <w:rPr>
          <w:rFonts w:eastAsia="Calibri"/>
          <w:sz w:val="28"/>
          <w:szCs w:val="28"/>
          <w:lang w:eastAsia="en-US"/>
        </w:rPr>
        <w:t>т</w:t>
      </w:r>
      <w:r w:rsidRPr="003522B8">
        <w:rPr>
          <w:rFonts w:eastAsia="Calibri"/>
          <w:sz w:val="28"/>
          <w:szCs w:val="28"/>
          <w:lang w:eastAsia="en-US"/>
        </w:rPr>
        <w:t>дельных категорий граждан, предоставляемым по принципу адресности, с учетом нуждаемости, относятся следующие меры социальной поддержки, являющиеся ра</w:t>
      </w:r>
      <w:r w:rsidRPr="003522B8">
        <w:rPr>
          <w:rFonts w:eastAsia="Calibri"/>
          <w:sz w:val="28"/>
          <w:szCs w:val="28"/>
          <w:lang w:eastAsia="en-US"/>
        </w:rPr>
        <w:t>с</w:t>
      </w:r>
      <w:r w:rsidRPr="003522B8">
        <w:rPr>
          <w:rFonts w:eastAsia="Calibri"/>
          <w:sz w:val="28"/>
          <w:szCs w:val="28"/>
          <w:lang w:eastAsia="en-US"/>
        </w:rPr>
        <w:t>ходными обязательствами Ростовской области: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субсидии гражданам на оплату жилья и коммунальных услуг, предоставля</w:t>
      </w:r>
      <w:r w:rsidRPr="003522B8">
        <w:rPr>
          <w:rFonts w:eastAsia="Calibri"/>
          <w:sz w:val="28"/>
          <w:szCs w:val="28"/>
          <w:lang w:eastAsia="en-US"/>
        </w:rPr>
        <w:t>е</w:t>
      </w:r>
      <w:r w:rsidRPr="003522B8">
        <w:rPr>
          <w:rFonts w:eastAsia="Calibri"/>
          <w:sz w:val="28"/>
          <w:szCs w:val="28"/>
          <w:lang w:eastAsia="en-US"/>
        </w:rPr>
        <w:t xml:space="preserve">мые в соответствии со </w:t>
      </w:r>
      <w:hyperlink r:id="rId14" w:history="1">
        <w:r w:rsidRPr="003522B8">
          <w:rPr>
            <w:rFonts w:eastAsia="Calibri"/>
            <w:sz w:val="28"/>
            <w:szCs w:val="28"/>
            <w:lang w:eastAsia="en-US"/>
          </w:rPr>
          <w:t>статьей 159</w:t>
        </w:r>
      </w:hyperlink>
      <w:r w:rsidRPr="003522B8">
        <w:rPr>
          <w:rFonts w:eastAsia="Calibri"/>
          <w:sz w:val="28"/>
          <w:szCs w:val="28"/>
          <w:lang w:eastAsia="en-US"/>
        </w:rPr>
        <w:t xml:space="preserve"> Жилищного кодекса Российской Федерации;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адресная социальная помощь, предоставляемая малоимущим семьям, мал</w:t>
      </w:r>
      <w:r w:rsidRPr="003522B8">
        <w:rPr>
          <w:rFonts w:eastAsia="Calibri"/>
          <w:sz w:val="28"/>
          <w:szCs w:val="28"/>
          <w:lang w:eastAsia="en-US"/>
        </w:rPr>
        <w:t>о</w:t>
      </w:r>
      <w:r w:rsidRPr="003522B8">
        <w:rPr>
          <w:rFonts w:eastAsia="Calibri"/>
          <w:sz w:val="28"/>
          <w:szCs w:val="28"/>
          <w:lang w:eastAsia="en-US"/>
        </w:rPr>
        <w:t>имущим одиноко проживающим гражданам.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Меры социальной поддержки отдельных категорий граждан - как «федерал</w:t>
      </w:r>
      <w:r w:rsidRPr="003522B8">
        <w:rPr>
          <w:rFonts w:eastAsia="Calibri"/>
          <w:sz w:val="28"/>
          <w:szCs w:val="28"/>
          <w:lang w:eastAsia="en-US"/>
        </w:rPr>
        <w:t>ь</w:t>
      </w:r>
      <w:r w:rsidRPr="003522B8">
        <w:rPr>
          <w:rFonts w:eastAsia="Calibri"/>
          <w:sz w:val="28"/>
          <w:szCs w:val="28"/>
          <w:lang w:eastAsia="en-US"/>
        </w:rPr>
        <w:t xml:space="preserve">ных», так и «региональных» льготников, предоставляются, в основном, в денежной форме. 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Для определения приоритетов развития системы мер социальной поддержки населения, принципиальное значение имеет динамика неравенства доходов насел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ния.</w:t>
      </w:r>
    </w:p>
    <w:p w:rsidR="00A44801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Правительство Ростовской области рассматривает развитие отрасли социал</w:t>
      </w:r>
      <w:r w:rsidRPr="003522B8">
        <w:rPr>
          <w:sz w:val="28"/>
          <w:szCs w:val="28"/>
        </w:rPr>
        <w:t>ь</w:t>
      </w:r>
      <w:r w:rsidRPr="003522B8">
        <w:rPr>
          <w:sz w:val="28"/>
          <w:szCs w:val="28"/>
        </w:rPr>
        <w:t>ной защиты населения как важное направление преодоления бедности, повышение уровня и качества жизни льготных и малоимущих категорий граждан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Ежегодный рост тарифов на оплату жилищно-коммунальных услуг для мн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гих граждан существенным образом отражается на семейном бюджете.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Гарантией доступности платы граждан за жилищно-коммунальные услуги я</w:t>
      </w:r>
      <w:r w:rsidRPr="003522B8">
        <w:rPr>
          <w:sz w:val="28"/>
          <w:szCs w:val="28"/>
        </w:rPr>
        <w:t>в</w:t>
      </w:r>
      <w:r w:rsidR="008D56D5" w:rsidRPr="003522B8">
        <w:rPr>
          <w:sz w:val="28"/>
          <w:szCs w:val="28"/>
        </w:rPr>
        <w:t>л</w:t>
      </w:r>
      <w:r w:rsidRPr="003522B8">
        <w:rPr>
          <w:sz w:val="28"/>
          <w:szCs w:val="28"/>
        </w:rPr>
        <w:t>яются субсидии на оплату жилого помещения и коммунальных услуг, которые ра</w:t>
      </w:r>
      <w:r w:rsidRPr="003522B8">
        <w:rPr>
          <w:sz w:val="28"/>
          <w:szCs w:val="28"/>
        </w:rPr>
        <w:t>с</w:t>
      </w:r>
      <w:r w:rsidRPr="003522B8">
        <w:rPr>
          <w:sz w:val="28"/>
          <w:szCs w:val="28"/>
        </w:rPr>
        <w:t>считываются исходя из региональных стандартов нормативной площади жилого п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мещения, стоимости жилищно-коммунальных услуг, максимально-допустимой доли расходов на оплату жилого помещения и коммунальных услуг в совокупном доходе семьи.</w:t>
      </w:r>
    </w:p>
    <w:p w:rsidR="00824C5B" w:rsidRPr="003522B8" w:rsidRDefault="00824C5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 Ростовской области региональный стандарт максимально допустимой доли расходов граждан на оплату жилого помещения и коммунальных услуг в совоку</w:t>
      </w:r>
      <w:r w:rsidRPr="003522B8">
        <w:rPr>
          <w:sz w:val="28"/>
          <w:szCs w:val="28"/>
        </w:rPr>
        <w:t>п</w:t>
      </w:r>
      <w:r w:rsidRPr="003522B8">
        <w:rPr>
          <w:sz w:val="28"/>
          <w:szCs w:val="28"/>
        </w:rPr>
        <w:t>ном доходе семьи снижен с 1 января 2009 года до 15 % (федеральный стандарт - 22 %).</w:t>
      </w:r>
    </w:p>
    <w:p w:rsidR="00824C5B" w:rsidRPr="003522B8" w:rsidRDefault="00824C5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Это позволило значительно увеличить не только размер субсидии, но и чи</w:t>
      </w:r>
      <w:r w:rsidRPr="003522B8">
        <w:rPr>
          <w:sz w:val="28"/>
          <w:szCs w:val="28"/>
        </w:rPr>
        <w:t>с</w:t>
      </w:r>
      <w:r w:rsidRPr="003522B8">
        <w:rPr>
          <w:sz w:val="28"/>
          <w:szCs w:val="28"/>
        </w:rPr>
        <w:t>ленность ее получателей.</w:t>
      </w:r>
    </w:p>
    <w:p w:rsidR="00824C5B" w:rsidRPr="003522B8" w:rsidRDefault="00824C5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Так в 2009 году средний размер субсидии </w:t>
      </w:r>
      <w:r w:rsidR="00CE637C">
        <w:rPr>
          <w:sz w:val="28"/>
          <w:szCs w:val="28"/>
        </w:rPr>
        <w:t>в</w:t>
      </w:r>
      <w:r w:rsidR="00773DE8">
        <w:rPr>
          <w:sz w:val="28"/>
          <w:szCs w:val="28"/>
        </w:rPr>
        <w:t xml:space="preserve"> Белокалитвинском районе </w:t>
      </w:r>
      <w:r w:rsidRPr="003522B8">
        <w:rPr>
          <w:sz w:val="28"/>
          <w:szCs w:val="28"/>
        </w:rPr>
        <w:t xml:space="preserve"> сост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>вил</w:t>
      </w:r>
      <w:r w:rsidR="00A5710A">
        <w:rPr>
          <w:sz w:val="28"/>
          <w:szCs w:val="28"/>
        </w:rPr>
        <w:t xml:space="preserve"> 1349,72 </w:t>
      </w:r>
      <w:r w:rsidRPr="003522B8">
        <w:rPr>
          <w:sz w:val="28"/>
          <w:szCs w:val="28"/>
        </w:rPr>
        <w:t>руб</w:t>
      </w:r>
      <w:r w:rsidR="00773DE8">
        <w:rPr>
          <w:sz w:val="28"/>
          <w:szCs w:val="28"/>
        </w:rPr>
        <w:t>лей</w:t>
      </w:r>
      <w:r w:rsidRPr="003522B8">
        <w:rPr>
          <w:sz w:val="28"/>
          <w:szCs w:val="28"/>
        </w:rPr>
        <w:t>, в 2010 году –</w:t>
      </w:r>
      <w:r w:rsidR="00A5710A">
        <w:rPr>
          <w:sz w:val="28"/>
          <w:szCs w:val="28"/>
        </w:rPr>
        <w:t>1240,01</w:t>
      </w:r>
      <w:r w:rsidRPr="003522B8">
        <w:rPr>
          <w:sz w:val="28"/>
          <w:szCs w:val="28"/>
        </w:rPr>
        <w:t>руб</w:t>
      </w:r>
      <w:r w:rsidR="00773DE8">
        <w:rPr>
          <w:sz w:val="28"/>
          <w:szCs w:val="28"/>
        </w:rPr>
        <w:t>лей</w:t>
      </w:r>
      <w:r w:rsidRPr="003522B8">
        <w:rPr>
          <w:sz w:val="28"/>
          <w:szCs w:val="28"/>
        </w:rPr>
        <w:t xml:space="preserve">, в 2011 году – </w:t>
      </w:r>
      <w:r w:rsidR="00A5710A">
        <w:rPr>
          <w:sz w:val="28"/>
          <w:szCs w:val="28"/>
        </w:rPr>
        <w:t>1531,98</w:t>
      </w:r>
      <w:r w:rsidRPr="003522B8">
        <w:rPr>
          <w:sz w:val="28"/>
          <w:szCs w:val="28"/>
        </w:rPr>
        <w:t>руб</w:t>
      </w:r>
      <w:r w:rsidR="00773DE8">
        <w:rPr>
          <w:sz w:val="28"/>
          <w:szCs w:val="28"/>
        </w:rPr>
        <w:t>лей</w:t>
      </w:r>
      <w:r w:rsidRPr="003522B8">
        <w:rPr>
          <w:sz w:val="28"/>
          <w:szCs w:val="28"/>
        </w:rPr>
        <w:t xml:space="preserve">, в 2012 году – </w:t>
      </w:r>
      <w:r w:rsidR="00A5710A">
        <w:rPr>
          <w:sz w:val="28"/>
          <w:szCs w:val="28"/>
        </w:rPr>
        <w:t xml:space="preserve">1499,31 </w:t>
      </w:r>
      <w:r w:rsidRPr="003522B8">
        <w:rPr>
          <w:sz w:val="28"/>
          <w:szCs w:val="28"/>
        </w:rPr>
        <w:t>руб</w:t>
      </w:r>
      <w:r w:rsidR="00773DE8">
        <w:rPr>
          <w:sz w:val="28"/>
          <w:szCs w:val="28"/>
        </w:rPr>
        <w:t>лей</w:t>
      </w:r>
      <w:r w:rsidRPr="003522B8">
        <w:rPr>
          <w:sz w:val="28"/>
          <w:szCs w:val="28"/>
        </w:rPr>
        <w:t xml:space="preserve">. </w:t>
      </w:r>
    </w:p>
    <w:p w:rsidR="00824C5B" w:rsidRPr="003522B8" w:rsidRDefault="00824C5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Охват населения субсидиями в 2009 году составил </w:t>
      </w:r>
      <w:r w:rsidR="00A5710A">
        <w:rPr>
          <w:sz w:val="28"/>
          <w:szCs w:val="28"/>
        </w:rPr>
        <w:t>14,9</w:t>
      </w:r>
      <w:r w:rsidRPr="003522B8">
        <w:rPr>
          <w:sz w:val="28"/>
          <w:szCs w:val="28"/>
        </w:rPr>
        <w:t xml:space="preserve">% , в 2010 году – </w:t>
      </w:r>
      <w:r w:rsidR="00A5710A">
        <w:rPr>
          <w:sz w:val="28"/>
          <w:szCs w:val="28"/>
        </w:rPr>
        <w:t>15,</w:t>
      </w:r>
      <w:r w:rsidR="00D2715D" w:rsidRPr="00D2715D">
        <w:rPr>
          <w:sz w:val="28"/>
          <w:szCs w:val="28"/>
        </w:rPr>
        <w:t>6</w:t>
      </w:r>
      <w:r w:rsidR="00275288">
        <w:rPr>
          <w:sz w:val="28"/>
          <w:szCs w:val="28"/>
        </w:rPr>
        <w:t>%</w:t>
      </w:r>
      <w:r w:rsidRPr="003522B8">
        <w:rPr>
          <w:sz w:val="28"/>
          <w:szCs w:val="28"/>
        </w:rPr>
        <w:t xml:space="preserve"> , в 2011 году – </w:t>
      </w:r>
      <w:r w:rsidR="00A5710A">
        <w:rPr>
          <w:sz w:val="28"/>
          <w:szCs w:val="28"/>
        </w:rPr>
        <w:t>16,1</w:t>
      </w:r>
      <w:r w:rsidRPr="003522B8">
        <w:rPr>
          <w:sz w:val="28"/>
          <w:szCs w:val="28"/>
        </w:rPr>
        <w:t xml:space="preserve">%, в 2012 году – </w:t>
      </w:r>
      <w:r w:rsidR="00A5710A">
        <w:rPr>
          <w:sz w:val="28"/>
          <w:szCs w:val="28"/>
        </w:rPr>
        <w:t>16,1</w:t>
      </w:r>
      <w:r w:rsidRPr="003522B8">
        <w:rPr>
          <w:sz w:val="28"/>
          <w:szCs w:val="28"/>
        </w:rPr>
        <w:t xml:space="preserve"> % </w:t>
      </w:r>
      <w:r w:rsidR="00E466AF">
        <w:rPr>
          <w:sz w:val="28"/>
          <w:szCs w:val="28"/>
        </w:rPr>
        <w:t>.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 целях дальнейшего повышения благосостояния жителей области 15-процентный порог по затратам на коммунальные платежи в совокупном доходе с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мьи планируется сохранить.</w:t>
      </w:r>
    </w:p>
    <w:p w:rsidR="00824C5B" w:rsidRPr="003522B8" w:rsidRDefault="00824C5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Еще одной мерой социальной поддержки граждан в условиях роста тарифов на жилищно-коммунальные услуги является адресная социальная выплата в связи с ростом тарифов на холодное водоснабжение и водоотведение, предусмотренная  п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lastRenderedPageBreak/>
        <w:t>становлением Правительства Ростовской области от 30.12.2011 № 311 «О порядке предоставления адресной социальной выплаты, а также о порядке расходования средств областного бюджета на ее предоставление».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 связи с ростом тарифов на оплату жилищно-коммунальных услуг изменяю</w:t>
      </w:r>
      <w:r w:rsidRPr="003522B8">
        <w:rPr>
          <w:sz w:val="28"/>
          <w:szCs w:val="28"/>
        </w:rPr>
        <w:t>т</w:t>
      </w:r>
      <w:r w:rsidRPr="003522B8">
        <w:rPr>
          <w:sz w:val="28"/>
          <w:szCs w:val="28"/>
        </w:rPr>
        <w:t xml:space="preserve">ся региональные стандарты стоимости </w:t>
      </w:r>
      <w:r w:rsidRPr="003522B8">
        <w:rPr>
          <w:rFonts w:eastAsia="Calibri"/>
          <w:sz w:val="28"/>
          <w:szCs w:val="28"/>
        </w:rPr>
        <w:t>жилищных и коммунальных услуг на 1 ква</w:t>
      </w:r>
      <w:r w:rsidRPr="003522B8">
        <w:rPr>
          <w:rFonts w:eastAsia="Calibri"/>
          <w:sz w:val="28"/>
          <w:szCs w:val="28"/>
        </w:rPr>
        <w:t>д</w:t>
      </w:r>
      <w:r w:rsidRPr="003522B8">
        <w:rPr>
          <w:rFonts w:eastAsia="Calibri"/>
          <w:sz w:val="28"/>
          <w:szCs w:val="28"/>
        </w:rPr>
        <w:t>ратный метр общей площади жилого помещения по муниципальным районам и г</w:t>
      </w:r>
      <w:r w:rsidRPr="003522B8">
        <w:rPr>
          <w:rFonts w:eastAsia="Calibri"/>
          <w:sz w:val="28"/>
          <w:szCs w:val="28"/>
        </w:rPr>
        <w:t>о</w:t>
      </w:r>
      <w:r w:rsidRPr="003522B8">
        <w:rPr>
          <w:rFonts w:eastAsia="Calibri"/>
          <w:sz w:val="28"/>
          <w:szCs w:val="28"/>
        </w:rPr>
        <w:t>родским округам и соответственно</w:t>
      </w:r>
      <w:r w:rsidRPr="003522B8">
        <w:rPr>
          <w:sz w:val="28"/>
          <w:szCs w:val="28"/>
        </w:rPr>
        <w:t xml:space="preserve"> увеличивается и средний размер ежемесячных денежны</w:t>
      </w:r>
      <w:r w:rsidR="005255ED" w:rsidRPr="003522B8">
        <w:rPr>
          <w:sz w:val="28"/>
          <w:szCs w:val="28"/>
        </w:rPr>
        <w:t>х</w:t>
      </w:r>
      <w:r w:rsidRPr="003522B8">
        <w:rPr>
          <w:sz w:val="28"/>
          <w:szCs w:val="28"/>
        </w:rPr>
        <w:t xml:space="preserve"> выплат по оплате жилищно-коммунальных услуг льготным категориям граждан. 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3522B8">
        <w:rPr>
          <w:sz w:val="28"/>
          <w:szCs w:val="28"/>
        </w:rPr>
        <w:t>Усиление адресной поддержки граждан будет нивелировать негативные э</w:t>
      </w:r>
      <w:r w:rsidRPr="003522B8">
        <w:rPr>
          <w:sz w:val="28"/>
          <w:szCs w:val="28"/>
        </w:rPr>
        <w:t>ф</w:t>
      </w:r>
      <w:r w:rsidRPr="003522B8">
        <w:rPr>
          <w:sz w:val="28"/>
          <w:szCs w:val="28"/>
        </w:rPr>
        <w:t>фекты неравенства, обусловленные спецификой экономического развития</w:t>
      </w:r>
      <w:r w:rsidRPr="003522B8">
        <w:rPr>
          <w:rFonts w:ascii="TimesNewRomanPSMT" w:hAnsi="TimesNewRomanPSMT" w:cs="TimesNewRomanPSMT"/>
          <w:sz w:val="28"/>
          <w:szCs w:val="28"/>
        </w:rPr>
        <w:t>.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К приоритетным направлениям в области социальной поддержки отдельных категорий граждан отнесено повышение эффективности социальной поддержки о</w:t>
      </w:r>
      <w:r w:rsidRPr="003522B8">
        <w:rPr>
          <w:sz w:val="28"/>
          <w:szCs w:val="28"/>
        </w:rPr>
        <w:t>т</w:t>
      </w:r>
      <w:r w:rsidRPr="003522B8">
        <w:rPr>
          <w:sz w:val="28"/>
          <w:szCs w:val="28"/>
        </w:rPr>
        <w:t>дельных групп населения, в том числе путем усиления адресности социальной п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 xml:space="preserve">мощи, внедрения современных технологий оказания помощи. </w:t>
      </w:r>
    </w:p>
    <w:p w:rsidR="00824C5B" w:rsidRDefault="00824C5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Усиление влияния мер социальной поддержки на снижение бедности актуал</w:t>
      </w:r>
      <w:r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t>зирует преобразования в системе социальной защиты населения на основе развития и укрепления принципов адресности и стимулирования семей к полной реализации потенциала самообеспечения. При таком подходе меры социальной поддержки ра</w:t>
      </w:r>
      <w:r w:rsidRPr="003522B8">
        <w:rPr>
          <w:sz w:val="28"/>
          <w:szCs w:val="28"/>
        </w:rPr>
        <w:t>с</w:t>
      </w:r>
      <w:r w:rsidRPr="003522B8">
        <w:rPr>
          <w:sz w:val="28"/>
          <w:szCs w:val="28"/>
        </w:rPr>
        <w:t>пространяются на большинство малоимущих граждан, вносят значимый вклад в с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кращение бедности при условии полной реализации экономического потенциала с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мьи.</w:t>
      </w:r>
    </w:p>
    <w:p w:rsidR="0080188D" w:rsidRPr="003522B8" w:rsidRDefault="0080188D" w:rsidP="0080188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Внедрение принципа взаимных обязательств на основе социального контракта между стороной, предоставляющей социальную поддержку, и стороной, которая я</w:t>
      </w:r>
      <w:r w:rsidRPr="003522B8">
        <w:rPr>
          <w:sz w:val="28"/>
          <w:szCs w:val="28"/>
        </w:rPr>
        <w:t>в</w:t>
      </w:r>
      <w:r w:rsidRPr="003522B8">
        <w:rPr>
          <w:sz w:val="28"/>
          <w:szCs w:val="28"/>
        </w:rPr>
        <w:t>ляется ее получателем, активирует ресурсный потенциал населения, сдерживает иждивенческие настроения среди неработающих совершеннолетних граждан и я</w:t>
      </w:r>
      <w:r w:rsidRPr="003522B8">
        <w:rPr>
          <w:sz w:val="28"/>
          <w:szCs w:val="28"/>
        </w:rPr>
        <w:t>в</w:t>
      </w:r>
      <w:r w:rsidRPr="003522B8">
        <w:rPr>
          <w:sz w:val="28"/>
          <w:szCs w:val="28"/>
        </w:rPr>
        <w:t>ляется профилактикой снижения социально-экономической напряженности при предоставлении адресной социальной помощи нуждающимся семьям. Предметом контракта со стороны получателя могут стать позитивные социальные изменения и собственная экономическая активность получателя.</w:t>
      </w:r>
    </w:p>
    <w:p w:rsidR="0080188D" w:rsidRPr="003522B8" w:rsidRDefault="0080188D" w:rsidP="00801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Указанные приоритеты направлены на повышение уровня и качества жизни населения; обеспечение адресной поддержки лиц, относящихся к категории мал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обеспеченных.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По прогнозным оценкам на  период действия </w:t>
      </w:r>
      <w:r w:rsidR="00275288" w:rsidRPr="00275288">
        <w:rPr>
          <w:sz w:val="28"/>
          <w:szCs w:val="28"/>
        </w:rPr>
        <w:t>муниципальн</w:t>
      </w:r>
      <w:r w:rsidR="00275288">
        <w:rPr>
          <w:sz w:val="28"/>
          <w:szCs w:val="28"/>
        </w:rPr>
        <w:t>ой</w:t>
      </w:r>
      <w:r w:rsidRPr="003522B8">
        <w:rPr>
          <w:sz w:val="28"/>
          <w:szCs w:val="28"/>
        </w:rPr>
        <w:t xml:space="preserve"> программы (2014 - 2020 годы) государственная социальная поддержка останется  важным и</w:t>
      </w:r>
      <w:r w:rsidRPr="003522B8">
        <w:rPr>
          <w:sz w:val="28"/>
          <w:szCs w:val="28"/>
        </w:rPr>
        <w:t>н</w:t>
      </w:r>
      <w:r w:rsidRPr="003522B8">
        <w:rPr>
          <w:sz w:val="28"/>
          <w:szCs w:val="28"/>
        </w:rPr>
        <w:t>струментом  повышения  качества и уровня жизни для различных категорий жит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 xml:space="preserve">лей </w:t>
      </w:r>
      <w:r w:rsidR="00275288">
        <w:rPr>
          <w:sz w:val="28"/>
          <w:szCs w:val="28"/>
        </w:rPr>
        <w:t>Белокалитвинского района</w:t>
      </w:r>
      <w:r w:rsidRPr="003522B8">
        <w:rPr>
          <w:sz w:val="28"/>
          <w:szCs w:val="28"/>
        </w:rPr>
        <w:t>. Потребность граждан в мерах социальной поддер</w:t>
      </w:r>
      <w:r w:rsidRPr="003522B8">
        <w:rPr>
          <w:sz w:val="28"/>
          <w:szCs w:val="28"/>
        </w:rPr>
        <w:t>ж</w:t>
      </w:r>
      <w:r w:rsidRPr="003522B8">
        <w:rPr>
          <w:sz w:val="28"/>
          <w:szCs w:val="28"/>
        </w:rPr>
        <w:t>ки будет возрастать. В целом число получателей мер социальной поддержки сохр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 xml:space="preserve">нится на уровне 2013 года и составит около </w:t>
      </w:r>
      <w:r w:rsidR="006767C1">
        <w:rPr>
          <w:sz w:val="28"/>
          <w:szCs w:val="28"/>
        </w:rPr>
        <w:t>46,0 тыс.</w:t>
      </w:r>
      <w:r w:rsidRPr="003522B8">
        <w:rPr>
          <w:sz w:val="28"/>
          <w:szCs w:val="28"/>
        </w:rPr>
        <w:t xml:space="preserve"> человек.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 то же время, вследствие естественной убыли произойдут изменения числе</w:t>
      </w:r>
      <w:r w:rsidRPr="003522B8">
        <w:rPr>
          <w:sz w:val="28"/>
          <w:szCs w:val="28"/>
        </w:rPr>
        <w:t>н</w:t>
      </w:r>
      <w:r w:rsidRPr="003522B8">
        <w:rPr>
          <w:sz w:val="28"/>
          <w:szCs w:val="28"/>
        </w:rPr>
        <w:t>ности отдельных категорий  федеральных и региональных льготников.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Прогнозируется  сохранение, а по определенным группам населения    - во</w:t>
      </w:r>
      <w:r w:rsidRPr="003522B8">
        <w:rPr>
          <w:sz w:val="28"/>
          <w:szCs w:val="28"/>
        </w:rPr>
        <w:t>з</w:t>
      </w:r>
      <w:r w:rsidRPr="003522B8">
        <w:rPr>
          <w:sz w:val="28"/>
          <w:szCs w:val="28"/>
        </w:rPr>
        <w:t>растание потребности в социальной поддержке и соответствующего увеличения расходов.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Среди категорий региональных льготников прогнозируется уменьшение кол</w:t>
      </w:r>
      <w:r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t>чества тружеников тыла, реабилитированных лиц и лиц, признанных пострадавш</w:t>
      </w:r>
      <w:r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lastRenderedPageBreak/>
        <w:t>ми от политических репрессий, в то же время прогнозируется увеличение колич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ства ветеранов труда Ростовской области.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Сохранится тенденция незначительного роста получателей субсидий на опл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>ту жилого помещения и коммунальных услуг, связанная с ростом тарифов на оплату жилищно-коммунальных услуг и прогнозируемым ростом доходов населения.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 силу социального характера реализация подпрограммы позволит снизить уровень бедности, будет способствовать сохранению стабильности социального с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 xml:space="preserve">мочувствия различных категорий граждан </w:t>
      </w:r>
      <w:r w:rsidR="00275288">
        <w:rPr>
          <w:sz w:val="28"/>
          <w:szCs w:val="28"/>
        </w:rPr>
        <w:t>Белокалитвинского района</w:t>
      </w:r>
      <w:r w:rsidRPr="003522B8">
        <w:rPr>
          <w:sz w:val="28"/>
          <w:szCs w:val="28"/>
        </w:rPr>
        <w:t>.</w:t>
      </w:r>
    </w:p>
    <w:p w:rsidR="00623F7B" w:rsidRPr="003522B8" w:rsidRDefault="00623F7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Анализ рисков, описание мер управления рисками приведены в общей части </w:t>
      </w:r>
      <w:r w:rsidR="006767C1">
        <w:rPr>
          <w:sz w:val="28"/>
          <w:szCs w:val="28"/>
        </w:rPr>
        <w:t>муниципальной</w:t>
      </w:r>
      <w:r w:rsidRPr="003522B8">
        <w:rPr>
          <w:sz w:val="28"/>
          <w:szCs w:val="28"/>
        </w:rPr>
        <w:t xml:space="preserve"> программы</w:t>
      </w:r>
    </w:p>
    <w:p w:rsidR="00623F7B" w:rsidRPr="003522B8" w:rsidRDefault="00623F7B" w:rsidP="00623F7B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С учетом цели, задачи и мероприятий подпрограммы будут учитываться, в первую очередь, финансовые и информационные риски.</w:t>
      </w:r>
    </w:p>
    <w:p w:rsidR="00623F7B" w:rsidRPr="003522B8" w:rsidRDefault="00623F7B" w:rsidP="00623F7B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Финансовые риски связаны с возможными кризисными явлениями в эконом</w:t>
      </w:r>
      <w:r w:rsidRPr="003522B8">
        <w:rPr>
          <w:rFonts w:eastAsiaTheme="minorHAnsi"/>
          <w:sz w:val="28"/>
          <w:szCs w:val="28"/>
          <w:lang w:eastAsia="en-US"/>
        </w:rPr>
        <w:t>и</w:t>
      </w:r>
      <w:r w:rsidRPr="003522B8">
        <w:rPr>
          <w:rFonts w:eastAsiaTheme="minorHAnsi"/>
          <w:sz w:val="28"/>
          <w:szCs w:val="28"/>
          <w:lang w:eastAsia="en-US"/>
        </w:rPr>
        <w:t>ке, что может привести к снижению объемов финансирования программных мер</w:t>
      </w:r>
      <w:r w:rsidRPr="003522B8">
        <w:rPr>
          <w:rFonts w:eastAsiaTheme="minorHAnsi"/>
          <w:sz w:val="28"/>
          <w:szCs w:val="28"/>
          <w:lang w:eastAsia="en-US"/>
        </w:rPr>
        <w:t>о</w:t>
      </w:r>
      <w:r w:rsidRPr="003522B8">
        <w:rPr>
          <w:rFonts w:eastAsiaTheme="minorHAnsi"/>
          <w:sz w:val="28"/>
          <w:szCs w:val="28"/>
          <w:lang w:eastAsia="en-US"/>
        </w:rPr>
        <w:t>приятий из средств бюджетов бюджетной системы Российской Федерации.</w:t>
      </w:r>
    </w:p>
    <w:p w:rsidR="00623F7B" w:rsidRPr="003522B8" w:rsidRDefault="00623F7B" w:rsidP="00623F7B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Информационные риски определяются отсутствием или частичной недост</w:t>
      </w:r>
      <w:r w:rsidRPr="003522B8">
        <w:rPr>
          <w:rFonts w:eastAsiaTheme="minorHAnsi"/>
          <w:sz w:val="28"/>
          <w:szCs w:val="28"/>
          <w:lang w:eastAsia="en-US"/>
        </w:rPr>
        <w:t>а</w:t>
      </w:r>
      <w:r w:rsidRPr="003522B8">
        <w:rPr>
          <w:rFonts w:eastAsiaTheme="minorHAnsi"/>
          <w:sz w:val="28"/>
          <w:szCs w:val="28"/>
          <w:lang w:eastAsia="en-US"/>
        </w:rPr>
        <w:t xml:space="preserve">точностью исходной отчетной и прогнозной информации, используемой в процессе разработки и реализации </w:t>
      </w:r>
      <w:r w:rsidR="00275288"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rFonts w:eastAsiaTheme="minorHAnsi"/>
          <w:sz w:val="28"/>
          <w:szCs w:val="28"/>
          <w:lang w:eastAsia="en-US"/>
        </w:rPr>
        <w:t xml:space="preserve"> программы.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8D7" w:rsidRDefault="004D5F0C" w:rsidP="005318D7">
      <w:pPr>
        <w:widowControl/>
        <w:jc w:val="center"/>
        <w:rPr>
          <w:sz w:val="28"/>
          <w:szCs w:val="28"/>
        </w:rPr>
      </w:pPr>
      <w:r w:rsidRPr="00E466AF">
        <w:rPr>
          <w:sz w:val="28"/>
          <w:szCs w:val="28"/>
        </w:rPr>
        <w:t>8.3.</w:t>
      </w:r>
      <w:r w:rsidR="00824C5B" w:rsidRPr="003522B8">
        <w:rPr>
          <w:sz w:val="28"/>
          <w:szCs w:val="28"/>
        </w:rPr>
        <w:t>Цели, задачи и показатели</w:t>
      </w:r>
      <w:r w:rsidR="00B34467" w:rsidRPr="003522B8">
        <w:rPr>
          <w:sz w:val="28"/>
          <w:szCs w:val="28"/>
        </w:rPr>
        <w:t xml:space="preserve"> (индикаторы)</w:t>
      </w:r>
      <w:r w:rsidR="00824C5B" w:rsidRPr="003522B8">
        <w:rPr>
          <w:sz w:val="28"/>
          <w:szCs w:val="28"/>
        </w:rPr>
        <w:t>, основные ожидаемые конечные</w:t>
      </w:r>
    </w:p>
    <w:p w:rsidR="00824C5B" w:rsidRPr="003522B8" w:rsidRDefault="00824C5B" w:rsidP="005318D7">
      <w:pPr>
        <w:widowControl/>
        <w:jc w:val="center"/>
        <w:rPr>
          <w:sz w:val="28"/>
          <w:szCs w:val="28"/>
        </w:rPr>
      </w:pPr>
      <w:r w:rsidRPr="003522B8">
        <w:rPr>
          <w:sz w:val="28"/>
          <w:szCs w:val="28"/>
        </w:rPr>
        <w:t>результаты, сроки и этапы реализации подпрограммы</w:t>
      </w:r>
      <w:r w:rsidR="008C7365">
        <w:rPr>
          <w:sz w:val="28"/>
          <w:szCs w:val="28"/>
        </w:rPr>
        <w:t xml:space="preserve"> 1</w:t>
      </w:r>
    </w:p>
    <w:p w:rsidR="00824C5B" w:rsidRPr="003522B8" w:rsidRDefault="00824C5B" w:rsidP="005318D7">
      <w:pPr>
        <w:widowControl/>
        <w:jc w:val="center"/>
        <w:rPr>
          <w:sz w:val="28"/>
          <w:szCs w:val="28"/>
        </w:rPr>
      </w:pPr>
      <w:r w:rsidRPr="003522B8">
        <w:rPr>
          <w:sz w:val="28"/>
          <w:szCs w:val="28"/>
        </w:rPr>
        <w:t>«Социальная поддержка отдельных категорий граждан»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sz w:val="28"/>
          <w:szCs w:val="28"/>
        </w:rPr>
        <w:t xml:space="preserve">Исходя из </w:t>
      </w:r>
      <w:r w:rsidR="00772EA4" w:rsidRPr="003522B8">
        <w:rPr>
          <w:sz w:val="28"/>
          <w:szCs w:val="28"/>
        </w:rPr>
        <w:t xml:space="preserve">системы </w:t>
      </w:r>
      <w:r w:rsidRPr="003522B8">
        <w:rPr>
          <w:sz w:val="28"/>
          <w:szCs w:val="28"/>
        </w:rPr>
        <w:t>целей</w:t>
      </w:r>
      <w:r w:rsidR="00D87D8E">
        <w:rPr>
          <w:sz w:val="28"/>
          <w:szCs w:val="28"/>
        </w:rPr>
        <w:t xml:space="preserve"> </w:t>
      </w:r>
      <w:r w:rsidR="00275288">
        <w:rPr>
          <w:sz w:val="28"/>
          <w:szCs w:val="28"/>
        </w:rPr>
        <w:t>муниципальной программы</w:t>
      </w:r>
      <w:r w:rsidRPr="003522B8">
        <w:rPr>
          <w:sz w:val="28"/>
          <w:szCs w:val="28"/>
        </w:rPr>
        <w:t xml:space="preserve">, </w:t>
      </w:r>
      <w:r w:rsidRPr="003522B8">
        <w:rPr>
          <w:rFonts w:eastAsia="Calibri"/>
          <w:sz w:val="28"/>
          <w:szCs w:val="28"/>
          <w:lang w:eastAsia="en-US"/>
        </w:rPr>
        <w:t>определена цель по</w:t>
      </w:r>
      <w:r w:rsidRPr="003522B8">
        <w:rPr>
          <w:rFonts w:eastAsia="Calibri"/>
          <w:sz w:val="28"/>
          <w:szCs w:val="28"/>
          <w:lang w:eastAsia="en-US"/>
        </w:rPr>
        <w:t>д</w:t>
      </w:r>
      <w:r w:rsidRPr="003522B8">
        <w:rPr>
          <w:rFonts w:eastAsia="Calibri"/>
          <w:sz w:val="28"/>
          <w:szCs w:val="28"/>
          <w:lang w:eastAsia="en-US"/>
        </w:rPr>
        <w:t xml:space="preserve">программы </w:t>
      </w:r>
      <w:r w:rsidR="00024687" w:rsidRPr="003522B8">
        <w:rPr>
          <w:rFonts w:eastAsia="Calibri"/>
          <w:sz w:val="28"/>
          <w:szCs w:val="28"/>
          <w:lang w:eastAsia="en-US"/>
        </w:rPr>
        <w:t xml:space="preserve">«Социальная поддержка отдельных категорий граждан» </w:t>
      </w:r>
      <w:r w:rsidR="00B9294B" w:rsidRPr="003522B8">
        <w:rPr>
          <w:rFonts w:eastAsia="Calibri"/>
          <w:sz w:val="28"/>
          <w:szCs w:val="28"/>
          <w:lang w:eastAsia="en-US"/>
        </w:rPr>
        <w:t>(далее – по</w:t>
      </w:r>
      <w:r w:rsidR="00B9294B" w:rsidRPr="003522B8">
        <w:rPr>
          <w:rFonts w:eastAsia="Calibri"/>
          <w:sz w:val="28"/>
          <w:szCs w:val="28"/>
          <w:lang w:eastAsia="en-US"/>
        </w:rPr>
        <w:t>д</w:t>
      </w:r>
      <w:r w:rsidR="00B9294B" w:rsidRPr="003522B8">
        <w:rPr>
          <w:rFonts w:eastAsia="Calibri"/>
          <w:sz w:val="28"/>
          <w:szCs w:val="28"/>
          <w:lang w:eastAsia="en-US"/>
        </w:rPr>
        <w:t xml:space="preserve">программа) </w:t>
      </w:r>
      <w:r w:rsidRPr="003522B8">
        <w:rPr>
          <w:rFonts w:eastAsia="Calibri"/>
          <w:sz w:val="28"/>
          <w:szCs w:val="28"/>
          <w:lang w:eastAsia="en-US"/>
        </w:rPr>
        <w:t xml:space="preserve">- повышение уровня жизни граждан - получателей </w:t>
      </w:r>
      <w:r w:rsidR="00320518" w:rsidRPr="003522B8">
        <w:rPr>
          <w:rFonts w:eastAsia="Calibri"/>
          <w:sz w:val="28"/>
          <w:szCs w:val="28"/>
          <w:lang w:eastAsia="en-US"/>
        </w:rPr>
        <w:t>мер</w:t>
      </w:r>
      <w:r w:rsidRPr="003522B8">
        <w:rPr>
          <w:rFonts w:eastAsia="Calibri"/>
          <w:sz w:val="28"/>
          <w:szCs w:val="28"/>
          <w:lang w:eastAsia="en-US"/>
        </w:rPr>
        <w:t xml:space="preserve"> социальной по</w:t>
      </w:r>
      <w:r w:rsidRPr="003522B8">
        <w:rPr>
          <w:rFonts w:eastAsia="Calibri"/>
          <w:sz w:val="28"/>
          <w:szCs w:val="28"/>
          <w:lang w:eastAsia="en-US"/>
        </w:rPr>
        <w:t>д</w:t>
      </w:r>
      <w:r w:rsidRPr="003522B8">
        <w:rPr>
          <w:rFonts w:eastAsia="Calibri"/>
          <w:sz w:val="28"/>
          <w:szCs w:val="28"/>
          <w:lang w:eastAsia="en-US"/>
        </w:rPr>
        <w:t>держки.</w:t>
      </w:r>
    </w:p>
    <w:p w:rsidR="006058AD" w:rsidRPr="003522B8" w:rsidRDefault="00824C5B" w:rsidP="006058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 xml:space="preserve">Достижение цели подпрограммы </w:t>
      </w:r>
      <w:r w:rsidR="006058AD" w:rsidRPr="003522B8">
        <w:rPr>
          <w:rFonts w:eastAsia="Calibri"/>
          <w:sz w:val="28"/>
          <w:szCs w:val="28"/>
          <w:lang w:eastAsia="en-US"/>
        </w:rPr>
        <w:t>осуществляется</w:t>
      </w:r>
      <w:r w:rsidRPr="003522B8">
        <w:rPr>
          <w:rFonts w:eastAsia="Calibri"/>
          <w:sz w:val="28"/>
          <w:szCs w:val="28"/>
          <w:lang w:eastAsia="en-US"/>
        </w:rPr>
        <w:t xml:space="preserve"> за счет </w:t>
      </w:r>
      <w:r w:rsidR="00894388" w:rsidRPr="003522B8">
        <w:rPr>
          <w:rFonts w:eastAsia="Calibri"/>
          <w:sz w:val="28"/>
          <w:szCs w:val="28"/>
          <w:lang w:eastAsia="en-US"/>
        </w:rPr>
        <w:t>решения</w:t>
      </w:r>
      <w:r w:rsidRPr="003522B8">
        <w:rPr>
          <w:rFonts w:eastAsia="Calibri"/>
          <w:sz w:val="28"/>
          <w:szCs w:val="28"/>
          <w:lang w:eastAsia="en-US"/>
        </w:rPr>
        <w:t xml:space="preserve"> задач</w:t>
      </w:r>
      <w:r w:rsidR="00894388" w:rsidRPr="003522B8">
        <w:rPr>
          <w:rFonts w:eastAsia="Calibri"/>
          <w:sz w:val="28"/>
          <w:szCs w:val="28"/>
          <w:lang w:eastAsia="en-US"/>
        </w:rPr>
        <w:t>и</w:t>
      </w:r>
      <w:r w:rsidR="00BA7818" w:rsidRPr="003522B8">
        <w:rPr>
          <w:rFonts w:eastAsia="Calibri"/>
          <w:sz w:val="28"/>
          <w:szCs w:val="28"/>
          <w:lang w:eastAsia="en-US"/>
        </w:rPr>
        <w:t xml:space="preserve"> -</w:t>
      </w:r>
      <w:r w:rsidR="006058AD" w:rsidRPr="003522B8">
        <w:rPr>
          <w:rFonts w:eastAsia="Calibri"/>
          <w:sz w:val="28"/>
          <w:szCs w:val="28"/>
          <w:lang w:eastAsia="en-US"/>
        </w:rPr>
        <w:t>выполнени</w:t>
      </w:r>
      <w:r w:rsidR="00BA7818" w:rsidRPr="003522B8">
        <w:rPr>
          <w:rFonts w:eastAsia="Calibri"/>
          <w:sz w:val="28"/>
          <w:szCs w:val="28"/>
          <w:lang w:eastAsia="en-US"/>
        </w:rPr>
        <w:t>е</w:t>
      </w:r>
      <w:r w:rsidR="006058AD" w:rsidRPr="003522B8">
        <w:rPr>
          <w:rFonts w:eastAsia="Calibri"/>
          <w:sz w:val="28"/>
          <w:szCs w:val="28"/>
          <w:lang w:eastAsia="en-US"/>
        </w:rPr>
        <w:t xml:space="preserve"> социальных гарантий, предусмотренных действующим законодател</w:t>
      </w:r>
      <w:r w:rsidR="006058AD" w:rsidRPr="003522B8">
        <w:rPr>
          <w:rFonts w:eastAsia="Calibri"/>
          <w:sz w:val="28"/>
          <w:szCs w:val="28"/>
          <w:lang w:eastAsia="en-US"/>
        </w:rPr>
        <w:t>ь</w:t>
      </w:r>
      <w:r w:rsidR="006058AD" w:rsidRPr="003522B8">
        <w:rPr>
          <w:rFonts w:eastAsia="Calibri"/>
          <w:sz w:val="28"/>
          <w:szCs w:val="28"/>
          <w:lang w:eastAsia="en-US"/>
        </w:rPr>
        <w:t>ством для отдельных категорий граждан.</w:t>
      </w:r>
    </w:p>
    <w:p w:rsidR="00824C5B" w:rsidRPr="003522B8" w:rsidRDefault="00824C5B" w:rsidP="00605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В качестве </w:t>
      </w:r>
      <w:r w:rsidR="00240035" w:rsidRPr="003522B8">
        <w:rPr>
          <w:sz w:val="28"/>
          <w:szCs w:val="28"/>
        </w:rPr>
        <w:t>показателя</w:t>
      </w:r>
      <w:r w:rsidRPr="003522B8">
        <w:rPr>
          <w:sz w:val="28"/>
          <w:szCs w:val="28"/>
        </w:rPr>
        <w:t xml:space="preserve"> достижения цели </w:t>
      </w:r>
      <w:r w:rsidR="00772EA4" w:rsidRPr="003522B8">
        <w:rPr>
          <w:sz w:val="28"/>
          <w:szCs w:val="28"/>
        </w:rPr>
        <w:t xml:space="preserve">и решения задачи подпрограммы </w:t>
      </w:r>
      <w:r w:rsidRPr="003522B8">
        <w:rPr>
          <w:sz w:val="28"/>
          <w:szCs w:val="28"/>
        </w:rPr>
        <w:t>предлагается следующи</w:t>
      </w:r>
      <w:r w:rsidR="00ED5049">
        <w:rPr>
          <w:sz w:val="28"/>
          <w:szCs w:val="28"/>
        </w:rPr>
        <w:t>е</w:t>
      </w:r>
      <w:r w:rsidRPr="003522B8">
        <w:rPr>
          <w:sz w:val="28"/>
          <w:szCs w:val="28"/>
        </w:rPr>
        <w:t xml:space="preserve"> показател</w:t>
      </w:r>
      <w:r w:rsidR="00ED5049">
        <w:rPr>
          <w:sz w:val="28"/>
          <w:szCs w:val="28"/>
        </w:rPr>
        <w:t>и</w:t>
      </w:r>
      <w:r w:rsidRPr="003522B8">
        <w:rPr>
          <w:sz w:val="28"/>
          <w:szCs w:val="28"/>
        </w:rPr>
        <w:t>:</w:t>
      </w:r>
    </w:p>
    <w:p w:rsidR="00CE637C" w:rsidRDefault="00CE637C" w:rsidP="00CE637C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доля населения,  </w:t>
      </w:r>
      <w:r>
        <w:rPr>
          <w:rFonts w:eastAsiaTheme="minorHAnsi"/>
          <w:sz w:val="28"/>
          <w:szCs w:val="28"/>
          <w:lang w:eastAsia="en-US"/>
        </w:rPr>
        <w:t>получающих жилищные субсидии на оплату жилого помещения и коммунальных услуг</w:t>
      </w:r>
      <w:r w:rsidRPr="003522B8">
        <w:rPr>
          <w:rFonts w:eastAsiaTheme="minorHAnsi"/>
          <w:sz w:val="28"/>
          <w:szCs w:val="28"/>
          <w:lang w:eastAsia="en-US"/>
        </w:rPr>
        <w:t>, в обще</w:t>
      </w:r>
      <w:r>
        <w:rPr>
          <w:rFonts w:eastAsiaTheme="minorHAnsi"/>
          <w:sz w:val="28"/>
          <w:szCs w:val="28"/>
          <w:lang w:eastAsia="en-US"/>
        </w:rPr>
        <w:t>м количестве семей</w:t>
      </w:r>
      <w:r w:rsidR="00D87D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Белокалитвинского района;</w:t>
      </w:r>
    </w:p>
    <w:p w:rsidR="00CE637C" w:rsidRDefault="00CE637C" w:rsidP="00CE637C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доля получателей адресной социальной помощи в общей численности населения Б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локалитвинского района.</w:t>
      </w:r>
    </w:p>
    <w:p w:rsidR="00824C5B" w:rsidRPr="003522B8" w:rsidRDefault="000A3EF9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Информация о методике расчета п</w:t>
      </w:r>
      <w:r w:rsidR="00824C5B" w:rsidRPr="003522B8">
        <w:rPr>
          <w:sz w:val="28"/>
          <w:szCs w:val="28"/>
        </w:rPr>
        <w:t>оказател</w:t>
      </w:r>
      <w:r w:rsidRPr="003522B8">
        <w:rPr>
          <w:sz w:val="28"/>
          <w:szCs w:val="28"/>
        </w:rPr>
        <w:t xml:space="preserve">я приведена в </w:t>
      </w:r>
      <w:r w:rsidR="004D5F0C" w:rsidRPr="00E466AF">
        <w:rPr>
          <w:sz w:val="28"/>
          <w:szCs w:val="28"/>
        </w:rPr>
        <w:t xml:space="preserve">приложении № </w:t>
      </w:r>
      <w:r w:rsidR="00E466AF">
        <w:rPr>
          <w:sz w:val="28"/>
          <w:szCs w:val="28"/>
        </w:rPr>
        <w:t>3</w:t>
      </w:r>
      <w:r w:rsidRPr="00E466AF">
        <w:rPr>
          <w:sz w:val="28"/>
          <w:szCs w:val="28"/>
        </w:rPr>
        <w:t xml:space="preserve">. 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Показател</w:t>
      </w:r>
      <w:r w:rsidR="00ED5049">
        <w:rPr>
          <w:sz w:val="28"/>
          <w:szCs w:val="28"/>
        </w:rPr>
        <w:t>и</w:t>
      </w:r>
      <w:r w:rsidRPr="003522B8">
        <w:rPr>
          <w:sz w:val="28"/>
          <w:szCs w:val="28"/>
        </w:rPr>
        <w:t xml:space="preserve"> позвол</w:t>
      </w:r>
      <w:r w:rsidR="00CE637C">
        <w:rPr>
          <w:sz w:val="28"/>
          <w:szCs w:val="28"/>
        </w:rPr>
        <w:t>я</w:t>
      </w:r>
      <w:r w:rsidRPr="003522B8">
        <w:rPr>
          <w:sz w:val="28"/>
          <w:szCs w:val="28"/>
        </w:rPr>
        <w:t>т оценить результаты предоставлени</w:t>
      </w:r>
      <w:r w:rsidR="00BA7818" w:rsidRPr="003522B8">
        <w:rPr>
          <w:sz w:val="28"/>
          <w:szCs w:val="28"/>
        </w:rPr>
        <w:t>я</w:t>
      </w:r>
      <w:r w:rsidRPr="003522B8">
        <w:rPr>
          <w:sz w:val="28"/>
          <w:szCs w:val="28"/>
        </w:rPr>
        <w:t xml:space="preserve"> мер социальной поддержки </w:t>
      </w:r>
      <w:r w:rsidR="00BA7818" w:rsidRPr="003522B8">
        <w:rPr>
          <w:sz w:val="28"/>
          <w:szCs w:val="28"/>
        </w:rPr>
        <w:t xml:space="preserve">льготным категориям граждан </w:t>
      </w:r>
      <w:r w:rsidR="00CE637C">
        <w:rPr>
          <w:sz w:val="28"/>
          <w:szCs w:val="28"/>
        </w:rPr>
        <w:t>Белокалитвинского района</w:t>
      </w:r>
      <w:r w:rsidRPr="003522B8">
        <w:rPr>
          <w:sz w:val="28"/>
          <w:szCs w:val="28"/>
        </w:rPr>
        <w:t xml:space="preserve"> и будет сп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 xml:space="preserve">собствовать повышению эффективности использования средств </w:t>
      </w:r>
      <w:r w:rsidR="00CE637C">
        <w:rPr>
          <w:sz w:val="28"/>
          <w:szCs w:val="28"/>
        </w:rPr>
        <w:t xml:space="preserve">местного, </w:t>
      </w:r>
      <w:r w:rsidRPr="003522B8">
        <w:rPr>
          <w:sz w:val="28"/>
          <w:szCs w:val="28"/>
        </w:rPr>
        <w:t>областн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го и федерального бюджетов, направляемых на эти цели.</w:t>
      </w:r>
    </w:p>
    <w:p w:rsidR="00614412" w:rsidRPr="003522B8" w:rsidRDefault="00614412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Показател</w:t>
      </w:r>
      <w:r w:rsidR="00CE637C">
        <w:rPr>
          <w:sz w:val="28"/>
          <w:szCs w:val="28"/>
        </w:rPr>
        <w:t>и</w:t>
      </w:r>
      <w:r w:rsidRPr="003522B8">
        <w:rPr>
          <w:sz w:val="28"/>
          <w:szCs w:val="28"/>
        </w:rPr>
        <w:t xml:space="preserve"> подпрограммы определен</w:t>
      </w:r>
      <w:r w:rsidR="00CE637C">
        <w:rPr>
          <w:sz w:val="28"/>
          <w:szCs w:val="28"/>
        </w:rPr>
        <w:t>ы</w:t>
      </w:r>
      <w:r w:rsidRPr="003522B8">
        <w:rPr>
          <w:sz w:val="28"/>
          <w:szCs w:val="28"/>
        </w:rPr>
        <w:t xml:space="preserve"> таким образом, чтобы обеспечить:</w:t>
      </w:r>
    </w:p>
    <w:p w:rsidR="00614412" w:rsidRPr="003522B8" w:rsidRDefault="00614412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наблюдаемость значений показателей в течение срока реализации </w:t>
      </w:r>
      <w:r w:rsidR="00127F26">
        <w:rPr>
          <w:sz w:val="28"/>
          <w:szCs w:val="28"/>
        </w:rPr>
        <w:t>муниц</w:t>
      </w:r>
      <w:r w:rsidR="00127F26">
        <w:rPr>
          <w:sz w:val="28"/>
          <w:szCs w:val="28"/>
        </w:rPr>
        <w:t>и</w:t>
      </w:r>
      <w:r w:rsidR="00127F26">
        <w:rPr>
          <w:sz w:val="28"/>
          <w:szCs w:val="28"/>
        </w:rPr>
        <w:t xml:space="preserve">пальной </w:t>
      </w:r>
      <w:r w:rsidR="004D5F0C">
        <w:rPr>
          <w:sz w:val="28"/>
          <w:szCs w:val="28"/>
        </w:rPr>
        <w:t>п</w:t>
      </w:r>
      <w:r w:rsidRPr="003522B8">
        <w:rPr>
          <w:sz w:val="28"/>
          <w:szCs w:val="28"/>
        </w:rPr>
        <w:t>рограммы;</w:t>
      </w:r>
    </w:p>
    <w:p w:rsidR="00614412" w:rsidRPr="003522B8" w:rsidRDefault="00614412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охват всех наиболее значимых результатов реализации мероприятий;</w:t>
      </w:r>
    </w:p>
    <w:p w:rsidR="00614412" w:rsidRPr="003522B8" w:rsidRDefault="00614412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минимизацию количества показателей;</w:t>
      </w:r>
    </w:p>
    <w:p w:rsidR="00772EA4" w:rsidRPr="003522B8" w:rsidRDefault="00614412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lastRenderedPageBreak/>
        <w:t>наличие формализованных методик расчета значений показателей.</w:t>
      </w:r>
    </w:p>
    <w:p w:rsidR="00824C5B" w:rsidRPr="003522B8" w:rsidRDefault="00824C5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Выполнение задач</w:t>
      </w:r>
      <w:r w:rsidR="007260BF"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t xml:space="preserve"> подпрограммы  позволит обеспечить</w:t>
      </w:r>
      <w:r w:rsidR="00CE637C">
        <w:rPr>
          <w:sz w:val="28"/>
          <w:szCs w:val="28"/>
        </w:rPr>
        <w:t xml:space="preserve"> в полном объеме предоставление мер социальной поддержки населению Белокалитвинского района.</w:t>
      </w:r>
    </w:p>
    <w:p w:rsidR="00824C5B" w:rsidRPr="003522B8" w:rsidRDefault="00824C5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Выполнение задач</w:t>
      </w:r>
      <w:r w:rsidR="007260BF"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t xml:space="preserve"> будет достигнуто путем совершенствования исполнения государственных социальных обязательств в сфере социальной защиты населения, повышени</w:t>
      </w:r>
      <w:r w:rsidR="007260BF" w:rsidRPr="003522B8">
        <w:rPr>
          <w:sz w:val="28"/>
          <w:szCs w:val="28"/>
        </w:rPr>
        <w:t>я</w:t>
      </w:r>
      <w:r w:rsidRPr="003522B8">
        <w:rPr>
          <w:sz w:val="28"/>
          <w:szCs w:val="28"/>
        </w:rPr>
        <w:t xml:space="preserve"> доступности качественных государственных услуг широкому кругу п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лучателей с внедрением новых технологий и инновационных подходов.</w:t>
      </w:r>
    </w:p>
    <w:p w:rsidR="00824C5B" w:rsidRPr="003522B8" w:rsidRDefault="00824C5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С целью повышения уровня качества и доступности государственных услуг в сфере социальной поддержки реализовано право граждан, претендующих на пол</w:t>
      </w:r>
      <w:r w:rsidRPr="003522B8">
        <w:rPr>
          <w:sz w:val="28"/>
          <w:szCs w:val="28"/>
        </w:rPr>
        <w:t>у</w:t>
      </w:r>
      <w:r w:rsidRPr="003522B8">
        <w:rPr>
          <w:sz w:val="28"/>
          <w:szCs w:val="28"/>
        </w:rPr>
        <w:t>чение различных мер социальной поддержки, обратиться с заявлением от себя ли</w:t>
      </w:r>
      <w:r w:rsidRPr="003522B8">
        <w:rPr>
          <w:sz w:val="28"/>
          <w:szCs w:val="28"/>
        </w:rPr>
        <w:t>ч</w:t>
      </w:r>
      <w:r w:rsidRPr="003522B8">
        <w:rPr>
          <w:sz w:val="28"/>
          <w:szCs w:val="28"/>
        </w:rPr>
        <w:t xml:space="preserve">но (для одиноко проживающих граждан) или от имени своей семьи в </w:t>
      </w:r>
      <w:r w:rsidR="00CE637C">
        <w:rPr>
          <w:sz w:val="28"/>
          <w:szCs w:val="28"/>
        </w:rPr>
        <w:t>УСЗН Белок</w:t>
      </w:r>
      <w:r w:rsidR="00CE637C">
        <w:rPr>
          <w:sz w:val="28"/>
          <w:szCs w:val="28"/>
        </w:rPr>
        <w:t>а</w:t>
      </w:r>
      <w:r w:rsidR="00CE637C">
        <w:rPr>
          <w:sz w:val="28"/>
          <w:szCs w:val="28"/>
        </w:rPr>
        <w:t xml:space="preserve">литвинского района </w:t>
      </w:r>
      <w:r w:rsidRPr="003522B8">
        <w:rPr>
          <w:sz w:val="28"/>
          <w:szCs w:val="28"/>
        </w:rPr>
        <w:t>или в многофункциональный центр предоставления госуда</w:t>
      </w:r>
      <w:r w:rsidRPr="003522B8">
        <w:rPr>
          <w:sz w:val="28"/>
          <w:szCs w:val="28"/>
        </w:rPr>
        <w:t>р</w:t>
      </w:r>
      <w:r w:rsidRPr="003522B8">
        <w:rPr>
          <w:sz w:val="28"/>
          <w:szCs w:val="28"/>
        </w:rPr>
        <w:t>ственных и муниципальных услуг.</w:t>
      </w:r>
    </w:p>
    <w:p w:rsidR="006058AD" w:rsidRPr="003522B8" w:rsidRDefault="006058AD" w:rsidP="006058A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Ожидаемые результаты реализации подпрограммы:</w:t>
      </w:r>
    </w:p>
    <w:p w:rsidR="006058AD" w:rsidRPr="003522B8" w:rsidRDefault="006058AD" w:rsidP="006058A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улучшение качества жи</w:t>
      </w:r>
      <w:r w:rsidR="00AA0F37">
        <w:rPr>
          <w:sz w:val="28"/>
          <w:szCs w:val="28"/>
        </w:rPr>
        <w:t>зни отдельных категорий граждан.</w:t>
      </w:r>
    </w:p>
    <w:p w:rsidR="00824C5B" w:rsidRPr="003522B8" w:rsidRDefault="00824C5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Период реализации подпрограммы 2014-2020 годы.</w:t>
      </w:r>
      <w:r w:rsidR="006058AD" w:rsidRPr="003522B8">
        <w:rPr>
          <w:sz w:val="28"/>
          <w:szCs w:val="28"/>
        </w:rPr>
        <w:t xml:space="preserve"> Этапы реализации не в</w:t>
      </w:r>
      <w:r w:rsidR="006058AD" w:rsidRPr="003522B8">
        <w:rPr>
          <w:sz w:val="28"/>
          <w:szCs w:val="28"/>
        </w:rPr>
        <w:t>ы</w:t>
      </w:r>
      <w:r w:rsidR="006058AD" w:rsidRPr="003522B8">
        <w:rPr>
          <w:sz w:val="28"/>
          <w:szCs w:val="28"/>
        </w:rPr>
        <w:t>деляются.</w:t>
      </w:r>
    </w:p>
    <w:p w:rsidR="00824C5B" w:rsidRPr="003522B8" w:rsidRDefault="00824C5B" w:rsidP="00C421AC">
      <w:pPr>
        <w:widowControl/>
        <w:ind w:firstLine="709"/>
        <w:jc w:val="center"/>
        <w:rPr>
          <w:b/>
          <w:sz w:val="28"/>
          <w:szCs w:val="28"/>
        </w:rPr>
      </w:pPr>
    </w:p>
    <w:p w:rsidR="00824C5B" w:rsidRPr="003522B8" w:rsidRDefault="004D5F0C" w:rsidP="00C421AC">
      <w:pPr>
        <w:widowControl/>
        <w:ind w:firstLine="709"/>
        <w:jc w:val="center"/>
        <w:rPr>
          <w:sz w:val="28"/>
          <w:szCs w:val="28"/>
        </w:rPr>
      </w:pPr>
      <w:r w:rsidRPr="00127F26">
        <w:rPr>
          <w:sz w:val="28"/>
          <w:szCs w:val="28"/>
        </w:rPr>
        <w:t>8.4.</w:t>
      </w:r>
      <w:r w:rsidR="00824C5B" w:rsidRPr="003522B8">
        <w:rPr>
          <w:sz w:val="28"/>
          <w:szCs w:val="28"/>
        </w:rPr>
        <w:t xml:space="preserve">Характеристика основных мероприятий подпрограммы </w:t>
      </w:r>
      <w:r w:rsidR="008C7365">
        <w:rPr>
          <w:sz w:val="28"/>
          <w:szCs w:val="28"/>
        </w:rPr>
        <w:t xml:space="preserve"> 1</w:t>
      </w:r>
      <w:r w:rsidR="006058AD" w:rsidRPr="003522B8">
        <w:rPr>
          <w:sz w:val="28"/>
          <w:szCs w:val="28"/>
        </w:rPr>
        <w:t>«Социальная поддержка отдельных категорий граждан»</w:t>
      </w:r>
    </w:p>
    <w:p w:rsidR="00824C5B" w:rsidRPr="003522B8" w:rsidRDefault="00824C5B" w:rsidP="00B9294B">
      <w:pPr>
        <w:widowControl/>
        <w:ind w:firstLine="709"/>
        <w:jc w:val="center"/>
        <w:rPr>
          <w:sz w:val="28"/>
          <w:szCs w:val="28"/>
        </w:rPr>
      </w:pPr>
    </w:p>
    <w:p w:rsidR="00824C5B" w:rsidRPr="003522B8" w:rsidRDefault="00824C5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Мероприятия подпрограммы предусматривают комплексный подход к реш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нию социальной поддержки различных категорий граждан в соответствии с фед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ральными и областными законами и другими нормативными правовыми актами в сфере социальной поддержки населения.</w:t>
      </w:r>
    </w:p>
    <w:p w:rsidR="00F72542" w:rsidRPr="003522B8" w:rsidRDefault="000C34A8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Перечень </w:t>
      </w:r>
      <w:r w:rsidR="00824C5B" w:rsidRPr="003522B8">
        <w:rPr>
          <w:sz w:val="28"/>
          <w:szCs w:val="28"/>
        </w:rPr>
        <w:t>основны</w:t>
      </w:r>
      <w:r w:rsidRPr="003522B8">
        <w:rPr>
          <w:sz w:val="28"/>
          <w:szCs w:val="28"/>
        </w:rPr>
        <w:t>х</w:t>
      </w:r>
      <w:r w:rsidR="00824C5B" w:rsidRPr="003522B8">
        <w:rPr>
          <w:sz w:val="28"/>
          <w:szCs w:val="28"/>
        </w:rPr>
        <w:t xml:space="preserve"> мероприяти</w:t>
      </w:r>
      <w:r w:rsidRPr="003522B8">
        <w:rPr>
          <w:sz w:val="28"/>
          <w:szCs w:val="28"/>
        </w:rPr>
        <w:t xml:space="preserve">й подпрограммы </w:t>
      </w:r>
      <w:r w:rsidR="00C21E41" w:rsidRPr="003522B8">
        <w:rPr>
          <w:sz w:val="28"/>
          <w:szCs w:val="28"/>
        </w:rPr>
        <w:t xml:space="preserve"> приведен </w:t>
      </w:r>
      <w:r w:rsidR="00196933" w:rsidRPr="003522B8">
        <w:rPr>
          <w:sz w:val="28"/>
          <w:szCs w:val="28"/>
        </w:rPr>
        <w:t xml:space="preserve">в </w:t>
      </w:r>
      <w:r w:rsidR="004D5F0C" w:rsidRPr="00127F26">
        <w:rPr>
          <w:sz w:val="28"/>
          <w:szCs w:val="28"/>
        </w:rPr>
        <w:t xml:space="preserve">приложении № </w:t>
      </w:r>
      <w:r w:rsidR="00127F26">
        <w:rPr>
          <w:sz w:val="28"/>
          <w:szCs w:val="28"/>
        </w:rPr>
        <w:t>4</w:t>
      </w:r>
      <w:r w:rsidR="00C21E41" w:rsidRPr="00127F26">
        <w:rPr>
          <w:sz w:val="28"/>
          <w:szCs w:val="28"/>
        </w:rPr>
        <w:t>.</w:t>
      </w:r>
    </w:p>
    <w:p w:rsidR="00824C5B" w:rsidRPr="003522B8" w:rsidRDefault="000C34A8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 рамках достижения цели и выполнения задач</w:t>
      </w:r>
      <w:r w:rsidR="00E41EDD"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t xml:space="preserve"> подпрограмма </w:t>
      </w:r>
      <w:r w:rsidR="00466807" w:rsidRPr="003522B8">
        <w:rPr>
          <w:sz w:val="28"/>
          <w:szCs w:val="28"/>
        </w:rPr>
        <w:t>включа</w:t>
      </w:r>
      <w:r w:rsidRPr="003522B8">
        <w:rPr>
          <w:sz w:val="28"/>
          <w:szCs w:val="28"/>
        </w:rPr>
        <w:t>е</w:t>
      </w:r>
      <w:r w:rsidR="00466807" w:rsidRPr="003522B8">
        <w:rPr>
          <w:sz w:val="28"/>
          <w:szCs w:val="28"/>
        </w:rPr>
        <w:t>т</w:t>
      </w:r>
      <w:r w:rsidR="00D87D8E">
        <w:rPr>
          <w:sz w:val="28"/>
          <w:szCs w:val="28"/>
        </w:rPr>
        <w:t xml:space="preserve"> </w:t>
      </w:r>
      <w:r w:rsidR="00614412" w:rsidRPr="003522B8">
        <w:rPr>
          <w:sz w:val="28"/>
          <w:szCs w:val="28"/>
        </w:rPr>
        <w:t>сл</w:t>
      </w:r>
      <w:r w:rsidR="00614412" w:rsidRPr="003522B8">
        <w:rPr>
          <w:sz w:val="28"/>
          <w:szCs w:val="28"/>
        </w:rPr>
        <w:t>е</w:t>
      </w:r>
      <w:r w:rsidR="00614412" w:rsidRPr="003522B8">
        <w:rPr>
          <w:sz w:val="28"/>
          <w:szCs w:val="28"/>
        </w:rPr>
        <w:t xml:space="preserve">дующие основные </w:t>
      </w:r>
      <w:r w:rsidRPr="003522B8">
        <w:rPr>
          <w:sz w:val="28"/>
          <w:szCs w:val="28"/>
        </w:rPr>
        <w:t>мероприятия по социальной поддержке отдельных категорий граждан</w:t>
      </w:r>
      <w:r w:rsidR="00824C5B" w:rsidRPr="003522B8">
        <w:rPr>
          <w:sz w:val="28"/>
          <w:szCs w:val="28"/>
        </w:rPr>
        <w:t>:</w:t>
      </w:r>
    </w:p>
    <w:p w:rsidR="00127F26" w:rsidRDefault="00A148B7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</w:t>
      </w:r>
      <w:r w:rsidR="00614412" w:rsidRPr="003522B8">
        <w:rPr>
          <w:sz w:val="28"/>
          <w:szCs w:val="28"/>
        </w:rPr>
        <w:t>ыплата государственной пенсии за выслугу лет</w:t>
      </w:r>
      <w:r w:rsidR="00127F26">
        <w:rPr>
          <w:sz w:val="28"/>
          <w:szCs w:val="28"/>
        </w:rPr>
        <w:t xml:space="preserve"> муниципальным служащим</w:t>
      </w:r>
      <w:r w:rsidR="00614412" w:rsidRPr="003522B8">
        <w:rPr>
          <w:sz w:val="28"/>
          <w:szCs w:val="28"/>
        </w:rPr>
        <w:t xml:space="preserve">; </w:t>
      </w:r>
    </w:p>
    <w:p w:rsidR="00614412" w:rsidRPr="003522B8" w:rsidRDefault="00A148B7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614412" w:rsidRPr="003522B8">
        <w:rPr>
          <w:sz w:val="28"/>
          <w:szCs w:val="28"/>
        </w:rPr>
        <w:t>редоставление мер социальной поддержки ветеранов труда Ростовской обл</w:t>
      </w:r>
      <w:r w:rsidR="00614412" w:rsidRPr="003522B8">
        <w:rPr>
          <w:sz w:val="28"/>
          <w:szCs w:val="28"/>
        </w:rPr>
        <w:t>а</w:t>
      </w:r>
      <w:r w:rsidR="00614412" w:rsidRPr="003522B8">
        <w:rPr>
          <w:sz w:val="28"/>
          <w:szCs w:val="28"/>
        </w:rPr>
        <w:t>сти</w:t>
      </w:r>
      <w:r w:rsidRPr="003522B8">
        <w:rPr>
          <w:sz w:val="28"/>
          <w:szCs w:val="28"/>
        </w:rPr>
        <w:t>;</w:t>
      </w:r>
    </w:p>
    <w:p w:rsidR="00614412" w:rsidRPr="003522B8" w:rsidRDefault="00A148B7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614412" w:rsidRPr="003522B8">
        <w:rPr>
          <w:sz w:val="28"/>
          <w:szCs w:val="28"/>
        </w:rPr>
        <w:t>редоставление мер социальной поддержки ветеранов труда</w:t>
      </w:r>
      <w:r w:rsidRPr="003522B8">
        <w:rPr>
          <w:sz w:val="28"/>
          <w:szCs w:val="28"/>
        </w:rPr>
        <w:t>;</w:t>
      </w:r>
    </w:p>
    <w:p w:rsidR="00614412" w:rsidRPr="003522B8" w:rsidRDefault="00A148B7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614412" w:rsidRPr="003522B8">
        <w:rPr>
          <w:sz w:val="28"/>
          <w:szCs w:val="28"/>
        </w:rPr>
        <w:t>редоставление мер социальной поддержки реабилитированных лиц и лиц, признанных пострадавшими от политических репрессий</w:t>
      </w:r>
      <w:r w:rsidRPr="003522B8">
        <w:rPr>
          <w:sz w:val="28"/>
          <w:szCs w:val="28"/>
        </w:rPr>
        <w:t>;</w:t>
      </w:r>
    </w:p>
    <w:p w:rsidR="00614412" w:rsidRPr="003522B8" w:rsidRDefault="00A148B7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614412" w:rsidRPr="003522B8">
        <w:rPr>
          <w:sz w:val="28"/>
          <w:szCs w:val="28"/>
        </w:rPr>
        <w:t>редоставление мер социальной поддержки отдельных категорий граждан, р</w:t>
      </w:r>
      <w:r w:rsidR="00614412" w:rsidRPr="003522B8">
        <w:rPr>
          <w:sz w:val="28"/>
          <w:szCs w:val="28"/>
        </w:rPr>
        <w:t>а</w:t>
      </w:r>
      <w:r w:rsidR="00614412" w:rsidRPr="003522B8">
        <w:rPr>
          <w:sz w:val="28"/>
          <w:szCs w:val="28"/>
        </w:rPr>
        <w:t>ботающих и проживающих в сельской местности</w:t>
      </w:r>
      <w:r w:rsidRPr="003522B8">
        <w:rPr>
          <w:sz w:val="28"/>
          <w:szCs w:val="28"/>
        </w:rPr>
        <w:t>;</w:t>
      </w:r>
    </w:p>
    <w:p w:rsidR="00614412" w:rsidRPr="003522B8" w:rsidRDefault="00A148B7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614412" w:rsidRPr="003522B8">
        <w:rPr>
          <w:sz w:val="28"/>
          <w:szCs w:val="28"/>
        </w:rPr>
        <w:t>редоставление гражданам в целях оказания социальной поддержки субсидий на оплату жилых помещений и коммунальных услуг</w:t>
      </w:r>
      <w:r w:rsidRPr="003522B8">
        <w:rPr>
          <w:sz w:val="28"/>
          <w:szCs w:val="28"/>
        </w:rPr>
        <w:t>;</w:t>
      </w:r>
    </w:p>
    <w:p w:rsidR="00614412" w:rsidRPr="003522B8" w:rsidRDefault="00A148B7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614412" w:rsidRPr="003522B8">
        <w:rPr>
          <w:sz w:val="28"/>
          <w:szCs w:val="28"/>
        </w:rPr>
        <w:t>редоставление  материальной и иной помощи для погребения</w:t>
      </w:r>
      <w:r w:rsidRPr="003522B8">
        <w:rPr>
          <w:sz w:val="28"/>
          <w:szCs w:val="28"/>
        </w:rPr>
        <w:t>;</w:t>
      </w:r>
    </w:p>
    <w:p w:rsidR="00614412" w:rsidRPr="003522B8" w:rsidRDefault="00A148B7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</w:t>
      </w:r>
      <w:r w:rsidR="00614412" w:rsidRPr="003522B8">
        <w:rPr>
          <w:sz w:val="28"/>
          <w:szCs w:val="28"/>
        </w:rPr>
        <w:t>рганизация исполнительно-распорядительных функций, связанных с реал</w:t>
      </w:r>
      <w:r w:rsidR="00614412" w:rsidRPr="003522B8">
        <w:rPr>
          <w:sz w:val="28"/>
          <w:szCs w:val="28"/>
        </w:rPr>
        <w:t>и</w:t>
      </w:r>
      <w:r w:rsidR="00614412" w:rsidRPr="003522B8">
        <w:rPr>
          <w:sz w:val="28"/>
          <w:szCs w:val="28"/>
        </w:rPr>
        <w:t>зацией переданных государственных полномочий в сфере социальной защиты нас</w:t>
      </w:r>
      <w:r w:rsidR="00614412" w:rsidRPr="003522B8">
        <w:rPr>
          <w:sz w:val="28"/>
          <w:szCs w:val="28"/>
        </w:rPr>
        <w:t>е</w:t>
      </w:r>
      <w:r w:rsidR="00614412" w:rsidRPr="003522B8">
        <w:rPr>
          <w:sz w:val="28"/>
          <w:szCs w:val="28"/>
        </w:rPr>
        <w:t>ления</w:t>
      </w:r>
      <w:r w:rsidRPr="003522B8">
        <w:rPr>
          <w:sz w:val="28"/>
          <w:szCs w:val="28"/>
        </w:rPr>
        <w:t>;</w:t>
      </w:r>
    </w:p>
    <w:p w:rsidR="00614412" w:rsidRPr="003522B8" w:rsidRDefault="00A148B7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</w:t>
      </w:r>
      <w:r w:rsidR="00614412" w:rsidRPr="003522B8">
        <w:rPr>
          <w:sz w:val="28"/>
          <w:szCs w:val="28"/>
        </w:rPr>
        <w:t xml:space="preserve">беспечение деятельности  </w:t>
      </w:r>
      <w:r w:rsidR="00127F26">
        <w:rPr>
          <w:sz w:val="28"/>
          <w:szCs w:val="28"/>
        </w:rPr>
        <w:t>УСЗН Белокалитвинского района;</w:t>
      </w:r>
    </w:p>
    <w:p w:rsidR="00614412" w:rsidRPr="003522B8" w:rsidRDefault="00A148B7" w:rsidP="00614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614412" w:rsidRPr="003522B8">
        <w:rPr>
          <w:sz w:val="28"/>
          <w:szCs w:val="28"/>
        </w:rPr>
        <w:t>редоставление мер социальной поддержки отдельных категорий граждан по оплате жилого помещения и коммунальных услуг (инвалиды, ветераны, «черн</w:t>
      </w:r>
      <w:r w:rsidR="00614412" w:rsidRPr="003522B8">
        <w:rPr>
          <w:sz w:val="28"/>
          <w:szCs w:val="28"/>
        </w:rPr>
        <w:t>о</w:t>
      </w:r>
      <w:r w:rsidR="00614412" w:rsidRPr="003522B8">
        <w:rPr>
          <w:sz w:val="28"/>
          <w:szCs w:val="28"/>
        </w:rPr>
        <w:lastRenderedPageBreak/>
        <w:t>быльцы»)</w:t>
      </w:r>
      <w:r w:rsidR="00127F26">
        <w:rPr>
          <w:sz w:val="28"/>
          <w:szCs w:val="28"/>
        </w:rPr>
        <w:t>.</w:t>
      </w:r>
    </w:p>
    <w:p w:rsidR="00824C5B" w:rsidRPr="003522B8" w:rsidRDefault="00824C5B" w:rsidP="00C42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Реализация мероприятий подпрограммы позволит в полном объеме обесп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чить предоставление мер социальной поддержки отдельным категориям граждан, установленных законами Российской Федерации и законами Ростовской области, и тем самым способствовать повышению уровня и качества жизни граждан этих кат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 xml:space="preserve">горий. </w:t>
      </w:r>
    </w:p>
    <w:p w:rsidR="00824C5B" w:rsidRPr="003522B8" w:rsidRDefault="00824C5B" w:rsidP="00C421A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24C5B" w:rsidRPr="003522B8" w:rsidRDefault="004D5F0C" w:rsidP="00C421AC">
      <w:pPr>
        <w:widowControl/>
        <w:ind w:firstLine="709"/>
        <w:jc w:val="center"/>
        <w:rPr>
          <w:sz w:val="28"/>
          <w:szCs w:val="28"/>
        </w:rPr>
      </w:pPr>
      <w:r w:rsidRPr="00AA0F37">
        <w:rPr>
          <w:sz w:val="28"/>
          <w:szCs w:val="28"/>
        </w:rPr>
        <w:t xml:space="preserve">8.5. </w:t>
      </w:r>
      <w:r w:rsidR="00824C5B" w:rsidRPr="003522B8">
        <w:rPr>
          <w:sz w:val="28"/>
          <w:szCs w:val="28"/>
        </w:rPr>
        <w:t>Информация по ресурсному обеспечению подпрограммы</w:t>
      </w:r>
      <w:r w:rsidR="008C7365">
        <w:rPr>
          <w:sz w:val="28"/>
          <w:szCs w:val="28"/>
        </w:rPr>
        <w:t xml:space="preserve"> 1</w:t>
      </w:r>
      <w:r w:rsidR="00614412" w:rsidRPr="003522B8">
        <w:rPr>
          <w:sz w:val="28"/>
          <w:szCs w:val="28"/>
        </w:rPr>
        <w:t>«Социальная поддержка отдельных категорий граждан»</w:t>
      </w:r>
    </w:p>
    <w:p w:rsidR="00824C5B" w:rsidRPr="003522B8" w:rsidRDefault="00824C5B" w:rsidP="00C421AC">
      <w:pPr>
        <w:widowControl/>
        <w:ind w:firstLine="709"/>
        <w:jc w:val="both"/>
        <w:rPr>
          <w:sz w:val="28"/>
          <w:szCs w:val="28"/>
        </w:rPr>
      </w:pPr>
    </w:p>
    <w:p w:rsidR="0032474B" w:rsidRPr="003522B8" w:rsidRDefault="00614412" w:rsidP="002C2DF4">
      <w:pPr>
        <w:widowControl/>
        <w:ind w:firstLine="708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Объем финансового обеспечения реализации </w:t>
      </w:r>
      <w:r w:rsidR="0032474B" w:rsidRPr="003522B8">
        <w:rPr>
          <w:sz w:val="28"/>
          <w:szCs w:val="28"/>
        </w:rPr>
        <w:t>подпрограммы за 2014 - 2020 г</w:t>
      </w:r>
      <w:r w:rsidR="0032474B" w:rsidRPr="003522B8">
        <w:rPr>
          <w:sz w:val="28"/>
          <w:szCs w:val="28"/>
        </w:rPr>
        <w:t>о</w:t>
      </w:r>
      <w:r w:rsidR="0032474B" w:rsidRPr="003522B8">
        <w:rPr>
          <w:sz w:val="28"/>
          <w:szCs w:val="28"/>
        </w:rPr>
        <w:t xml:space="preserve">ды – </w:t>
      </w:r>
      <w:r w:rsidR="0047311B">
        <w:rPr>
          <w:sz w:val="28"/>
          <w:szCs w:val="28"/>
        </w:rPr>
        <w:t xml:space="preserve">3 333 351,3 </w:t>
      </w:r>
      <w:r w:rsidR="00CE637C">
        <w:rPr>
          <w:sz w:val="28"/>
          <w:szCs w:val="28"/>
        </w:rPr>
        <w:t>тыс. рублей</w:t>
      </w:r>
      <w:r w:rsidR="002C2DF4">
        <w:rPr>
          <w:sz w:val="28"/>
          <w:szCs w:val="28"/>
        </w:rPr>
        <w:t>.</w:t>
      </w:r>
    </w:p>
    <w:p w:rsidR="00ED7BCB" w:rsidRPr="003522B8" w:rsidRDefault="00ED7BC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На реализацию подпрограммы</w:t>
      </w:r>
      <w:r w:rsidR="002C2DF4">
        <w:rPr>
          <w:sz w:val="28"/>
          <w:szCs w:val="28"/>
        </w:rPr>
        <w:t xml:space="preserve"> 1</w:t>
      </w:r>
      <w:r w:rsidRPr="003522B8">
        <w:rPr>
          <w:sz w:val="28"/>
          <w:szCs w:val="28"/>
        </w:rPr>
        <w:t xml:space="preserve">  выделяются средства федерального бюджета</w:t>
      </w:r>
      <w:r w:rsidR="00127F26">
        <w:rPr>
          <w:sz w:val="28"/>
          <w:szCs w:val="28"/>
        </w:rPr>
        <w:t>, областного и местного бюджетов.</w:t>
      </w:r>
    </w:p>
    <w:p w:rsidR="00AD7847" w:rsidRPr="003522B8" w:rsidRDefault="00ED7BCB" w:rsidP="00C421AC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Информация о расходах областного бюджета, федерального бюджета, местн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 xml:space="preserve">го бюджета на реализацию подпрограммы  приведена в </w:t>
      </w:r>
      <w:r w:rsidR="00CE637C">
        <w:rPr>
          <w:sz w:val="28"/>
          <w:szCs w:val="28"/>
        </w:rPr>
        <w:t>приложен</w:t>
      </w:r>
      <w:r w:rsidR="004D5F0C" w:rsidRPr="00127F26">
        <w:rPr>
          <w:sz w:val="28"/>
          <w:szCs w:val="28"/>
        </w:rPr>
        <w:t>и</w:t>
      </w:r>
      <w:r w:rsidR="00CE637C">
        <w:rPr>
          <w:sz w:val="28"/>
          <w:szCs w:val="28"/>
        </w:rPr>
        <w:t>ях №1 и</w:t>
      </w:r>
      <w:r w:rsidR="004D5F0C" w:rsidRPr="00127F26">
        <w:rPr>
          <w:sz w:val="28"/>
          <w:szCs w:val="28"/>
        </w:rPr>
        <w:t xml:space="preserve"> № </w:t>
      </w:r>
      <w:r w:rsidR="00127F26" w:rsidRPr="00127F26">
        <w:rPr>
          <w:sz w:val="28"/>
          <w:szCs w:val="28"/>
        </w:rPr>
        <w:t>6</w:t>
      </w:r>
      <w:r w:rsidRPr="003522B8">
        <w:rPr>
          <w:sz w:val="28"/>
          <w:szCs w:val="28"/>
        </w:rPr>
        <w:t>.</w:t>
      </w:r>
    </w:p>
    <w:p w:rsidR="00E832BF" w:rsidRPr="003522B8" w:rsidRDefault="00E832BF" w:rsidP="00C421AC">
      <w:pPr>
        <w:widowControl/>
        <w:ind w:firstLine="709"/>
        <w:jc w:val="both"/>
        <w:rPr>
          <w:sz w:val="28"/>
          <w:szCs w:val="28"/>
        </w:rPr>
      </w:pPr>
    </w:p>
    <w:p w:rsidR="00E017E1" w:rsidRDefault="00E017E1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2C2DF4" w:rsidRDefault="002C2DF4" w:rsidP="00E017E1">
      <w:pPr>
        <w:widowControl/>
        <w:ind w:firstLine="709"/>
        <w:jc w:val="both"/>
        <w:rPr>
          <w:sz w:val="28"/>
          <w:szCs w:val="28"/>
        </w:rPr>
      </w:pPr>
    </w:p>
    <w:p w:rsidR="002C2DF4" w:rsidRDefault="002C2DF4" w:rsidP="00E017E1">
      <w:pPr>
        <w:widowControl/>
        <w:ind w:firstLine="709"/>
        <w:jc w:val="both"/>
        <w:rPr>
          <w:sz w:val="28"/>
          <w:szCs w:val="28"/>
        </w:rPr>
      </w:pPr>
    </w:p>
    <w:p w:rsidR="002C2DF4" w:rsidRDefault="002C2DF4" w:rsidP="00E017E1">
      <w:pPr>
        <w:widowControl/>
        <w:ind w:firstLine="709"/>
        <w:jc w:val="both"/>
        <w:rPr>
          <w:sz w:val="28"/>
          <w:szCs w:val="28"/>
        </w:rPr>
      </w:pPr>
    </w:p>
    <w:p w:rsidR="002C2DF4" w:rsidRDefault="002C2DF4" w:rsidP="00E017E1">
      <w:pPr>
        <w:widowControl/>
        <w:ind w:firstLine="709"/>
        <w:jc w:val="both"/>
        <w:rPr>
          <w:sz w:val="28"/>
          <w:szCs w:val="28"/>
        </w:rPr>
      </w:pPr>
    </w:p>
    <w:p w:rsidR="002C2DF4" w:rsidRDefault="002C2DF4" w:rsidP="00E017E1">
      <w:pPr>
        <w:widowControl/>
        <w:ind w:firstLine="709"/>
        <w:jc w:val="both"/>
        <w:rPr>
          <w:sz w:val="28"/>
          <w:szCs w:val="28"/>
        </w:rPr>
      </w:pPr>
    </w:p>
    <w:p w:rsidR="00D87D8E" w:rsidRDefault="00D87D8E" w:rsidP="00E017E1">
      <w:pPr>
        <w:widowControl/>
        <w:ind w:firstLine="709"/>
        <w:jc w:val="both"/>
        <w:rPr>
          <w:sz w:val="28"/>
          <w:szCs w:val="28"/>
        </w:rPr>
      </w:pPr>
    </w:p>
    <w:p w:rsidR="00D87D8E" w:rsidRDefault="00D87D8E" w:rsidP="00E017E1">
      <w:pPr>
        <w:widowControl/>
        <w:ind w:firstLine="709"/>
        <w:jc w:val="both"/>
        <w:rPr>
          <w:sz w:val="28"/>
          <w:szCs w:val="28"/>
        </w:rPr>
      </w:pPr>
    </w:p>
    <w:p w:rsidR="00D87D8E" w:rsidRDefault="00D87D8E" w:rsidP="00E017E1">
      <w:pPr>
        <w:widowControl/>
        <w:ind w:firstLine="709"/>
        <w:jc w:val="both"/>
        <w:rPr>
          <w:sz w:val="28"/>
          <w:szCs w:val="28"/>
        </w:rPr>
      </w:pPr>
    </w:p>
    <w:p w:rsidR="008C7365" w:rsidRDefault="008C7365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604F8F" w:rsidRPr="00604F8F" w:rsidRDefault="004D5F0C" w:rsidP="00604F8F">
      <w:pPr>
        <w:widowControl/>
        <w:ind w:firstLine="709"/>
        <w:jc w:val="center"/>
        <w:rPr>
          <w:sz w:val="28"/>
          <w:szCs w:val="28"/>
        </w:rPr>
      </w:pPr>
      <w:r w:rsidRPr="00127F26">
        <w:rPr>
          <w:sz w:val="28"/>
          <w:szCs w:val="28"/>
        </w:rPr>
        <w:t>9</w:t>
      </w:r>
      <w:r w:rsidRPr="00604F8F">
        <w:rPr>
          <w:sz w:val="28"/>
          <w:szCs w:val="28"/>
        </w:rPr>
        <w:t xml:space="preserve">. </w:t>
      </w:r>
      <w:r w:rsidR="00604F8F" w:rsidRPr="00604F8F">
        <w:rPr>
          <w:sz w:val="28"/>
          <w:szCs w:val="28"/>
        </w:rPr>
        <w:t xml:space="preserve"> Подпрограмма </w:t>
      </w:r>
      <w:r w:rsidR="002C2DF4">
        <w:rPr>
          <w:sz w:val="28"/>
          <w:szCs w:val="28"/>
        </w:rPr>
        <w:t>2</w:t>
      </w:r>
      <w:r w:rsidR="00D87D8E">
        <w:rPr>
          <w:sz w:val="28"/>
          <w:szCs w:val="28"/>
        </w:rPr>
        <w:t xml:space="preserve"> </w:t>
      </w:r>
      <w:r w:rsidR="00604F8F" w:rsidRPr="00604F8F">
        <w:rPr>
          <w:sz w:val="28"/>
          <w:szCs w:val="28"/>
        </w:rPr>
        <w:t>«Модернизация и развитие социального обслуживания                                 населения, сохранение кадрового потенциала»</w:t>
      </w:r>
    </w:p>
    <w:p w:rsidR="00604F8F" w:rsidRPr="00604F8F" w:rsidRDefault="00604F8F" w:rsidP="00604F8F">
      <w:pPr>
        <w:widowControl/>
        <w:ind w:firstLine="709"/>
        <w:jc w:val="center"/>
        <w:rPr>
          <w:sz w:val="28"/>
          <w:szCs w:val="28"/>
        </w:rPr>
      </w:pPr>
    </w:p>
    <w:p w:rsidR="00604F8F" w:rsidRDefault="00604F8F" w:rsidP="00604F8F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604F8F">
        <w:rPr>
          <w:sz w:val="28"/>
          <w:szCs w:val="28"/>
        </w:rPr>
        <w:t>.1. ПАСПОРТ</w:t>
      </w:r>
    </w:p>
    <w:p w:rsidR="008609B6" w:rsidRPr="00604F8F" w:rsidRDefault="008609B6" w:rsidP="00604F8F">
      <w:pPr>
        <w:widowControl/>
        <w:jc w:val="center"/>
        <w:rPr>
          <w:sz w:val="28"/>
          <w:szCs w:val="28"/>
        </w:rPr>
      </w:pPr>
    </w:p>
    <w:p w:rsidR="00604F8F" w:rsidRDefault="00604F8F" w:rsidP="00604F8F">
      <w:pPr>
        <w:widowControl/>
        <w:jc w:val="center"/>
        <w:rPr>
          <w:sz w:val="28"/>
          <w:szCs w:val="28"/>
        </w:rPr>
      </w:pPr>
      <w:r w:rsidRPr="003522B8">
        <w:rPr>
          <w:sz w:val="28"/>
          <w:szCs w:val="28"/>
        </w:rPr>
        <w:t xml:space="preserve">подпрограммы </w:t>
      </w:r>
      <w:r w:rsidR="008C7365">
        <w:rPr>
          <w:sz w:val="28"/>
          <w:szCs w:val="28"/>
        </w:rPr>
        <w:t xml:space="preserve"> 2 </w:t>
      </w:r>
      <w:r w:rsidRPr="003522B8">
        <w:rPr>
          <w:sz w:val="28"/>
          <w:szCs w:val="28"/>
        </w:rPr>
        <w:t xml:space="preserve">«Модернизация и развитие социального обслуживания                                 населения, сохранение кадрового потенциала» </w:t>
      </w:r>
    </w:p>
    <w:p w:rsidR="00604F8F" w:rsidRPr="003522B8" w:rsidRDefault="00604F8F" w:rsidP="00604F8F">
      <w:pPr>
        <w:widowControl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7280"/>
      </w:tblGrid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Наименование по</w:t>
            </w:r>
            <w:r w:rsidRPr="003522B8">
              <w:rPr>
                <w:sz w:val="28"/>
                <w:szCs w:val="28"/>
              </w:rPr>
              <w:t>д</w:t>
            </w:r>
            <w:r w:rsidRPr="003522B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«Модернизация и развитие социального обслуживания                                 населения, сохранение кадрового потенциала»</w:t>
            </w: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Ответственный и</w:t>
            </w:r>
            <w:r w:rsidRPr="003522B8">
              <w:rPr>
                <w:sz w:val="28"/>
                <w:szCs w:val="28"/>
              </w:rPr>
              <w:t>с</w:t>
            </w:r>
            <w:r w:rsidRPr="003522B8">
              <w:rPr>
                <w:sz w:val="28"/>
                <w:szCs w:val="28"/>
              </w:rPr>
              <w:t>полнитель подпр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УСЗН Белокалитвинского района</w:t>
            </w:r>
          </w:p>
        </w:tc>
      </w:tr>
      <w:tr w:rsidR="00604F8F" w:rsidRPr="003522B8" w:rsidTr="007A2C73">
        <w:trPr>
          <w:trHeight w:val="721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Участники подпр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ЦСО Белокалитвинского района</w:t>
            </w: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Программно-целевые инструменты подпр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50256B" w:rsidP="00604F8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604F8F" w:rsidRPr="003522B8">
              <w:rPr>
                <w:sz w:val="28"/>
                <w:szCs w:val="28"/>
              </w:rPr>
              <w:t xml:space="preserve">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604F8F" w:rsidRDefault="00604F8F" w:rsidP="00604F8F">
            <w:pPr>
              <w:rPr>
                <w:sz w:val="28"/>
                <w:szCs w:val="28"/>
              </w:rPr>
            </w:pPr>
            <w:r w:rsidRPr="00604F8F">
              <w:rPr>
                <w:sz w:val="28"/>
                <w:szCs w:val="28"/>
              </w:rPr>
              <w:t>Обеспеченность квалифицированными кадрами</w:t>
            </w: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Default="00CE637C" w:rsidP="00CE637C">
            <w:pPr>
              <w:widowControl/>
              <w:shd w:val="clear" w:color="auto" w:fill="FFFFFF"/>
              <w:ind w:firstLine="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з</w:t>
            </w:r>
            <w:r w:rsidR="00604F8F">
              <w:rPr>
                <w:sz w:val="28"/>
                <w:szCs w:val="28"/>
              </w:rPr>
              <w:t>начимост</w:t>
            </w:r>
            <w:r>
              <w:rPr>
                <w:sz w:val="28"/>
                <w:szCs w:val="28"/>
              </w:rPr>
              <w:t>и</w:t>
            </w:r>
            <w:r w:rsidR="00604F8F">
              <w:rPr>
                <w:sz w:val="28"/>
                <w:szCs w:val="28"/>
              </w:rPr>
              <w:t xml:space="preserve"> и престиж</w:t>
            </w:r>
            <w:r>
              <w:rPr>
                <w:sz w:val="28"/>
                <w:szCs w:val="28"/>
              </w:rPr>
              <w:t>а</w:t>
            </w:r>
            <w:r w:rsidR="008609B6">
              <w:rPr>
                <w:sz w:val="28"/>
                <w:szCs w:val="28"/>
              </w:rPr>
              <w:t xml:space="preserve"> </w:t>
            </w:r>
            <w:r w:rsidR="00604F8F" w:rsidRPr="008832F8">
              <w:rPr>
                <w:sz w:val="28"/>
                <w:szCs w:val="28"/>
              </w:rPr>
              <w:t>профессии социал</w:t>
            </w:r>
            <w:r w:rsidR="00604F8F" w:rsidRPr="008832F8">
              <w:rPr>
                <w:sz w:val="28"/>
                <w:szCs w:val="28"/>
              </w:rPr>
              <w:t>ь</w:t>
            </w:r>
            <w:r w:rsidR="00604F8F" w:rsidRPr="008832F8">
              <w:rPr>
                <w:sz w:val="28"/>
                <w:szCs w:val="28"/>
              </w:rPr>
              <w:t>ных работников</w:t>
            </w:r>
          </w:p>
          <w:p w:rsidR="0050256B" w:rsidRPr="003522B8" w:rsidRDefault="0050256B" w:rsidP="00CE637C">
            <w:pPr>
              <w:widowControl/>
              <w:shd w:val="clear" w:color="auto" w:fill="FFFFFF"/>
              <w:ind w:firstLine="84"/>
              <w:jc w:val="both"/>
              <w:rPr>
                <w:sz w:val="28"/>
                <w:szCs w:val="28"/>
              </w:rPr>
            </w:pP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Целевые индикаторы и показатели подпр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Default="00604F8F" w:rsidP="0050256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работников, имеющих высшее и</w:t>
            </w:r>
            <w:r w:rsidR="005C48E6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 xml:space="preserve">  среднее профе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сиональное образование в общей численности работников МБУ ЦСО Белокалитвинского района</w:t>
            </w:r>
          </w:p>
          <w:p w:rsidR="0050256B" w:rsidRPr="003522B8" w:rsidRDefault="0050256B" w:rsidP="0050256B">
            <w:pPr>
              <w:widowControl/>
              <w:rPr>
                <w:sz w:val="28"/>
                <w:szCs w:val="28"/>
              </w:rPr>
            </w:pP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Этапы и сроки реал</w:t>
            </w:r>
            <w:r w:rsidRPr="003522B8">
              <w:rPr>
                <w:sz w:val="28"/>
                <w:szCs w:val="28"/>
              </w:rPr>
              <w:t>и</w:t>
            </w:r>
            <w:r w:rsidRPr="003522B8">
              <w:rPr>
                <w:sz w:val="28"/>
                <w:szCs w:val="28"/>
              </w:rPr>
              <w:t xml:space="preserve">зации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2014 – 2020 годы.</w:t>
            </w:r>
          </w:p>
          <w:p w:rsidR="00604F8F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Этапы реализации не выделяются</w:t>
            </w:r>
          </w:p>
          <w:p w:rsidR="002C2DF4" w:rsidRPr="003522B8" w:rsidRDefault="002C2DF4" w:rsidP="00604F8F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Ресурсное обеспеч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 xml:space="preserve">ние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объем финансового обеспечения реализации подпрогра</w:t>
            </w:r>
            <w:r w:rsidRPr="003E6952">
              <w:rPr>
                <w:sz w:val="28"/>
                <w:szCs w:val="28"/>
              </w:rPr>
              <w:t>м</w:t>
            </w:r>
            <w:r w:rsidRPr="003E6952">
              <w:rPr>
                <w:sz w:val="28"/>
                <w:szCs w:val="28"/>
              </w:rPr>
              <w:t>мы за 2014 - 2020 годы – 79,5 тыс. рублей</w:t>
            </w:r>
            <w:r w:rsidR="002C2DF4">
              <w:rPr>
                <w:sz w:val="28"/>
                <w:szCs w:val="28"/>
              </w:rPr>
              <w:t xml:space="preserve"> за счет внебю</w:t>
            </w:r>
            <w:r w:rsidR="002C2DF4">
              <w:rPr>
                <w:sz w:val="28"/>
                <w:szCs w:val="28"/>
              </w:rPr>
              <w:t>д</w:t>
            </w:r>
            <w:r w:rsidR="002C2DF4">
              <w:rPr>
                <w:sz w:val="28"/>
                <w:szCs w:val="28"/>
              </w:rPr>
              <w:t>жетных источников</w:t>
            </w:r>
            <w:r w:rsidRPr="003E6952">
              <w:rPr>
                <w:sz w:val="28"/>
                <w:szCs w:val="28"/>
              </w:rPr>
              <w:t>, в том числе: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2014 год −  9,3 тыс. рублей;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2015 год −  11,7 тыс. рублей;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2016 год −  11,7 тыс. рублей;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2017 год −  11,7 тыс. рублей;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2018 год −  11,7 тыс. рублей;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2019 год −  11,7</w:t>
            </w:r>
            <w:r w:rsidR="008168F8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202</w:t>
            </w:r>
            <w:r w:rsidR="002C2DF4">
              <w:rPr>
                <w:sz w:val="28"/>
                <w:szCs w:val="28"/>
              </w:rPr>
              <w:t>0 год −  11,7 тыс. рублей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Ожидаемые результ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>ты реализации по</w:t>
            </w:r>
            <w:r w:rsidRPr="003522B8">
              <w:rPr>
                <w:sz w:val="28"/>
                <w:szCs w:val="28"/>
              </w:rPr>
              <w:t>д</w:t>
            </w:r>
            <w:r w:rsidRPr="003522B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E46576" w:rsidRDefault="00604F8F" w:rsidP="00604F8F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6576">
              <w:rPr>
                <w:rFonts w:eastAsia="Calibri"/>
                <w:sz w:val="28"/>
                <w:szCs w:val="28"/>
                <w:lang w:eastAsia="en-US"/>
              </w:rPr>
              <w:t>повышение  престижа  профессии  «социальный рабо</w:t>
            </w:r>
            <w:r w:rsidRPr="00E46576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E46576">
              <w:rPr>
                <w:rFonts w:eastAsia="Calibri"/>
                <w:sz w:val="28"/>
                <w:szCs w:val="28"/>
                <w:lang w:eastAsia="en-US"/>
              </w:rPr>
              <w:t>ник», приток молодых специалистов, сокращение дефиц</w:t>
            </w:r>
            <w:r w:rsidRPr="00E46576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E46576">
              <w:rPr>
                <w:rFonts w:eastAsia="Calibri"/>
                <w:sz w:val="28"/>
                <w:szCs w:val="28"/>
                <w:lang w:eastAsia="en-US"/>
              </w:rPr>
              <w:t>та социальных работников в сфере социального обслуж</w:t>
            </w:r>
            <w:r w:rsidRPr="00E46576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E46576">
              <w:rPr>
                <w:rFonts w:eastAsia="Calibri"/>
                <w:sz w:val="28"/>
                <w:szCs w:val="28"/>
                <w:lang w:eastAsia="en-US"/>
              </w:rPr>
              <w:t>вания населения.</w:t>
            </w:r>
          </w:p>
        </w:tc>
      </w:tr>
    </w:tbl>
    <w:p w:rsidR="00604F8F" w:rsidRPr="003522B8" w:rsidRDefault="00604F8F" w:rsidP="00604F8F">
      <w:pPr>
        <w:widowControl/>
        <w:jc w:val="center"/>
        <w:rPr>
          <w:sz w:val="28"/>
          <w:szCs w:val="28"/>
        </w:rPr>
      </w:pPr>
      <w:r w:rsidRPr="00604F8F">
        <w:rPr>
          <w:sz w:val="28"/>
          <w:szCs w:val="28"/>
        </w:rPr>
        <w:lastRenderedPageBreak/>
        <w:t>9.2</w:t>
      </w:r>
      <w:r>
        <w:rPr>
          <w:color w:val="FF0000"/>
          <w:sz w:val="28"/>
          <w:szCs w:val="28"/>
        </w:rPr>
        <w:t>.</w:t>
      </w:r>
      <w:r w:rsidRPr="003522B8">
        <w:rPr>
          <w:sz w:val="28"/>
          <w:szCs w:val="28"/>
        </w:rPr>
        <w:t xml:space="preserve"> Характеристика сферы реализации подпрограммы</w:t>
      </w:r>
      <w:r w:rsidR="008C7365">
        <w:rPr>
          <w:sz w:val="28"/>
          <w:szCs w:val="28"/>
        </w:rPr>
        <w:t xml:space="preserve"> 2</w:t>
      </w:r>
    </w:p>
    <w:p w:rsidR="00604F8F" w:rsidRPr="003522B8" w:rsidRDefault="00604F8F" w:rsidP="00604F8F">
      <w:pPr>
        <w:widowControl/>
        <w:jc w:val="center"/>
        <w:rPr>
          <w:sz w:val="28"/>
          <w:szCs w:val="28"/>
        </w:rPr>
      </w:pPr>
      <w:r w:rsidRPr="003522B8">
        <w:rPr>
          <w:sz w:val="28"/>
          <w:szCs w:val="28"/>
        </w:rPr>
        <w:t>«Модернизация и развитие социального обслуживания населения, сохранение         кадрового потенциала»</w:t>
      </w:r>
    </w:p>
    <w:p w:rsidR="00604F8F" w:rsidRPr="003522B8" w:rsidRDefault="00604F8F" w:rsidP="00604F8F">
      <w:pPr>
        <w:widowControl/>
        <w:jc w:val="center"/>
        <w:rPr>
          <w:sz w:val="28"/>
          <w:szCs w:val="28"/>
        </w:rPr>
      </w:pPr>
    </w:p>
    <w:p w:rsidR="00604F8F" w:rsidRPr="003522B8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Социальное обслуживание населения, как одно из составляющих социальной поддержки населения, представляет собой деятельность социальных служб по соц</w:t>
      </w:r>
      <w:r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t>альной поддержке, оказанию социально-бытовых, социально-медицинских, псих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лого-педагогических, социально-правовых услуг и материальной помощи, провед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нию социальной адаптации и реабилитации граждан, находящихся в трудной жи</w:t>
      </w:r>
      <w:r w:rsidRPr="003522B8">
        <w:rPr>
          <w:sz w:val="28"/>
          <w:szCs w:val="28"/>
        </w:rPr>
        <w:t>з</w:t>
      </w:r>
      <w:r w:rsidRPr="003522B8">
        <w:rPr>
          <w:sz w:val="28"/>
          <w:szCs w:val="28"/>
        </w:rPr>
        <w:t>ненной ситуации.</w:t>
      </w:r>
    </w:p>
    <w:p w:rsidR="00604F8F" w:rsidRPr="003522B8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Отношения в сфере социального обслуживания населения в настоящее время регулируются Федеральными законами от 02.08.1995 №122-ФЗ «О социальном о</w:t>
      </w:r>
      <w:r w:rsidRPr="003522B8">
        <w:rPr>
          <w:sz w:val="28"/>
          <w:szCs w:val="28"/>
        </w:rPr>
        <w:t>б</w:t>
      </w:r>
      <w:r w:rsidRPr="003522B8">
        <w:rPr>
          <w:sz w:val="28"/>
          <w:szCs w:val="28"/>
        </w:rPr>
        <w:t xml:space="preserve">служивании граждан пожилого возраста и инвалидов», от 10.12.1995 № 195-ФЗ «Об основах социального обслуживания населения в Российской Федерации» (далее - действующие законы), а также </w:t>
      </w:r>
      <w:r w:rsidRPr="00604F8F">
        <w:rPr>
          <w:sz w:val="28"/>
          <w:szCs w:val="28"/>
        </w:rPr>
        <w:t>Об</w:t>
      </w:r>
      <w:r w:rsidR="006341E5">
        <w:rPr>
          <w:sz w:val="28"/>
          <w:szCs w:val="28"/>
        </w:rPr>
        <w:t>ластным</w:t>
      </w:r>
      <w:r w:rsidRPr="003522B8">
        <w:rPr>
          <w:sz w:val="28"/>
          <w:szCs w:val="28"/>
        </w:rPr>
        <w:t xml:space="preserve"> закон</w:t>
      </w:r>
      <w:r w:rsidR="006341E5">
        <w:rPr>
          <w:sz w:val="28"/>
          <w:szCs w:val="28"/>
        </w:rPr>
        <w:t>ом</w:t>
      </w:r>
      <w:r w:rsidRPr="003522B8">
        <w:rPr>
          <w:sz w:val="28"/>
          <w:szCs w:val="28"/>
        </w:rPr>
        <w:t xml:space="preserve"> от 22.10.2004  № 185-ЗС «О с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циальном обслуживании населения Ростовской области</w:t>
      </w:r>
      <w:r w:rsidR="0050256B">
        <w:rPr>
          <w:sz w:val="28"/>
          <w:szCs w:val="28"/>
        </w:rPr>
        <w:t>»</w:t>
      </w:r>
      <w:r w:rsidR="006341E5">
        <w:rPr>
          <w:sz w:val="28"/>
          <w:szCs w:val="28"/>
        </w:rPr>
        <w:t>.</w:t>
      </w:r>
    </w:p>
    <w:p w:rsidR="00604F8F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131984">
        <w:rPr>
          <w:sz w:val="28"/>
          <w:szCs w:val="28"/>
        </w:rPr>
        <w:t xml:space="preserve">Действующие законы сыграли важную роль в развитии системы социального обслуживания населения. На их основе в Белокалитвинском районе сформирована законодательная, материально-техническая база и кадровый потенциал, система управления </w:t>
      </w:r>
      <w:r w:rsidR="0050256B">
        <w:rPr>
          <w:sz w:val="28"/>
          <w:szCs w:val="28"/>
        </w:rPr>
        <w:t>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инвалидов».</w:t>
      </w:r>
      <w:r w:rsidRPr="00FC279A">
        <w:rPr>
          <w:sz w:val="28"/>
          <w:szCs w:val="28"/>
        </w:rPr>
        <w:t>В  настоящее время в МБУ ЦСО Белокалитвинского района работает 727 человек, из них с высшим образованием -</w:t>
      </w:r>
      <w:r w:rsidR="00BD7FC2">
        <w:rPr>
          <w:sz w:val="28"/>
          <w:szCs w:val="28"/>
        </w:rPr>
        <w:t xml:space="preserve"> </w:t>
      </w:r>
      <w:r w:rsidRPr="00FC279A">
        <w:rPr>
          <w:sz w:val="28"/>
          <w:szCs w:val="28"/>
        </w:rPr>
        <w:t>63 специалиста, среднее профессиональное имеют 239 сотрудников, начальное профессиональное-255,</w:t>
      </w:r>
      <w:r w:rsidR="00BD7FC2">
        <w:rPr>
          <w:sz w:val="28"/>
          <w:szCs w:val="28"/>
        </w:rPr>
        <w:t xml:space="preserve"> </w:t>
      </w:r>
      <w:r w:rsidRPr="00FC279A">
        <w:rPr>
          <w:sz w:val="28"/>
          <w:szCs w:val="28"/>
        </w:rPr>
        <w:t>сре</w:t>
      </w:r>
      <w:r w:rsidRPr="00FC279A">
        <w:rPr>
          <w:sz w:val="28"/>
          <w:szCs w:val="28"/>
        </w:rPr>
        <w:t>д</w:t>
      </w:r>
      <w:r w:rsidRPr="00FC279A">
        <w:rPr>
          <w:sz w:val="28"/>
          <w:szCs w:val="28"/>
        </w:rPr>
        <w:t xml:space="preserve">нее-270. </w:t>
      </w:r>
      <w:r>
        <w:rPr>
          <w:sz w:val="28"/>
          <w:szCs w:val="28"/>
        </w:rPr>
        <w:t>Доля квалифицированных сотрудников составляет 41,5%.</w:t>
      </w:r>
    </w:p>
    <w:p w:rsidR="00604F8F" w:rsidRPr="00AC62A4" w:rsidRDefault="00604F8F" w:rsidP="00604F8F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AC62A4">
        <w:rPr>
          <w:sz w:val="28"/>
          <w:szCs w:val="28"/>
        </w:rPr>
        <w:t>Во исполнение Перечня поручений Президента Российской Федерации от 27.11.2010 года в целях формирования имиджа, повышения авторитета,  значимости и престижа профессии социальных работников, распространения передовых техн</w:t>
      </w:r>
      <w:r w:rsidRPr="00AC62A4">
        <w:rPr>
          <w:sz w:val="28"/>
          <w:szCs w:val="28"/>
        </w:rPr>
        <w:t>о</w:t>
      </w:r>
      <w:r w:rsidRPr="00AC62A4">
        <w:rPr>
          <w:sz w:val="28"/>
          <w:szCs w:val="28"/>
        </w:rPr>
        <w:t>логий работы с пожилыми людьми, инвалидами, для стимулирования професси</w:t>
      </w:r>
      <w:r w:rsidRPr="00AC62A4">
        <w:rPr>
          <w:sz w:val="28"/>
          <w:szCs w:val="28"/>
        </w:rPr>
        <w:t>о</w:t>
      </w:r>
      <w:r w:rsidRPr="00AC62A4">
        <w:rPr>
          <w:sz w:val="28"/>
          <w:szCs w:val="28"/>
        </w:rPr>
        <w:t>нальной деятельности социальных работников в учреждении организовано ежего</w:t>
      </w:r>
      <w:r w:rsidRPr="00AC62A4">
        <w:rPr>
          <w:sz w:val="28"/>
          <w:szCs w:val="28"/>
        </w:rPr>
        <w:t>д</w:t>
      </w:r>
      <w:r w:rsidRPr="00AC62A4">
        <w:rPr>
          <w:sz w:val="28"/>
          <w:szCs w:val="28"/>
        </w:rPr>
        <w:t>ное проведение конкурсов профессионального мастерства.</w:t>
      </w:r>
    </w:p>
    <w:p w:rsidR="00604F8F" w:rsidRPr="00AC62A4" w:rsidRDefault="00604F8F" w:rsidP="00604F8F">
      <w:pPr>
        <w:widowControl/>
        <w:ind w:firstLine="708"/>
        <w:jc w:val="both"/>
        <w:rPr>
          <w:sz w:val="28"/>
          <w:szCs w:val="28"/>
        </w:rPr>
      </w:pPr>
      <w:r w:rsidRPr="00AC62A4">
        <w:rPr>
          <w:sz w:val="28"/>
          <w:szCs w:val="28"/>
        </w:rPr>
        <w:t>В 2011 году в учреждении был проведен конкурс на звание «Лучший социал</w:t>
      </w:r>
      <w:r w:rsidRPr="00AC62A4">
        <w:rPr>
          <w:sz w:val="28"/>
          <w:szCs w:val="28"/>
        </w:rPr>
        <w:t>ь</w:t>
      </w:r>
      <w:r w:rsidRPr="00AC62A4">
        <w:rPr>
          <w:sz w:val="28"/>
          <w:szCs w:val="28"/>
        </w:rPr>
        <w:t xml:space="preserve">ный работник», в котором приняли участие 40 сотрудников. </w:t>
      </w:r>
    </w:p>
    <w:p w:rsidR="00604F8F" w:rsidRPr="00AC62A4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AC62A4">
        <w:rPr>
          <w:sz w:val="28"/>
          <w:szCs w:val="28"/>
        </w:rPr>
        <w:t>Победитель этого конкурса социальный работник в 2011 году приняла участие в Областном конкурсе, по результатам которого признана лучшим социальным р</w:t>
      </w:r>
      <w:r w:rsidRPr="00AC62A4">
        <w:rPr>
          <w:sz w:val="28"/>
          <w:szCs w:val="28"/>
        </w:rPr>
        <w:t>а</w:t>
      </w:r>
      <w:r w:rsidRPr="00AC62A4">
        <w:rPr>
          <w:sz w:val="28"/>
          <w:szCs w:val="28"/>
        </w:rPr>
        <w:t>ботником Ростовской области и получила существенное денежное вознаграждение.</w:t>
      </w:r>
    </w:p>
    <w:p w:rsidR="00604F8F" w:rsidRPr="00AC62A4" w:rsidRDefault="00604F8F" w:rsidP="00604F8F">
      <w:pPr>
        <w:widowControl/>
        <w:tabs>
          <w:tab w:val="left" w:pos="930"/>
          <w:tab w:val="left" w:pos="5610"/>
        </w:tabs>
        <w:ind w:firstLine="708"/>
        <w:jc w:val="both"/>
        <w:rPr>
          <w:sz w:val="28"/>
          <w:szCs w:val="28"/>
        </w:rPr>
      </w:pPr>
      <w:r w:rsidRPr="00AC62A4">
        <w:rPr>
          <w:sz w:val="28"/>
          <w:szCs w:val="28"/>
        </w:rPr>
        <w:t>В апреле 2012 года она же приняла участие во Всероссийском конкурсе. Это стало серьезным стимулом для всех сотрудников.</w:t>
      </w:r>
    </w:p>
    <w:p w:rsidR="00604F8F" w:rsidRPr="00AC62A4" w:rsidRDefault="00604F8F" w:rsidP="00604F8F">
      <w:pPr>
        <w:widowControl/>
        <w:tabs>
          <w:tab w:val="left" w:pos="930"/>
          <w:tab w:val="left" w:pos="5610"/>
        </w:tabs>
        <w:ind w:firstLine="708"/>
        <w:jc w:val="both"/>
        <w:rPr>
          <w:sz w:val="28"/>
          <w:szCs w:val="28"/>
        </w:rPr>
      </w:pPr>
      <w:r w:rsidRPr="00AC62A4">
        <w:rPr>
          <w:sz w:val="28"/>
          <w:szCs w:val="28"/>
        </w:rPr>
        <w:t>В 2012 году в Центре был также проведен конкурс профессионального м</w:t>
      </w:r>
      <w:r w:rsidRPr="00AC62A4">
        <w:rPr>
          <w:sz w:val="28"/>
          <w:szCs w:val="28"/>
        </w:rPr>
        <w:t>а</w:t>
      </w:r>
      <w:r w:rsidRPr="00AC62A4">
        <w:rPr>
          <w:sz w:val="28"/>
          <w:szCs w:val="28"/>
        </w:rPr>
        <w:t>стерства, в котором приняли участие  90 сотрудников.</w:t>
      </w:r>
    </w:p>
    <w:p w:rsidR="00604F8F" w:rsidRPr="00AC62A4" w:rsidRDefault="006341E5" w:rsidP="00604F8F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4F8F" w:rsidRPr="00AC62A4">
        <w:rPr>
          <w:sz w:val="28"/>
          <w:szCs w:val="28"/>
        </w:rPr>
        <w:t xml:space="preserve"> 2012 году уже 3 сотрудника учреждения приняли участие в Областном ко</w:t>
      </w:r>
      <w:r w:rsidR="00604F8F" w:rsidRPr="00AC62A4">
        <w:rPr>
          <w:sz w:val="28"/>
          <w:szCs w:val="28"/>
        </w:rPr>
        <w:t>н</w:t>
      </w:r>
      <w:r w:rsidR="00604F8F" w:rsidRPr="00AC62A4">
        <w:rPr>
          <w:sz w:val="28"/>
          <w:szCs w:val="28"/>
        </w:rPr>
        <w:t>курсе. Двое из них: социальный работник и медицинская сестра, заняли соотве</w:t>
      </w:r>
      <w:r w:rsidR="00604F8F" w:rsidRPr="00AC62A4">
        <w:rPr>
          <w:sz w:val="28"/>
          <w:szCs w:val="28"/>
        </w:rPr>
        <w:t>т</w:t>
      </w:r>
      <w:r w:rsidR="00604F8F" w:rsidRPr="00AC62A4">
        <w:rPr>
          <w:sz w:val="28"/>
          <w:szCs w:val="28"/>
        </w:rPr>
        <w:t>ственно II и III места по разным номинациям во II этапе конкурса.</w:t>
      </w:r>
    </w:p>
    <w:p w:rsidR="00604F8F" w:rsidRPr="00AC62A4" w:rsidRDefault="00604F8F" w:rsidP="00604F8F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AC62A4">
        <w:rPr>
          <w:sz w:val="28"/>
          <w:szCs w:val="28"/>
        </w:rPr>
        <w:t>В 2013 году заведующий отделением социального обслуживания на дому пр</w:t>
      </w:r>
      <w:r w:rsidRPr="00AC62A4">
        <w:rPr>
          <w:sz w:val="28"/>
          <w:szCs w:val="28"/>
        </w:rPr>
        <w:t>и</w:t>
      </w:r>
      <w:r w:rsidRPr="00AC62A4">
        <w:rPr>
          <w:sz w:val="28"/>
          <w:szCs w:val="28"/>
        </w:rPr>
        <w:t>няла участие в Областном конкурсе «Лучший работник учреждения социального обслуживания».</w:t>
      </w:r>
    </w:p>
    <w:p w:rsidR="00604F8F" w:rsidRPr="00AC62A4" w:rsidRDefault="00604F8F" w:rsidP="00604F8F">
      <w:pPr>
        <w:widowControl/>
        <w:jc w:val="both"/>
        <w:rPr>
          <w:sz w:val="28"/>
          <w:szCs w:val="28"/>
        </w:rPr>
      </w:pPr>
      <w:r w:rsidRPr="00AC62A4">
        <w:rPr>
          <w:sz w:val="28"/>
          <w:szCs w:val="28"/>
        </w:rPr>
        <w:lastRenderedPageBreak/>
        <w:tab/>
        <w:t>Также в 2013 году во всех структурных подразделениях учреждения проведен конкурс профессионального мастерства по номинациям «Лучший социальный р</w:t>
      </w:r>
      <w:r w:rsidRPr="00AC62A4">
        <w:rPr>
          <w:sz w:val="28"/>
          <w:szCs w:val="28"/>
        </w:rPr>
        <w:t>а</w:t>
      </w:r>
      <w:r w:rsidRPr="00AC62A4">
        <w:rPr>
          <w:sz w:val="28"/>
          <w:szCs w:val="28"/>
        </w:rPr>
        <w:t>ботник».</w:t>
      </w:r>
    </w:p>
    <w:p w:rsidR="00604F8F" w:rsidRPr="008D4932" w:rsidRDefault="00604F8F" w:rsidP="00604F8F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4F8F" w:rsidRPr="003522B8" w:rsidRDefault="00604F8F" w:rsidP="00604F8F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604F8F">
        <w:rPr>
          <w:sz w:val="28"/>
          <w:szCs w:val="28"/>
        </w:rPr>
        <w:t xml:space="preserve">.3. </w:t>
      </w:r>
      <w:r w:rsidRPr="003522B8">
        <w:rPr>
          <w:sz w:val="28"/>
          <w:szCs w:val="28"/>
        </w:rPr>
        <w:t>Цели, задачи и показатели (индикаторы), основные ожидаемые  конечные р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зультаты, сроки и этапы реализации подпрограммы</w:t>
      </w:r>
      <w:r w:rsidR="008C7365">
        <w:rPr>
          <w:sz w:val="28"/>
          <w:szCs w:val="28"/>
        </w:rPr>
        <w:t xml:space="preserve"> 2</w:t>
      </w:r>
      <w:r w:rsidRPr="003522B8">
        <w:rPr>
          <w:sz w:val="28"/>
          <w:szCs w:val="28"/>
        </w:rPr>
        <w:t xml:space="preserve"> «Модернизация и развитие с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циального обслуживания населения, сохранение кадрового потенциала»</w:t>
      </w:r>
    </w:p>
    <w:p w:rsidR="00604F8F" w:rsidRPr="003522B8" w:rsidRDefault="00604F8F" w:rsidP="00604F8F">
      <w:pPr>
        <w:widowControl/>
        <w:ind w:firstLine="709"/>
        <w:jc w:val="center"/>
        <w:rPr>
          <w:sz w:val="28"/>
          <w:szCs w:val="28"/>
        </w:rPr>
      </w:pPr>
    </w:p>
    <w:p w:rsidR="00604F8F" w:rsidRPr="006341E5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Исходя из системы целей </w:t>
      </w:r>
      <w:r>
        <w:rPr>
          <w:sz w:val="28"/>
          <w:szCs w:val="28"/>
        </w:rPr>
        <w:t>муниципальной</w:t>
      </w:r>
      <w:r w:rsidRPr="003522B8">
        <w:rPr>
          <w:sz w:val="28"/>
          <w:szCs w:val="28"/>
        </w:rPr>
        <w:t xml:space="preserve"> программы, определена цель по</w:t>
      </w:r>
      <w:r w:rsidRPr="003522B8">
        <w:rPr>
          <w:sz w:val="28"/>
          <w:szCs w:val="28"/>
        </w:rPr>
        <w:t>д</w:t>
      </w:r>
      <w:r w:rsidRPr="003522B8">
        <w:rPr>
          <w:sz w:val="28"/>
          <w:szCs w:val="28"/>
        </w:rPr>
        <w:t xml:space="preserve">программы - </w:t>
      </w:r>
      <w:r w:rsidRPr="006341E5">
        <w:rPr>
          <w:sz w:val="28"/>
          <w:szCs w:val="28"/>
        </w:rPr>
        <w:t>обеспеченность квалифицированными кадрами.</w:t>
      </w:r>
    </w:p>
    <w:p w:rsidR="00604F8F" w:rsidRPr="003522B8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Для достижения цели подпрограммы должно быть обеспечено решение сл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дующ</w:t>
      </w:r>
      <w:r w:rsidR="006341E5">
        <w:rPr>
          <w:sz w:val="28"/>
          <w:szCs w:val="28"/>
        </w:rPr>
        <w:t>ей</w:t>
      </w:r>
      <w:r w:rsidRPr="003522B8">
        <w:rPr>
          <w:sz w:val="28"/>
          <w:szCs w:val="28"/>
        </w:rPr>
        <w:t xml:space="preserve"> задач</w:t>
      </w:r>
      <w:r w:rsidR="006341E5">
        <w:rPr>
          <w:sz w:val="28"/>
          <w:szCs w:val="28"/>
        </w:rPr>
        <w:t xml:space="preserve">и - повышение </w:t>
      </w:r>
      <w:r>
        <w:rPr>
          <w:sz w:val="28"/>
          <w:szCs w:val="28"/>
        </w:rPr>
        <w:t>з</w:t>
      </w:r>
      <w:r w:rsidRPr="00FC279A">
        <w:rPr>
          <w:sz w:val="28"/>
          <w:szCs w:val="28"/>
        </w:rPr>
        <w:t>начимост</w:t>
      </w:r>
      <w:r w:rsidR="006341E5">
        <w:rPr>
          <w:sz w:val="28"/>
          <w:szCs w:val="28"/>
        </w:rPr>
        <w:t>и</w:t>
      </w:r>
      <w:r w:rsidRPr="00FC279A">
        <w:rPr>
          <w:sz w:val="28"/>
          <w:szCs w:val="28"/>
        </w:rPr>
        <w:t xml:space="preserve"> и престиж</w:t>
      </w:r>
      <w:r w:rsidR="006341E5">
        <w:rPr>
          <w:sz w:val="28"/>
          <w:szCs w:val="28"/>
        </w:rPr>
        <w:t>а</w:t>
      </w:r>
      <w:r w:rsidRPr="00FC279A">
        <w:rPr>
          <w:sz w:val="28"/>
          <w:szCs w:val="28"/>
        </w:rPr>
        <w:t xml:space="preserve"> профессии социальн</w:t>
      </w:r>
      <w:r w:rsidR="006341E5">
        <w:rPr>
          <w:sz w:val="28"/>
          <w:szCs w:val="28"/>
        </w:rPr>
        <w:t>ого</w:t>
      </w:r>
      <w:r w:rsidRPr="00FC279A">
        <w:rPr>
          <w:sz w:val="28"/>
          <w:szCs w:val="28"/>
        </w:rPr>
        <w:t xml:space="preserve"> рабо</w:t>
      </w:r>
      <w:r w:rsidRPr="00FC279A">
        <w:rPr>
          <w:sz w:val="28"/>
          <w:szCs w:val="28"/>
        </w:rPr>
        <w:t>т</w:t>
      </w:r>
      <w:r w:rsidRPr="00FC279A">
        <w:rPr>
          <w:sz w:val="28"/>
          <w:szCs w:val="28"/>
        </w:rPr>
        <w:t>ник</w:t>
      </w:r>
      <w:r w:rsidR="006341E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8609B6">
        <w:rPr>
          <w:sz w:val="28"/>
          <w:szCs w:val="28"/>
        </w:rPr>
        <w:t xml:space="preserve"> </w:t>
      </w:r>
      <w:r w:rsidRPr="00104A50">
        <w:rPr>
          <w:sz w:val="28"/>
          <w:szCs w:val="28"/>
        </w:rPr>
        <w:t>Для решения задач</w:t>
      </w:r>
      <w:r w:rsidR="006341E5">
        <w:rPr>
          <w:sz w:val="28"/>
          <w:szCs w:val="28"/>
        </w:rPr>
        <w:t>и</w:t>
      </w:r>
      <w:r w:rsidRPr="00104A50">
        <w:rPr>
          <w:sz w:val="28"/>
          <w:szCs w:val="28"/>
        </w:rPr>
        <w:t xml:space="preserve"> предлага</w:t>
      </w:r>
      <w:r w:rsidR="006341E5">
        <w:rPr>
          <w:sz w:val="28"/>
          <w:szCs w:val="28"/>
        </w:rPr>
        <w:t>ется следующий показатель</w:t>
      </w:r>
      <w:r w:rsidRPr="00104A50">
        <w:rPr>
          <w:sz w:val="28"/>
          <w:szCs w:val="28"/>
        </w:rPr>
        <w:t>:</w:t>
      </w:r>
      <w:r w:rsidR="008609B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C279A">
        <w:rPr>
          <w:sz w:val="28"/>
          <w:szCs w:val="28"/>
        </w:rPr>
        <w:t>оля работников, имеющих высшее или  среднее профессиональное образование</w:t>
      </w:r>
      <w:r>
        <w:rPr>
          <w:sz w:val="28"/>
          <w:szCs w:val="28"/>
        </w:rPr>
        <w:t>.</w:t>
      </w:r>
      <w:r w:rsidR="008609B6">
        <w:rPr>
          <w:sz w:val="28"/>
          <w:szCs w:val="28"/>
        </w:rPr>
        <w:t xml:space="preserve"> </w:t>
      </w:r>
      <w:r w:rsidRPr="003522B8">
        <w:rPr>
          <w:sz w:val="28"/>
          <w:szCs w:val="28"/>
        </w:rPr>
        <w:t>Показатель позв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 xml:space="preserve">лит оценить уровень </w:t>
      </w:r>
      <w:r>
        <w:rPr>
          <w:sz w:val="28"/>
          <w:szCs w:val="28"/>
        </w:rPr>
        <w:t>квалификации сотрудников учреждения.</w:t>
      </w:r>
    </w:p>
    <w:p w:rsidR="00604F8F" w:rsidRPr="003522B8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Ожидаемые результаты реализации подпрограммы:</w:t>
      </w:r>
    </w:p>
    <w:p w:rsidR="00604F8F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повышение престижа профессии «социальный работник», приток молодых специалистов, сокращение дефицита социальных работников в сфере социального обслуживания населения.</w:t>
      </w:r>
    </w:p>
    <w:p w:rsidR="00604F8F" w:rsidRPr="003522B8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 ходе реализации подпрограммы будет производиться корректировка ее п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>раметров и плана реализации.</w:t>
      </w:r>
    </w:p>
    <w:p w:rsidR="00604F8F" w:rsidRPr="003522B8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Срок реализации подпрограммы 2014-2020 годы.</w:t>
      </w:r>
    </w:p>
    <w:p w:rsidR="00604F8F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Этапы реализации не выделяются.</w:t>
      </w:r>
    </w:p>
    <w:p w:rsidR="008C7365" w:rsidRPr="003522B8" w:rsidRDefault="008C7365" w:rsidP="00604F8F">
      <w:pPr>
        <w:widowControl/>
        <w:ind w:firstLine="709"/>
        <w:jc w:val="both"/>
        <w:rPr>
          <w:sz w:val="28"/>
          <w:szCs w:val="28"/>
        </w:rPr>
      </w:pPr>
    </w:p>
    <w:p w:rsidR="008C7365" w:rsidRDefault="00604F8F" w:rsidP="00604F8F">
      <w:pPr>
        <w:widowControl/>
        <w:ind w:firstLine="709"/>
        <w:jc w:val="center"/>
        <w:rPr>
          <w:sz w:val="28"/>
          <w:szCs w:val="28"/>
        </w:rPr>
      </w:pPr>
      <w:r w:rsidRPr="00604F8F">
        <w:rPr>
          <w:sz w:val="28"/>
          <w:szCs w:val="28"/>
        </w:rPr>
        <w:t xml:space="preserve">9.4. </w:t>
      </w:r>
      <w:r w:rsidRPr="003522B8">
        <w:rPr>
          <w:sz w:val="28"/>
          <w:szCs w:val="28"/>
        </w:rPr>
        <w:t>Характеристика основных мероприятий подпрограммы</w:t>
      </w:r>
      <w:r w:rsidR="008C7365">
        <w:rPr>
          <w:sz w:val="28"/>
          <w:szCs w:val="28"/>
        </w:rPr>
        <w:t xml:space="preserve"> 2</w:t>
      </w:r>
    </w:p>
    <w:p w:rsidR="00604F8F" w:rsidRPr="003522B8" w:rsidRDefault="00604F8F" w:rsidP="00604F8F">
      <w:pPr>
        <w:widowControl/>
        <w:ind w:firstLine="709"/>
        <w:jc w:val="center"/>
        <w:rPr>
          <w:sz w:val="28"/>
          <w:szCs w:val="28"/>
        </w:rPr>
      </w:pPr>
      <w:r w:rsidRPr="003522B8">
        <w:rPr>
          <w:sz w:val="28"/>
          <w:szCs w:val="28"/>
        </w:rPr>
        <w:t>«Модернизация и развитие социального обслуживания населения, сохранение кадрового потенциала»</w:t>
      </w:r>
    </w:p>
    <w:p w:rsidR="00604F8F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 рамках подпрограммы будут реализованы следующие основные меропри</w:t>
      </w:r>
      <w:r w:rsidRPr="003522B8">
        <w:rPr>
          <w:sz w:val="28"/>
          <w:szCs w:val="28"/>
        </w:rPr>
        <w:t>я</w:t>
      </w:r>
      <w:r w:rsidRPr="003522B8">
        <w:rPr>
          <w:sz w:val="28"/>
          <w:szCs w:val="28"/>
        </w:rPr>
        <w:t>тия:</w:t>
      </w:r>
    </w:p>
    <w:p w:rsidR="005C48E6" w:rsidRPr="003522B8" w:rsidRDefault="005C48E6" w:rsidP="00604F8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работников МБУ ЦСО Белокалитвинского района на курсах пов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шения квалификации;</w:t>
      </w:r>
    </w:p>
    <w:p w:rsidR="00604F8F" w:rsidRPr="003522B8" w:rsidRDefault="005C48E6" w:rsidP="00604F8F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проведение конкурса «</w:t>
      </w:r>
      <w:r w:rsidRPr="00104A50">
        <w:rPr>
          <w:sz w:val="28"/>
          <w:szCs w:val="28"/>
        </w:rPr>
        <w:t>«Лучший социальный работник</w:t>
      </w:r>
      <w:r>
        <w:rPr>
          <w:sz w:val="28"/>
          <w:szCs w:val="28"/>
        </w:rPr>
        <w:t xml:space="preserve"> МБУ ЦСО Белокали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винского района</w:t>
      </w:r>
      <w:r w:rsidRPr="00104A50">
        <w:rPr>
          <w:sz w:val="28"/>
          <w:szCs w:val="28"/>
        </w:rPr>
        <w:t>»</w:t>
      </w:r>
      <w:r w:rsidR="00604F8F" w:rsidRPr="003522B8">
        <w:rPr>
          <w:rFonts w:eastAsiaTheme="minorHAnsi"/>
          <w:sz w:val="28"/>
          <w:szCs w:val="28"/>
          <w:lang w:eastAsia="en-US"/>
        </w:rPr>
        <w:t>;</w:t>
      </w:r>
    </w:p>
    <w:p w:rsidR="00604F8F" w:rsidRPr="00104A50" w:rsidRDefault="00604F8F" w:rsidP="00604F8F">
      <w:pPr>
        <w:ind w:firstLine="709"/>
        <w:jc w:val="both"/>
        <w:rPr>
          <w:sz w:val="28"/>
          <w:szCs w:val="28"/>
        </w:rPr>
      </w:pPr>
      <w:r w:rsidRPr="00104A50">
        <w:rPr>
          <w:sz w:val="28"/>
          <w:szCs w:val="28"/>
        </w:rPr>
        <w:t>обеспечение участия победителей конкурса «Лучший социальный работник</w:t>
      </w:r>
      <w:r w:rsidR="005C48E6">
        <w:rPr>
          <w:sz w:val="28"/>
          <w:szCs w:val="28"/>
        </w:rPr>
        <w:t xml:space="preserve"> МБУ ЦСО Белокалитвинского района</w:t>
      </w:r>
      <w:r w:rsidRPr="00104A5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</w:t>
      </w:r>
      <w:r w:rsidR="005C48E6" w:rsidRPr="00AC62A4">
        <w:rPr>
          <w:sz w:val="28"/>
          <w:szCs w:val="28"/>
        </w:rPr>
        <w:t xml:space="preserve">Областном конкурсе «Лучший работник </w:t>
      </w:r>
      <w:r w:rsidR="00E65D29">
        <w:rPr>
          <w:sz w:val="28"/>
          <w:szCs w:val="28"/>
        </w:rPr>
        <w:t>социальный работник</w:t>
      </w:r>
      <w:r w:rsidR="005C48E6" w:rsidRPr="00AC62A4">
        <w:rPr>
          <w:sz w:val="28"/>
          <w:szCs w:val="28"/>
        </w:rPr>
        <w:t>».</w:t>
      </w:r>
    </w:p>
    <w:p w:rsidR="00604F8F" w:rsidRPr="003522B8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Реализация мероприятий подпрограммы позволит обеспечить повышение уровня, качества и безопасности социального обслуживания населения.</w:t>
      </w:r>
    </w:p>
    <w:p w:rsidR="008C7365" w:rsidRPr="003522B8" w:rsidRDefault="008C7365" w:rsidP="00604F8F">
      <w:pPr>
        <w:widowControl/>
        <w:ind w:firstLine="709"/>
        <w:jc w:val="both"/>
        <w:rPr>
          <w:sz w:val="28"/>
          <w:szCs w:val="28"/>
        </w:rPr>
      </w:pPr>
    </w:p>
    <w:p w:rsidR="00604F8F" w:rsidRPr="003522B8" w:rsidRDefault="00604F8F" w:rsidP="00604F8F">
      <w:pPr>
        <w:widowControl/>
        <w:suppressAutoHyphens/>
        <w:ind w:firstLine="709"/>
        <w:jc w:val="center"/>
        <w:rPr>
          <w:sz w:val="28"/>
          <w:szCs w:val="28"/>
        </w:rPr>
      </w:pPr>
      <w:r w:rsidRPr="00604F8F">
        <w:rPr>
          <w:sz w:val="28"/>
          <w:szCs w:val="28"/>
        </w:rPr>
        <w:t xml:space="preserve">9.5. </w:t>
      </w:r>
      <w:r w:rsidRPr="003522B8">
        <w:rPr>
          <w:sz w:val="28"/>
          <w:szCs w:val="28"/>
        </w:rPr>
        <w:t xml:space="preserve">Информация по ресурсному обеспечению подпрограммы </w:t>
      </w:r>
      <w:r w:rsidR="008C7365">
        <w:rPr>
          <w:sz w:val="28"/>
          <w:szCs w:val="28"/>
        </w:rPr>
        <w:t xml:space="preserve"> 2 </w:t>
      </w:r>
      <w:r w:rsidRPr="003522B8">
        <w:rPr>
          <w:sz w:val="28"/>
          <w:szCs w:val="28"/>
        </w:rPr>
        <w:t>«Модернизация и развитие социального обслуживания населения, сохранение кадрового потенциала»</w:t>
      </w:r>
    </w:p>
    <w:p w:rsidR="00604F8F" w:rsidRPr="003522B8" w:rsidRDefault="00604F8F" w:rsidP="00604F8F">
      <w:pPr>
        <w:widowControl/>
        <w:ind w:firstLine="709"/>
        <w:jc w:val="both"/>
        <w:rPr>
          <w:sz w:val="28"/>
          <w:szCs w:val="28"/>
        </w:rPr>
      </w:pPr>
      <w:r w:rsidRPr="003E6952">
        <w:rPr>
          <w:sz w:val="28"/>
          <w:szCs w:val="28"/>
        </w:rPr>
        <w:t>Общий объем финансового обеспечения реализации подпрограммы за 2014 - 2020 годы</w:t>
      </w:r>
      <w:r w:rsidR="002C2DF4">
        <w:rPr>
          <w:sz w:val="28"/>
          <w:szCs w:val="28"/>
        </w:rPr>
        <w:t xml:space="preserve"> за счет внебюджетных источников</w:t>
      </w:r>
      <w:r w:rsidRPr="003E6952">
        <w:rPr>
          <w:sz w:val="28"/>
          <w:szCs w:val="28"/>
        </w:rPr>
        <w:t xml:space="preserve"> составляет 79,5 тыс. рублей</w:t>
      </w:r>
      <w:r w:rsidR="002C2DF4">
        <w:rPr>
          <w:sz w:val="28"/>
          <w:szCs w:val="28"/>
        </w:rPr>
        <w:t>.</w:t>
      </w:r>
    </w:p>
    <w:p w:rsidR="00604F8F" w:rsidRDefault="00604F8F" w:rsidP="00604F8F">
      <w:pPr>
        <w:widowControl/>
        <w:suppressAutoHyphens/>
        <w:ind w:firstLine="709"/>
        <w:jc w:val="both"/>
        <w:rPr>
          <w:sz w:val="28"/>
          <w:szCs w:val="28"/>
        </w:rPr>
      </w:pPr>
      <w:r w:rsidRPr="00104A50">
        <w:rPr>
          <w:sz w:val="28"/>
          <w:szCs w:val="28"/>
        </w:rPr>
        <w:t xml:space="preserve">Информация о расходах </w:t>
      </w:r>
      <w:r w:rsidR="005C48E6">
        <w:rPr>
          <w:sz w:val="28"/>
          <w:szCs w:val="28"/>
        </w:rPr>
        <w:t xml:space="preserve">за </w:t>
      </w:r>
      <w:r w:rsidRPr="00104A50">
        <w:rPr>
          <w:sz w:val="28"/>
          <w:szCs w:val="28"/>
        </w:rPr>
        <w:t xml:space="preserve">средств от приносящей доход деятельности  на реализацию подпрограммы </w:t>
      </w:r>
      <w:r w:rsidRPr="00103CE5">
        <w:rPr>
          <w:sz w:val="28"/>
          <w:szCs w:val="28"/>
        </w:rPr>
        <w:t xml:space="preserve">приведена в приложении № </w:t>
      </w:r>
      <w:r w:rsidR="005C48E6">
        <w:rPr>
          <w:sz w:val="28"/>
          <w:szCs w:val="28"/>
        </w:rPr>
        <w:t>6</w:t>
      </w:r>
      <w:r w:rsidRPr="00103CE5">
        <w:rPr>
          <w:sz w:val="28"/>
          <w:szCs w:val="28"/>
        </w:rPr>
        <w:t xml:space="preserve">. </w:t>
      </w:r>
    </w:p>
    <w:p w:rsidR="00AF3307" w:rsidRDefault="00AF3307" w:rsidP="00604F8F">
      <w:pPr>
        <w:widowControl/>
        <w:suppressAutoHyphens/>
        <w:ind w:firstLine="709"/>
        <w:jc w:val="both"/>
        <w:rPr>
          <w:sz w:val="28"/>
          <w:szCs w:val="28"/>
        </w:rPr>
      </w:pPr>
    </w:p>
    <w:p w:rsidR="006A23C1" w:rsidRPr="00A90D74" w:rsidRDefault="006A23C1" w:rsidP="00E017E1">
      <w:pPr>
        <w:widowControl/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90D74">
        <w:rPr>
          <w:sz w:val="28"/>
          <w:szCs w:val="28"/>
        </w:rPr>
        <w:t>10. Подпрограмма</w:t>
      </w:r>
      <w:r w:rsidR="002C2DF4">
        <w:rPr>
          <w:sz w:val="28"/>
          <w:szCs w:val="28"/>
        </w:rPr>
        <w:t xml:space="preserve"> 3</w:t>
      </w:r>
      <w:r w:rsidRPr="00A90D74">
        <w:rPr>
          <w:sz w:val="28"/>
          <w:szCs w:val="28"/>
        </w:rPr>
        <w:t xml:space="preserve"> «</w:t>
      </w:r>
      <w:r w:rsidRPr="00A90D74">
        <w:rPr>
          <w:rFonts w:eastAsia="Calibri"/>
          <w:sz w:val="28"/>
          <w:szCs w:val="28"/>
          <w:lang w:eastAsia="en-US"/>
        </w:rPr>
        <w:t>Совершенствование мер демографической политики в области социальной поддержки семьи и детей»</w:t>
      </w:r>
    </w:p>
    <w:p w:rsidR="00E33C76" w:rsidRPr="00A90D74" w:rsidRDefault="00E33C76" w:rsidP="0073521D">
      <w:pPr>
        <w:widowControl/>
        <w:jc w:val="center"/>
        <w:rPr>
          <w:sz w:val="28"/>
          <w:szCs w:val="28"/>
        </w:rPr>
      </w:pPr>
    </w:p>
    <w:p w:rsidR="0073521D" w:rsidRPr="003522B8" w:rsidRDefault="006A23C1" w:rsidP="0073521D">
      <w:pPr>
        <w:widowControl/>
        <w:jc w:val="center"/>
        <w:rPr>
          <w:sz w:val="28"/>
          <w:szCs w:val="28"/>
        </w:rPr>
      </w:pPr>
      <w:r w:rsidRPr="00A90D74">
        <w:rPr>
          <w:sz w:val="28"/>
          <w:szCs w:val="28"/>
        </w:rPr>
        <w:t xml:space="preserve">10.1. </w:t>
      </w:r>
      <w:r w:rsidR="00A335AD" w:rsidRPr="003522B8">
        <w:rPr>
          <w:sz w:val="28"/>
          <w:szCs w:val="28"/>
        </w:rPr>
        <w:t>ПАСПОРТ</w:t>
      </w:r>
    </w:p>
    <w:p w:rsidR="0073521D" w:rsidRPr="003522B8" w:rsidRDefault="0073521D" w:rsidP="0073521D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3522B8">
        <w:rPr>
          <w:sz w:val="28"/>
          <w:szCs w:val="28"/>
        </w:rPr>
        <w:t xml:space="preserve">подпрограммы </w:t>
      </w:r>
      <w:r w:rsidR="004A7B8B">
        <w:rPr>
          <w:sz w:val="28"/>
          <w:szCs w:val="28"/>
        </w:rPr>
        <w:t xml:space="preserve"> 3</w:t>
      </w:r>
      <w:r w:rsidRPr="003522B8">
        <w:rPr>
          <w:sz w:val="28"/>
          <w:szCs w:val="28"/>
        </w:rPr>
        <w:t>«</w:t>
      </w:r>
      <w:r w:rsidRPr="003522B8">
        <w:rPr>
          <w:rFonts w:eastAsia="Calibri"/>
          <w:sz w:val="28"/>
          <w:szCs w:val="28"/>
          <w:lang w:eastAsia="en-US"/>
        </w:rPr>
        <w:t>Совершенствование мер демографической политики в области социальной поддержки семьи и детей»</w:t>
      </w:r>
    </w:p>
    <w:p w:rsidR="0073521D" w:rsidRPr="003522B8" w:rsidRDefault="0073521D" w:rsidP="0073521D">
      <w:pPr>
        <w:widowControl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7280"/>
      </w:tblGrid>
      <w:tr w:rsidR="0073521D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521D" w:rsidRPr="003522B8" w:rsidRDefault="0073521D" w:rsidP="00614412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Наименование по</w:t>
            </w:r>
            <w:r w:rsidRPr="003522B8">
              <w:rPr>
                <w:sz w:val="28"/>
                <w:szCs w:val="28"/>
              </w:rPr>
              <w:t>д</w:t>
            </w:r>
            <w:r w:rsidRPr="003522B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521D" w:rsidRPr="003522B8" w:rsidRDefault="0073521D" w:rsidP="0073521D">
            <w:pPr>
              <w:widowControl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</w:tr>
      <w:tr w:rsidR="00F72542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F72542" w:rsidRPr="003522B8" w:rsidRDefault="00F72542" w:rsidP="00614412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Ответственный и</w:t>
            </w:r>
            <w:r w:rsidRPr="003522B8">
              <w:rPr>
                <w:sz w:val="28"/>
                <w:szCs w:val="28"/>
              </w:rPr>
              <w:t>с</w:t>
            </w:r>
            <w:r w:rsidRPr="003522B8">
              <w:rPr>
                <w:sz w:val="28"/>
                <w:szCs w:val="28"/>
              </w:rPr>
              <w:t xml:space="preserve">полнитель </w:t>
            </w:r>
            <w:r w:rsidR="00A02443" w:rsidRPr="003522B8">
              <w:rPr>
                <w:sz w:val="28"/>
                <w:szCs w:val="28"/>
              </w:rPr>
              <w:t>подпр</w:t>
            </w:r>
            <w:r w:rsidR="00A02443" w:rsidRPr="003522B8">
              <w:rPr>
                <w:sz w:val="28"/>
                <w:szCs w:val="28"/>
              </w:rPr>
              <w:t>о</w:t>
            </w:r>
            <w:r w:rsidR="00A02443"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F72542" w:rsidRPr="003522B8" w:rsidRDefault="000261FB" w:rsidP="00120507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УСЗН Белокалитвинского района</w:t>
            </w:r>
          </w:p>
        </w:tc>
      </w:tr>
      <w:tr w:rsidR="00F72542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F72542" w:rsidRPr="003522B8" w:rsidRDefault="00F72542" w:rsidP="00614412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Участники </w:t>
            </w:r>
            <w:r w:rsidR="00120507" w:rsidRPr="003522B8">
              <w:rPr>
                <w:sz w:val="28"/>
                <w:szCs w:val="28"/>
              </w:rPr>
              <w:t>подпр</w:t>
            </w:r>
            <w:r w:rsidR="00120507" w:rsidRPr="003522B8">
              <w:rPr>
                <w:sz w:val="28"/>
                <w:szCs w:val="28"/>
              </w:rPr>
              <w:t>о</w:t>
            </w:r>
            <w:r w:rsidR="00120507"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2D0347" w:rsidRDefault="002D0347" w:rsidP="00026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УСЗН Белокалитвинского района;</w:t>
            </w:r>
          </w:p>
          <w:p w:rsidR="000261FB" w:rsidRPr="006B666B" w:rsidRDefault="000261FB" w:rsidP="00026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Белокалитвинского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1FB" w:rsidRPr="006B666B" w:rsidRDefault="000261FB" w:rsidP="00026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F55BAF"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 w:rsidR="00F55BAF">
              <w:rPr>
                <w:rFonts w:ascii="Times New Roman" w:hAnsi="Times New Roman" w:cs="Times New Roman"/>
                <w:sz w:val="28"/>
                <w:szCs w:val="28"/>
              </w:rPr>
              <w:t>Ростовской обл</w:t>
            </w:r>
            <w:r w:rsidR="00F55B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5BAF">
              <w:rPr>
                <w:rFonts w:ascii="Times New Roman" w:hAnsi="Times New Roman" w:cs="Times New Roman"/>
                <w:sz w:val="28"/>
                <w:szCs w:val="28"/>
              </w:rPr>
              <w:t>сти «Ц</w:t>
            </w: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ентр занятости населения г. Белая Калитва</w:t>
            </w:r>
            <w:r w:rsidR="00F55B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2542" w:rsidRPr="003522B8" w:rsidRDefault="000261FB" w:rsidP="000261FB">
            <w:pPr>
              <w:pStyle w:val="ConsPlusNormal"/>
              <w:jc w:val="both"/>
              <w:rPr>
                <w:sz w:val="28"/>
                <w:szCs w:val="28"/>
              </w:rPr>
            </w:pP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Белокалитвинского ра</w:t>
            </w: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C701DC" w:rsidP="00614412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Программно–целевые инструменты</w:t>
            </w:r>
            <w:r w:rsidR="008609B6">
              <w:rPr>
                <w:sz w:val="28"/>
                <w:szCs w:val="28"/>
              </w:rPr>
              <w:t xml:space="preserve"> </w:t>
            </w:r>
            <w:r w:rsidR="00120507" w:rsidRPr="003522B8">
              <w:rPr>
                <w:sz w:val="28"/>
                <w:szCs w:val="28"/>
              </w:rPr>
              <w:t>подпр</w:t>
            </w:r>
            <w:r w:rsidR="00120507" w:rsidRPr="003522B8">
              <w:rPr>
                <w:sz w:val="28"/>
                <w:szCs w:val="28"/>
              </w:rPr>
              <w:t>о</w:t>
            </w:r>
            <w:r w:rsidR="00120507"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120507" w:rsidP="00120507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</w:t>
            </w:r>
            <w:r w:rsidR="00C701DC" w:rsidRPr="003522B8">
              <w:rPr>
                <w:sz w:val="28"/>
                <w:szCs w:val="28"/>
              </w:rPr>
              <w:t>тсутствуют</w:t>
            </w: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1DC" w:rsidRPr="003522B8" w:rsidRDefault="00C701DC" w:rsidP="00614412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Цели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1DC" w:rsidRPr="003522B8" w:rsidRDefault="00120507" w:rsidP="0073521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у</w:t>
            </w:r>
            <w:r w:rsidR="00C701DC" w:rsidRPr="003522B8">
              <w:rPr>
                <w:sz w:val="28"/>
                <w:szCs w:val="28"/>
              </w:rPr>
              <w:t xml:space="preserve">величение рождаемости и улучшение демографической ситуации в </w:t>
            </w:r>
            <w:r w:rsidR="00694D1C">
              <w:rPr>
                <w:sz w:val="28"/>
                <w:szCs w:val="28"/>
              </w:rPr>
              <w:t>Белокалитвинском районе</w:t>
            </w:r>
            <w:r w:rsidRPr="003522B8">
              <w:rPr>
                <w:sz w:val="28"/>
                <w:szCs w:val="28"/>
              </w:rPr>
              <w:t>;</w:t>
            </w:r>
          </w:p>
          <w:p w:rsidR="00E65D29" w:rsidRPr="003522B8" w:rsidRDefault="00735F81" w:rsidP="002C2DF4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bCs/>
                <w:sz w:val="28"/>
                <w:szCs w:val="28"/>
              </w:rPr>
              <w:t>улучшение уровня жизни семей, воспитывающих детей, повышение ценности института семьи</w:t>
            </w: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1DC" w:rsidRPr="003522B8" w:rsidRDefault="00C701DC" w:rsidP="00614412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Задачи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9B8" w:rsidRPr="003522B8" w:rsidRDefault="003079B8" w:rsidP="003079B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предоставление мер социальной поддержки, направле</w:t>
            </w:r>
            <w:r w:rsidRPr="003522B8">
              <w:rPr>
                <w:sz w:val="28"/>
                <w:szCs w:val="28"/>
              </w:rPr>
              <w:t>н</w:t>
            </w:r>
            <w:r w:rsidRPr="003522B8">
              <w:rPr>
                <w:sz w:val="28"/>
                <w:szCs w:val="28"/>
              </w:rPr>
              <w:t>ных на стимулирование многодетности;</w:t>
            </w:r>
          </w:p>
          <w:p w:rsidR="003079B8" w:rsidRPr="003522B8" w:rsidRDefault="003079B8" w:rsidP="003079B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организация отдыха и оздоровления детей, в том числе д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тей, находящихся в трудной жизненной ситуации;</w:t>
            </w:r>
          </w:p>
          <w:p w:rsidR="00C701DC" w:rsidRPr="003522B8" w:rsidRDefault="003079B8" w:rsidP="003079B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формирование общественного сознания, направленного на повышение статуса семьи, пропаганда ответственного 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дительства, профилактика безнадзорности несовершенн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летних.</w:t>
            </w: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4E493C" w:rsidP="0003416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Целевые</w:t>
            </w:r>
            <w:r w:rsidR="00B34467" w:rsidRPr="003522B8">
              <w:rPr>
                <w:sz w:val="28"/>
                <w:szCs w:val="28"/>
              </w:rPr>
              <w:t xml:space="preserve"> индикаторы и</w:t>
            </w:r>
            <w:r w:rsidR="008609B6">
              <w:rPr>
                <w:sz w:val="28"/>
                <w:szCs w:val="28"/>
              </w:rPr>
              <w:t xml:space="preserve"> </w:t>
            </w:r>
            <w:r w:rsidR="00C701DC" w:rsidRPr="003522B8">
              <w:rPr>
                <w:sz w:val="28"/>
                <w:szCs w:val="28"/>
              </w:rPr>
              <w:t xml:space="preserve">показатели </w:t>
            </w:r>
            <w:r w:rsidR="00120507" w:rsidRPr="003522B8">
              <w:rPr>
                <w:sz w:val="28"/>
                <w:szCs w:val="28"/>
              </w:rPr>
              <w:t>подпр</w:t>
            </w:r>
            <w:r w:rsidR="00120507" w:rsidRPr="003522B8">
              <w:rPr>
                <w:sz w:val="28"/>
                <w:szCs w:val="28"/>
              </w:rPr>
              <w:t>о</w:t>
            </w:r>
            <w:r w:rsidR="00120507"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E1C44" w:rsidRPr="003522B8" w:rsidRDefault="000E1C44" w:rsidP="0073521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ствующем отчетному году;</w:t>
            </w:r>
          </w:p>
          <w:p w:rsidR="00C701DC" w:rsidRPr="003522B8" w:rsidRDefault="00120507" w:rsidP="0073521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д</w:t>
            </w:r>
            <w:r w:rsidR="00C701DC" w:rsidRPr="003522B8">
              <w:rPr>
                <w:sz w:val="28"/>
                <w:szCs w:val="28"/>
              </w:rPr>
              <w:t>оля семей с детьми, получающих меры социальной по</w:t>
            </w:r>
            <w:r w:rsidR="00C701DC" w:rsidRPr="003522B8">
              <w:rPr>
                <w:sz w:val="28"/>
                <w:szCs w:val="28"/>
              </w:rPr>
              <w:t>д</w:t>
            </w:r>
            <w:r w:rsidR="00C701DC" w:rsidRPr="003522B8">
              <w:rPr>
                <w:sz w:val="28"/>
                <w:szCs w:val="28"/>
              </w:rPr>
              <w:t xml:space="preserve">держки, в общей численности домохозяйств </w:t>
            </w:r>
            <w:r w:rsidR="00694D1C">
              <w:rPr>
                <w:sz w:val="28"/>
                <w:szCs w:val="28"/>
              </w:rPr>
              <w:t>Белокали</w:t>
            </w:r>
            <w:r w:rsidR="00694D1C">
              <w:rPr>
                <w:sz w:val="28"/>
                <w:szCs w:val="28"/>
              </w:rPr>
              <w:t>т</w:t>
            </w:r>
            <w:r w:rsidR="00694D1C">
              <w:rPr>
                <w:sz w:val="28"/>
                <w:szCs w:val="28"/>
              </w:rPr>
              <w:t>винского района</w:t>
            </w:r>
            <w:r w:rsidR="00C701DC" w:rsidRPr="003522B8">
              <w:rPr>
                <w:sz w:val="28"/>
                <w:szCs w:val="28"/>
              </w:rPr>
              <w:t>;</w:t>
            </w:r>
          </w:p>
          <w:p w:rsidR="00C701DC" w:rsidRPr="003522B8" w:rsidRDefault="00120507" w:rsidP="0073521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д</w:t>
            </w:r>
            <w:r w:rsidR="00C701DC" w:rsidRPr="003522B8">
              <w:rPr>
                <w:sz w:val="28"/>
                <w:szCs w:val="28"/>
              </w:rPr>
              <w:t>оля оздоровленных детей, находящихся в трудной жи</w:t>
            </w:r>
            <w:r w:rsidR="00C701DC" w:rsidRPr="003522B8">
              <w:rPr>
                <w:sz w:val="28"/>
                <w:szCs w:val="28"/>
              </w:rPr>
              <w:t>з</w:t>
            </w:r>
            <w:r w:rsidR="00C701DC" w:rsidRPr="003522B8">
              <w:rPr>
                <w:sz w:val="28"/>
                <w:szCs w:val="28"/>
              </w:rPr>
              <w:t>ненной ситуации, от численности детей, находящихся в трудной жизненной ситуации, подлежащих оздоровл</w:t>
            </w:r>
            <w:r w:rsidR="00C701DC" w:rsidRPr="003522B8">
              <w:rPr>
                <w:sz w:val="28"/>
                <w:szCs w:val="28"/>
              </w:rPr>
              <w:t>е</w:t>
            </w:r>
            <w:r w:rsidR="00271CEE" w:rsidRPr="003522B8">
              <w:rPr>
                <w:sz w:val="28"/>
                <w:szCs w:val="28"/>
              </w:rPr>
              <w:t>нию;</w:t>
            </w:r>
          </w:p>
          <w:p w:rsidR="008B212E" w:rsidRPr="003522B8" w:rsidRDefault="008A67B9" w:rsidP="00694D1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детей, оставшихся без попечения родителей, пер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данных на воспитание в приемные семьи</w:t>
            </w:r>
            <w:r w:rsidR="006341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 общему кол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честву детей, оставшихся без попечения родителей, выя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ленных в отчетном году</w:t>
            </w: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1DC" w:rsidRPr="003522B8" w:rsidRDefault="00C701DC" w:rsidP="0003416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lastRenderedPageBreak/>
              <w:t>Этапы и сроки реал</w:t>
            </w:r>
            <w:r w:rsidRPr="003522B8">
              <w:rPr>
                <w:sz w:val="28"/>
                <w:szCs w:val="28"/>
              </w:rPr>
              <w:t>и</w:t>
            </w:r>
            <w:r w:rsidRPr="003522B8">
              <w:rPr>
                <w:sz w:val="28"/>
                <w:szCs w:val="28"/>
              </w:rPr>
              <w:t xml:space="preserve">зации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C701DC" w:rsidP="0073521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2014 – 2020 годы</w:t>
            </w:r>
            <w:r w:rsidR="0003416D" w:rsidRPr="003522B8">
              <w:rPr>
                <w:sz w:val="28"/>
                <w:szCs w:val="28"/>
              </w:rPr>
              <w:t>.</w:t>
            </w:r>
          </w:p>
          <w:p w:rsidR="0003416D" w:rsidRDefault="0003416D" w:rsidP="0073521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Этапы реализации не выделяются</w:t>
            </w:r>
          </w:p>
          <w:p w:rsidR="00554443" w:rsidRPr="003522B8" w:rsidRDefault="00554443" w:rsidP="0073521D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C701DC" w:rsidP="0003416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Ресурсное обеспеч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 xml:space="preserve">ние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объем финансового обеспечения реализации подпрогра</w:t>
            </w:r>
            <w:r w:rsidRPr="003522B8">
              <w:rPr>
                <w:sz w:val="28"/>
                <w:szCs w:val="28"/>
              </w:rPr>
              <w:t>м</w:t>
            </w:r>
            <w:r w:rsidRPr="003522B8">
              <w:rPr>
                <w:sz w:val="28"/>
                <w:szCs w:val="28"/>
              </w:rPr>
              <w:t xml:space="preserve">мы за 2014 - 2020 годы – </w:t>
            </w:r>
            <w:r w:rsidR="00FF76B3">
              <w:rPr>
                <w:sz w:val="28"/>
                <w:szCs w:val="28"/>
              </w:rPr>
              <w:t>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022 227,8</w:t>
            </w:r>
            <w:r w:rsidRPr="003522B8">
              <w:rPr>
                <w:sz w:val="28"/>
                <w:szCs w:val="28"/>
              </w:rPr>
              <w:t xml:space="preserve"> тыс. рублей.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2014 год −  </w:t>
            </w:r>
            <w:r w:rsidR="00FF76B3">
              <w:rPr>
                <w:sz w:val="28"/>
                <w:szCs w:val="28"/>
              </w:rPr>
              <w:t>141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146,9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2015 год −  </w:t>
            </w:r>
            <w:r w:rsidR="00FF76B3">
              <w:rPr>
                <w:sz w:val="28"/>
                <w:szCs w:val="28"/>
              </w:rPr>
              <w:t>143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058,4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2016 год −  </w:t>
            </w:r>
            <w:r w:rsidR="00FF76B3">
              <w:rPr>
                <w:sz w:val="28"/>
                <w:szCs w:val="28"/>
              </w:rPr>
              <w:t>147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604,5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2017 год −  </w:t>
            </w:r>
            <w:r w:rsidR="00FF76B3">
              <w:rPr>
                <w:sz w:val="28"/>
                <w:szCs w:val="28"/>
              </w:rPr>
              <w:t>147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604,5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2018 год −  </w:t>
            </w:r>
            <w:r w:rsidR="00FF76B3">
              <w:rPr>
                <w:sz w:val="28"/>
                <w:szCs w:val="28"/>
              </w:rPr>
              <w:t>147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604,5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2019 год −  </w:t>
            </w:r>
            <w:r w:rsidR="00FF76B3">
              <w:rPr>
                <w:sz w:val="28"/>
                <w:szCs w:val="28"/>
              </w:rPr>
              <w:t>147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604,5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2020 год −  </w:t>
            </w:r>
            <w:r w:rsidR="00FF76B3">
              <w:rPr>
                <w:sz w:val="28"/>
                <w:szCs w:val="28"/>
              </w:rPr>
              <w:t>147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604,5</w:t>
            </w:r>
            <w:r w:rsidRPr="003522B8">
              <w:rPr>
                <w:sz w:val="28"/>
                <w:szCs w:val="28"/>
              </w:rPr>
              <w:t xml:space="preserve"> тыс. рублей; 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областного бюджета – </w:t>
            </w:r>
            <w:r w:rsidR="00FF76B3">
              <w:rPr>
                <w:sz w:val="28"/>
                <w:szCs w:val="28"/>
              </w:rPr>
              <w:t>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005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401,7</w:t>
            </w:r>
            <w:r w:rsidRPr="003522B8">
              <w:rPr>
                <w:sz w:val="28"/>
                <w:szCs w:val="28"/>
              </w:rPr>
              <w:t xml:space="preserve"> тыс. рублей,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2014 год −  </w:t>
            </w:r>
            <w:r w:rsidR="00FF76B3">
              <w:rPr>
                <w:sz w:val="28"/>
                <w:szCs w:val="28"/>
              </w:rPr>
              <w:t>137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504,6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2015 год −  </w:t>
            </w:r>
            <w:r w:rsidR="00FF76B3">
              <w:rPr>
                <w:sz w:val="28"/>
                <w:szCs w:val="28"/>
              </w:rPr>
              <w:t>139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318,1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2016 год −  </w:t>
            </w:r>
            <w:r w:rsidR="00FF76B3">
              <w:rPr>
                <w:sz w:val="28"/>
                <w:szCs w:val="28"/>
              </w:rPr>
              <w:t>145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715,8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2017 год −  </w:t>
            </w:r>
            <w:r w:rsidR="00FF76B3">
              <w:rPr>
                <w:sz w:val="28"/>
                <w:szCs w:val="28"/>
              </w:rPr>
              <w:t>145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715,8</w:t>
            </w:r>
            <w:r w:rsidRPr="003522B8">
              <w:rPr>
                <w:sz w:val="28"/>
                <w:szCs w:val="28"/>
              </w:rPr>
              <w:t>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2018 год −  </w:t>
            </w:r>
            <w:r w:rsidR="00FF76B3">
              <w:rPr>
                <w:sz w:val="28"/>
                <w:szCs w:val="28"/>
              </w:rPr>
              <w:t>145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715,8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2019 год −  </w:t>
            </w:r>
            <w:r w:rsidR="00FF76B3">
              <w:rPr>
                <w:sz w:val="28"/>
                <w:szCs w:val="28"/>
              </w:rPr>
              <w:t>145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715,8т</w:t>
            </w:r>
            <w:r w:rsidRPr="003522B8">
              <w:rPr>
                <w:sz w:val="28"/>
                <w:szCs w:val="28"/>
              </w:rPr>
              <w:t>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2020 год −  </w:t>
            </w:r>
            <w:r w:rsidR="00FF76B3">
              <w:rPr>
                <w:sz w:val="28"/>
                <w:szCs w:val="28"/>
              </w:rPr>
              <w:t>145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715,8</w:t>
            </w:r>
            <w:r w:rsidRPr="003522B8">
              <w:rPr>
                <w:sz w:val="28"/>
                <w:szCs w:val="28"/>
              </w:rPr>
              <w:t xml:space="preserve">тыс. рублей; 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федерального бюджета – </w:t>
            </w:r>
            <w:r w:rsidR="00FF76B3">
              <w:rPr>
                <w:sz w:val="28"/>
                <w:szCs w:val="28"/>
              </w:rPr>
              <w:t>3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840,4</w:t>
            </w:r>
            <w:r w:rsidRPr="003522B8">
              <w:rPr>
                <w:sz w:val="28"/>
                <w:szCs w:val="28"/>
              </w:rPr>
              <w:t xml:space="preserve"> тыс. рублей,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2014 год −  </w:t>
            </w:r>
            <w:r w:rsidR="00FF76B3">
              <w:rPr>
                <w:sz w:val="28"/>
                <w:szCs w:val="28"/>
              </w:rPr>
              <w:t>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909,1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2015 год −  </w:t>
            </w:r>
            <w:r w:rsidR="00FF76B3">
              <w:rPr>
                <w:sz w:val="28"/>
                <w:szCs w:val="28"/>
              </w:rPr>
              <w:t>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931,3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местных бюджетов – </w:t>
            </w:r>
            <w:r w:rsidR="00FF76B3">
              <w:rPr>
                <w:sz w:val="28"/>
                <w:szCs w:val="28"/>
              </w:rPr>
              <w:t>12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985,7</w:t>
            </w:r>
            <w:r w:rsidRPr="003522B8">
              <w:rPr>
                <w:sz w:val="28"/>
                <w:szCs w:val="28"/>
              </w:rPr>
              <w:t xml:space="preserve"> тыс. рублей,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2014 год −  </w:t>
            </w:r>
            <w:r w:rsidR="00FF76B3">
              <w:rPr>
                <w:sz w:val="28"/>
                <w:szCs w:val="28"/>
              </w:rPr>
              <w:t>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733,2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2015 год −  </w:t>
            </w:r>
            <w:r w:rsidR="00FF76B3">
              <w:rPr>
                <w:sz w:val="28"/>
                <w:szCs w:val="28"/>
              </w:rPr>
              <w:t>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809,0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2016 год −  </w:t>
            </w:r>
            <w:r w:rsidR="00FF76B3">
              <w:rPr>
                <w:sz w:val="28"/>
                <w:szCs w:val="28"/>
              </w:rPr>
              <w:t>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888,7</w:t>
            </w:r>
            <w:r w:rsidRPr="003522B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2017 год −  </w:t>
            </w:r>
            <w:r w:rsidR="00FF76B3">
              <w:rPr>
                <w:sz w:val="28"/>
                <w:szCs w:val="28"/>
              </w:rPr>
              <w:t>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888,7</w:t>
            </w:r>
            <w:r w:rsidR="00BD7FC2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2018 год −  </w:t>
            </w:r>
            <w:r w:rsidR="00FF76B3">
              <w:rPr>
                <w:sz w:val="28"/>
                <w:szCs w:val="28"/>
              </w:rPr>
              <w:t>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888,7</w:t>
            </w:r>
            <w:r w:rsidR="00BD7FC2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2019 год −  </w:t>
            </w:r>
            <w:r w:rsidR="00FF76B3">
              <w:rPr>
                <w:sz w:val="28"/>
                <w:szCs w:val="28"/>
              </w:rPr>
              <w:t>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888,7</w:t>
            </w:r>
            <w:r w:rsidR="00BD7FC2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рублей;</w:t>
            </w:r>
          </w:p>
          <w:p w:rsidR="003E61C3" w:rsidRPr="003522B8" w:rsidRDefault="008E40C8" w:rsidP="00BD7FC2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2020 год −  </w:t>
            </w:r>
            <w:r w:rsidR="00FF76B3">
              <w:rPr>
                <w:sz w:val="28"/>
                <w:szCs w:val="28"/>
              </w:rPr>
              <w:t>1</w:t>
            </w:r>
            <w:r w:rsidR="00554443">
              <w:rPr>
                <w:sz w:val="28"/>
                <w:szCs w:val="28"/>
              </w:rPr>
              <w:t xml:space="preserve"> </w:t>
            </w:r>
            <w:r w:rsidR="00FF76B3">
              <w:rPr>
                <w:sz w:val="28"/>
                <w:szCs w:val="28"/>
              </w:rPr>
              <w:t>888,7</w:t>
            </w:r>
            <w:r w:rsidRPr="003522B8">
              <w:rPr>
                <w:sz w:val="28"/>
                <w:szCs w:val="28"/>
              </w:rPr>
              <w:t xml:space="preserve"> тыс. рублей</w:t>
            </w: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C701DC" w:rsidP="0003416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Ожидаемые результ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 xml:space="preserve">ты реализации </w:t>
            </w:r>
            <w:r w:rsidR="00120507" w:rsidRPr="003522B8">
              <w:rPr>
                <w:sz w:val="28"/>
                <w:szCs w:val="28"/>
              </w:rPr>
              <w:t>по</w:t>
            </w:r>
            <w:r w:rsidR="00120507" w:rsidRPr="003522B8">
              <w:rPr>
                <w:sz w:val="28"/>
                <w:szCs w:val="28"/>
              </w:rPr>
              <w:t>д</w:t>
            </w:r>
            <w:r w:rsidR="00120507" w:rsidRPr="003522B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60609" w:rsidRPr="003522B8" w:rsidRDefault="00360609" w:rsidP="0073521D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повышение уровня жизни семей с детьми;</w:t>
            </w:r>
          </w:p>
          <w:p w:rsidR="00F64FFF" w:rsidRPr="003522B8" w:rsidRDefault="00F64FFF" w:rsidP="0073521D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ежегодн</w:t>
            </w:r>
            <w:r w:rsidR="001360ED" w:rsidRPr="003522B8">
              <w:rPr>
                <w:rFonts w:eastAsia="Calibri"/>
                <w:sz w:val="28"/>
                <w:szCs w:val="28"/>
                <w:lang w:eastAsia="en-US"/>
              </w:rPr>
              <w:t>ое увеличение числа рожденных детей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F2C6D" w:rsidRPr="003522B8" w:rsidRDefault="008B212E" w:rsidP="008B212E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 xml:space="preserve">преобладание к 2020 году семейных форм устройства </w:t>
            </w:r>
            <w:r w:rsidR="00BF2C6D" w:rsidRPr="003522B8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="00BF2C6D" w:rsidRPr="003522B8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BF2C6D" w:rsidRPr="003522B8">
              <w:rPr>
                <w:rFonts w:eastAsia="Calibri"/>
                <w:sz w:val="28"/>
                <w:szCs w:val="28"/>
                <w:lang w:eastAsia="en-US"/>
              </w:rPr>
              <w:t>тей, оставшихся без попечения родителей</w:t>
            </w:r>
          </w:p>
        </w:tc>
      </w:tr>
    </w:tbl>
    <w:p w:rsidR="0073521D" w:rsidRDefault="0073521D" w:rsidP="0073521D">
      <w:pPr>
        <w:widowControl/>
        <w:jc w:val="both"/>
        <w:rPr>
          <w:sz w:val="28"/>
          <w:szCs w:val="28"/>
        </w:rPr>
      </w:pPr>
    </w:p>
    <w:p w:rsidR="00554443" w:rsidRPr="003522B8" w:rsidRDefault="00554443" w:rsidP="0073521D">
      <w:pPr>
        <w:widowControl/>
        <w:jc w:val="both"/>
        <w:rPr>
          <w:sz w:val="28"/>
          <w:szCs w:val="28"/>
        </w:rPr>
      </w:pPr>
    </w:p>
    <w:p w:rsidR="0073521D" w:rsidRPr="003522B8" w:rsidRDefault="006A23C1" w:rsidP="004A7B8B">
      <w:pPr>
        <w:widowControl/>
        <w:rPr>
          <w:sz w:val="28"/>
          <w:szCs w:val="28"/>
        </w:rPr>
      </w:pPr>
      <w:r w:rsidRPr="00D03332">
        <w:rPr>
          <w:sz w:val="28"/>
          <w:szCs w:val="28"/>
        </w:rPr>
        <w:t>10.2</w:t>
      </w:r>
      <w:r w:rsidR="0073521D" w:rsidRPr="00D03332">
        <w:rPr>
          <w:sz w:val="28"/>
          <w:szCs w:val="28"/>
        </w:rPr>
        <w:t xml:space="preserve">. </w:t>
      </w:r>
      <w:r w:rsidR="0073521D" w:rsidRPr="003522B8">
        <w:rPr>
          <w:sz w:val="28"/>
          <w:szCs w:val="28"/>
        </w:rPr>
        <w:t>Характеристика сферы реализации подпрограммы</w:t>
      </w:r>
      <w:r w:rsidR="004A7B8B">
        <w:rPr>
          <w:sz w:val="28"/>
          <w:szCs w:val="28"/>
        </w:rPr>
        <w:t xml:space="preserve"> 3</w:t>
      </w:r>
      <w:r w:rsidR="0073521D" w:rsidRPr="003522B8">
        <w:rPr>
          <w:sz w:val="28"/>
          <w:szCs w:val="28"/>
        </w:rPr>
        <w:t xml:space="preserve"> «</w:t>
      </w:r>
      <w:r w:rsidR="0073521D" w:rsidRPr="003522B8">
        <w:rPr>
          <w:rFonts w:eastAsia="Calibri"/>
          <w:sz w:val="28"/>
          <w:szCs w:val="28"/>
          <w:lang w:eastAsia="en-US"/>
        </w:rPr>
        <w:t>Совершенствование мер демографической политики в области социальной поддержки семьи и детей»</w:t>
      </w:r>
    </w:p>
    <w:p w:rsidR="0073521D" w:rsidRPr="003522B8" w:rsidRDefault="0073521D" w:rsidP="00120507">
      <w:pPr>
        <w:widowControl/>
        <w:ind w:firstLine="709"/>
        <w:jc w:val="both"/>
        <w:rPr>
          <w:sz w:val="28"/>
          <w:szCs w:val="28"/>
        </w:rPr>
      </w:pP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Успех государства почти во всех его сферах тесно связан с устойчивым дем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графическим развитием, обеспечивающим обществу жизненное воспроизводство человеческого потенциала.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В демографической сфере </w:t>
      </w:r>
      <w:r w:rsidR="000261FB">
        <w:rPr>
          <w:sz w:val="28"/>
          <w:szCs w:val="28"/>
        </w:rPr>
        <w:t>Белокалитвинского района</w:t>
      </w:r>
      <w:r w:rsidRPr="003522B8">
        <w:rPr>
          <w:sz w:val="28"/>
          <w:szCs w:val="28"/>
        </w:rPr>
        <w:t xml:space="preserve"> происходят процессы, характерные для большинства регионов России. Основная проблема демографич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ского развития этих территорий – естественная  убыль населения. Она обусловлена, помимо высокой  смертности населения, еще и недостаточным уровнем рождаем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сти, который не восполняет людские потери от смертей.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Данная ситуация в </w:t>
      </w:r>
      <w:r w:rsidR="00694D1C">
        <w:rPr>
          <w:sz w:val="28"/>
          <w:szCs w:val="28"/>
        </w:rPr>
        <w:t>Белокалитвинском районе</w:t>
      </w:r>
      <w:r w:rsidRPr="003522B8">
        <w:rPr>
          <w:sz w:val="28"/>
          <w:szCs w:val="28"/>
        </w:rPr>
        <w:t xml:space="preserve"> сформировалась под влиянием политических и социально-экономических процессов в Российской Федерации, пр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исходивших в предыдущие годы.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Благодаря проведению активной государственной политики в сфере демогр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 xml:space="preserve">фии, в том числе в рамках национальных проектов и целевых программ,  в </w:t>
      </w:r>
      <w:r w:rsidR="001B40A3">
        <w:rPr>
          <w:sz w:val="28"/>
          <w:szCs w:val="28"/>
        </w:rPr>
        <w:t>Белок</w:t>
      </w:r>
      <w:r w:rsidR="001B40A3">
        <w:rPr>
          <w:sz w:val="28"/>
          <w:szCs w:val="28"/>
        </w:rPr>
        <w:t>а</w:t>
      </w:r>
      <w:r w:rsidR="001B40A3">
        <w:rPr>
          <w:sz w:val="28"/>
          <w:szCs w:val="28"/>
        </w:rPr>
        <w:t xml:space="preserve">литвинском районе </w:t>
      </w:r>
      <w:r w:rsidRPr="003522B8">
        <w:rPr>
          <w:sz w:val="28"/>
          <w:szCs w:val="28"/>
        </w:rPr>
        <w:t>отмечается пози</w:t>
      </w:r>
      <w:r w:rsidR="001B40A3">
        <w:rPr>
          <w:sz w:val="28"/>
          <w:szCs w:val="28"/>
        </w:rPr>
        <w:t>тивное демографическое развитие – в 2012 году рождаемость увеличилась на 4,5% в сравнении с 2011 годом.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Однако демографические процессы крайне инерционны и не могут в корне изменить ситуацию за короткий промежуток времени. Несмотря на положительную динамику показателей</w:t>
      </w:r>
      <w:r w:rsidR="00A63727">
        <w:rPr>
          <w:sz w:val="28"/>
          <w:szCs w:val="28"/>
        </w:rPr>
        <w:t>,</w:t>
      </w:r>
      <w:r w:rsidRPr="003522B8">
        <w:rPr>
          <w:sz w:val="28"/>
          <w:szCs w:val="28"/>
        </w:rPr>
        <w:t xml:space="preserve"> естественная убыль населения</w:t>
      </w:r>
      <w:r w:rsidR="001B40A3">
        <w:rPr>
          <w:sz w:val="28"/>
          <w:szCs w:val="28"/>
        </w:rPr>
        <w:t xml:space="preserve"> в Белокалитвинском районе в 2012 году составила 575 человек (самая высокая среди</w:t>
      </w:r>
      <w:r w:rsidR="00A63727">
        <w:rPr>
          <w:sz w:val="28"/>
          <w:szCs w:val="28"/>
        </w:rPr>
        <w:t xml:space="preserve"> 43 районо</w:t>
      </w:r>
      <w:r w:rsidR="00F55BAF">
        <w:rPr>
          <w:sz w:val="28"/>
          <w:szCs w:val="28"/>
        </w:rPr>
        <w:t>в</w:t>
      </w:r>
      <w:r w:rsidR="00A63727">
        <w:rPr>
          <w:sz w:val="28"/>
          <w:szCs w:val="28"/>
        </w:rPr>
        <w:t xml:space="preserve"> Ростовской обл</w:t>
      </w:r>
      <w:r w:rsidR="00A63727">
        <w:rPr>
          <w:sz w:val="28"/>
          <w:szCs w:val="28"/>
        </w:rPr>
        <w:t>а</w:t>
      </w:r>
      <w:r w:rsidR="00A63727">
        <w:rPr>
          <w:sz w:val="28"/>
          <w:szCs w:val="28"/>
        </w:rPr>
        <w:t>сти)</w:t>
      </w:r>
      <w:r w:rsidRPr="003522B8">
        <w:rPr>
          <w:sz w:val="28"/>
          <w:szCs w:val="28"/>
        </w:rPr>
        <w:t>.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Разнонаправленность факторов, влияющих на демографическую ситуацию, и их социальная значимость требуют комплексного межведомственного подхода, р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шаемого программно-целевым методом.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Применение </w:t>
      </w:r>
      <w:r w:rsidR="001360ED" w:rsidRPr="003522B8">
        <w:rPr>
          <w:sz w:val="28"/>
          <w:szCs w:val="28"/>
        </w:rPr>
        <w:t xml:space="preserve">комплексного межведомственного взаимодействия </w:t>
      </w:r>
      <w:r w:rsidRPr="003522B8">
        <w:rPr>
          <w:sz w:val="28"/>
          <w:szCs w:val="28"/>
        </w:rPr>
        <w:t>позволит б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лее эффективно использовать финансовые ресурсы, сконцентрировав их на решении приоритетных задач, обеспечить их комплексное решение на протяжении ряда лет, обеспечив взаимосвязь между проводимыми мероприятиями и результатами их в</w:t>
      </w:r>
      <w:r w:rsidRPr="003522B8">
        <w:rPr>
          <w:sz w:val="28"/>
          <w:szCs w:val="28"/>
        </w:rPr>
        <w:t>ы</w:t>
      </w:r>
      <w:r w:rsidRPr="003522B8">
        <w:rPr>
          <w:sz w:val="28"/>
          <w:szCs w:val="28"/>
        </w:rPr>
        <w:t>полнения, распределять полномочия и ответственность.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Подпрограмма «Совершенствование мер демографической политики в обл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>сти социальной поддержки семьи и детей» (далее – подпрограмма) включает в себя меры государственной поддержки материнства и детства, функционирования инст</w:t>
      </w:r>
      <w:r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t>тута семьи.  Реализация  данных мероприятий позволит создать благоприятные условия для жизнедеятельности семей и установления многодетности, как  социал</w:t>
      </w:r>
      <w:r w:rsidRPr="003522B8">
        <w:rPr>
          <w:sz w:val="28"/>
          <w:szCs w:val="28"/>
        </w:rPr>
        <w:t>ь</w:t>
      </w:r>
      <w:r w:rsidRPr="003522B8">
        <w:rPr>
          <w:sz w:val="28"/>
          <w:szCs w:val="28"/>
        </w:rPr>
        <w:t>ной  нормы.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Предоставление мер социальной поддержки семьям с детьми, в том числе, во взаимодействии с иными мерами государственного регулирования, способствует решению ряда задач </w:t>
      </w:r>
      <w:r w:rsidR="00F55BAF">
        <w:rPr>
          <w:sz w:val="28"/>
          <w:szCs w:val="28"/>
        </w:rPr>
        <w:t xml:space="preserve"> по </w:t>
      </w:r>
      <w:r w:rsidRPr="003522B8">
        <w:rPr>
          <w:sz w:val="28"/>
          <w:szCs w:val="28"/>
        </w:rPr>
        <w:t xml:space="preserve">улучшению демографической ситуации в </w:t>
      </w:r>
      <w:r w:rsidR="00A63727">
        <w:rPr>
          <w:sz w:val="28"/>
          <w:szCs w:val="28"/>
        </w:rPr>
        <w:t>Белокалитви</w:t>
      </w:r>
      <w:r w:rsidR="00A63727">
        <w:rPr>
          <w:sz w:val="28"/>
          <w:szCs w:val="28"/>
        </w:rPr>
        <w:t>н</w:t>
      </w:r>
      <w:r w:rsidR="00A63727">
        <w:rPr>
          <w:sz w:val="28"/>
          <w:szCs w:val="28"/>
        </w:rPr>
        <w:t>ском районе</w:t>
      </w:r>
      <w:r w:rsidRPr="003522B8">
        <w:rPr>
          <w:sz w:val="28"/>
          <w:szCs w:val="28"/>
        </w:rPr>
        <w:t>.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 рамках реализации комплексных мер по улучшению демографической сит</w:t>
      </w:r>
      <w:r w:rsidRPr="003522B8">
        <w:rPr>
          <w:sz w:val="28"/>
          <w:szCs w:val="28"/>
        </w:rPr>
        <w:t>у</w:t>
      </w:r>
      <w:r w:rsidRPr="003522B8">
        <w:rPr>
          <w:sz w:val="28"/>
          <w:szCs w:val="28"/>
        </w:rPr>
        <w:t xml:space="preserve">ации в </w:t>
      </w:r>
      <w:r w:rsidR="00B5196E">
        <w:rPr>
          <w:sz w:val="28"/>
          <w:szCs w:val="28"/>
        </w:rPr>
        <w:t>Белокалитвинском районе</w:t>
      </w:r>
      <w:r w:rsidRPr="003522B8">
        <w:rPr>
          <w:sz w:val="28"/>
          <w:szCs w:val="28"/>
        </w:rPr>
        <w:t xml:space="preserve"> ведется целенаправленная работа по пропаганде ценности семейного воспитания, поощрению многодетности, по созданию условий, </w:t>
      </w:r>
      <w:r w:rsidRPr="003522B8">
        <w:rPr>
          <w:sz w:val="28"/>
          <w:szCs w:val="28"/>
        </w:rPr>
        <w:lastRenderedPageBreak/>
        <w:t>обеспечивающих право ребенка жить и воспитываться в семье, в том числе по пр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филактике социального сиротства, развитию различных форм семейного устройства детей-сирот и детей, оставшихся без попечения родителей, профилактике безна</w:t>
      </w:r>
      <w:r w:rsidRPr="003522B8">
        <w:rPr>
          <w:sz w:val="28"/>
          <w:szCs w:val="28"/>
        </w:rPr>
        <w:t>д</w:t>
      </w:r>
      <w:r w:rsidRPr="003522B8">
        <w:rPr>
          <w:sz w:val="28"/>
          <w:szCs w:val="28"/>
        </w:rPr>
        <w:t>зорности несовершеннолетних.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Меры социальной поддержки семьям с детьми  базируются на применении двух подходов: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категориальный подход предоставления мер социальной поддержки - без уч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та нуждаемости граждан (семей);</w:t>
      </w:r>
    </w:p>
    <w:p w:rsidR="00360609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адресный подход предоставления мер социальной поддержки гражданам  с учетом нуждаемости граждан (семей), исходя из соотношения их доходов с уст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>новленной в субъекте Российской Федерации величиной прожиточного минимума соответствующих социально - демографических групп населения, а также средние денежные доходы семьи.</w:t>
      </w:r>
    </w:p>
    <w:p w:rsidR="00BC2F86" w:rsidRPr="003522B8" w:rsidRDefault="00360609" w:rsidP="0036060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Меры социальной поддержки семьям, имеющим детей, в категориальной фо</w:t>
      </w:r>
      <w:r w:rsidRPr="003522B8">
        <w:rPr>
          <w:sz w:val="28"/>
          <w:szCs w:val="28"/>
        </w:rPr>
        <w:t>р</w:t>
      </w:r>
      <w:r w:rsidRPr="003522B8">
        <w:rPr>
          <w:sz w:val="28"/>
          <w:szCs w:val="28"/>
        </w:rPr>
        <w:t>ме, предусмотрены действующим Федеральным законодательством и Областным законодательством (в части предоставления мер социальной поддержки многоде</w:t>
      </w:r>
      <w:r w:rsidRPr="003522B8">
        <w:rPr>
          <w:sz w:val="28"/>
          <w:szCs w:val="28"/>
        </w:rPr>
        <w:t>т</w:t>
      </w:r>
      <w:r w:rsidRPr="003522B8">
        <w:rPr>
          <w:sz w:val="28"/>
          <w:szCs w:val="28"/>
        </w:rPr>
        <w:t>ным семьям и единовременной денежной выплаты в связи с рождением одновр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менно трех и более детей). Необходимость дифференциации обусловлена единой системой государственных пособий гражданам, имеющим детей, в связи с их ро</w:t>
      </w:r>
      <w:r w:rsidRPr="003522B8">
        <w:rPr>
          <w:sz w:val="28"/>
          <w:szCs w:val="28"/>
        </w:rPr>
        <w:t>ж</w:t>
      </w:r>
      <w:r w:rsidRPr="003522B8">
        <w:rPr>
          <w:sz w:val="28"/>
          <w:szCs w:val="28"/>
        </w:rPr>
        <w:t>дением и воспитанием, которая обеспечивает гарантированную государством мат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риальную поддержку материнства, отцовства и детства.</w:t>
      </w:r>
    </w:p>
    <w:p w:rsidR="00F05C2D" w:rsidRPr="003522B8" w:rsidRDefault="00F05C2D" w:rsidP="00F05C2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В соответствии с Указом Президента Российской Федерации от 07.05.2012 № 606 «О мерах по реализации демографической политики Российской Федерации» в целях совершенствования демографической политики Российской Федерации и Р</w:t>
      </w:r>
      <w:r w:rsidRPr="003522B8">
        <w:rPr>
          <w:rFonts w:eastAsia="Calibri"/>
          <w:sz w:val="28"/>
          <w:szCs w:val="28"/>
          <w:lang w:eastAsia="en-US"/>
        </w:rPr>
        <w:t>о</w:t>
      </w:r>
      <w:r w:rsidRPr="003522B8">
        <w:rPr>
          <w:rFonts w:eastAsia="Calibri"/>
          <w:sz w:val="28"/>
          <w:szCs w:val="28"/>
          <w:lang w:eastAsia="en-US"/>
        </w:rPr>
        <w:t xml:space="preserve">стовской области  предполагается обеспечить </w:t>
      </w:r>
      <w:r w:rsidR="00B40BB5" w:rsidRPr="003522B8">
        <w:rPr>
          <w:rFonts w:eastAsia="Calibri"/>
          <w:sz w:val="28"/>
          <w:szCs w:val="28"/>
          <w:lang w:eastAsia="en-US"/>
        </w:rPr>
        <w:t xml:space="preserve">ежегодное </w:t>
      </w:r>
      <w:r w:rsidRPr="003522B8">
        <w:rPr>
          <w:rFonts w:eastAsia="Calibri"/>
          <w:sz w:val="28"/>
          <w:szCs w:val="28"/>
          <w:lang w:eastAsia="en-US"/>
        </w:rPr>
        <w:t>повышение суммарного коэффициента рождаемости.  В условиях современной демографической ситуации, когда  из года в год уменьшается общая численность женщин репродуктивного во</w:t>
      </w:r>
      <w:r w:rsidRPr="003522B8">
        <w:rPr>
          <w:rFonts w:eastAsia="Calibri"/>
          <w:sz w:val="28"/>
          <w:szCs w:val="28"/>
          <w:lang w:eastAsia="en-US"/>
        </w:rPr>
        <w:t>з</w:t>
      </w:r>
      <w:r w:rsidRPr="003522B8">
        <w:rPr>
          <w:rFonts w:eastAsia="Calibri"/>
          <w:sz w:val="28"/>
          <w:szCs w:val="28"/>
          <w:lang w:eastAsia="en-US"/>
        </w:rPr>
        <w:t>раста, достичь этого возможно за счет рождения в семьях трех и более детей.</w:t>
      </w:r>
    </w:p>
    <w:p w:rsidR="00F05C2D" w:rsidRPr="003522B8" w:rsidRDefault="00F05C2D" w:rsidP="00F05C2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Принятие новых мер социальных поддержки в виде регионального материнск</w:t>
      </w:r>
      <w:r w:rsidRPr="003522B8">
        <w:rPr>
          <w:rFonts w:eastAsia="Calibri"/>
          <w:sz w:val="28"/>
          <w:szCs w:val="28"/>
          <w:lang w:eastAsia="en-US"/>
        </w:rPr>
        <w:t>о</w:t>
      </w:r>
      <w:r w:rsidRPr="003522B8">
        <w:rPr>
          <w:rFonts w:eastAsia="Calibri"/>
          <w:sz w:val="28"/>
          <w:szCs w:val="28"/>
          <w:lang w:eastAsia="en-US"/>
        </w:rPr>
        <w:t xml:space="preserve">го капитала, ежемесячной денежной выплаты на третьего ребенка или последующих детей, единовременной денежной выплаты в связи с рождением одновременно трех и более детей будет способствовать решению поставленных задач. </w:t>
      </w:r>
    </w:p>
    <w:p w:rsidR="00F05C2D" w:rsidRPr="003522B8" w:rsidRDefault="00F05C2D" w:rsidP="00F05C2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 xml:space="preserve">Потребности многодетных семей в мерах социальной поддержки не только не сократятся, но, наоборот, возрастут, что учитывается в рамках мероприятий </w:t>
      </w:r>
      <w:r w:rsidR="00EF5DF1" w:rsidRPr="003522B8">
        <w:rPr>
          <w:rFonts w:eastAsia="Calibri"/>
          <w:sz w:val="28"/>
          <w:szCs w:val="28"/>
          <w:lang w:eastAsia="en-US"/>
        </w:rPr>
        <w:t>п</w:t>
      </w:r>
      <w:r w:rsidRPr="003522B8">
        <w:rPr>
          <w:rFonts w:eastAsia="Calibri"/>
          <w:sz w:val="28"/>
          <w:szCs w:val="28"/>
          <w:lang w:eastAsia="en-US"/>
        </w:rPr>
        <w:t>одпр</w:t>
      </w:r>
      <w:r w:rsidRPr="003522B8">
        <w:rPr>
          <w:rFonts w:eastAsia="Calibri"/>
          <w:sz w:val="28"/>
          <w:szCs w:val="28"/>
          <w:lang w:eastAsia="en-US"/>
        </w:rPr>
        <w:t>о</w:t>
      </w:r>
      <w:r w:rsidRPr="003522B8">
        <w:rPr>
          <w:rFonts w:eastAsia="Calibri"/>
          <w:sz w:val="28"/>
          <w:szCs w:val="28"/>
          <w:lang w:eastAsia="en-US"/>
        </w:rPr>
        <w:t>граммы</w:t>
      </w:r>
      <w:r w:rsidR="00EF5DF1" w:rsidRPr="003522B8">
        <w:rPr>
          <w:rFonts w:eastAsia="Calibri"/>
          <w:sz w:val="28"/>
          <w:szCs w:val="28"/>
          <w:lang w:eastAsia="en-US"/>
        </w:rPr>
        <w:t>,</w:t>
      </w:r>
      <w:r w:rsidRPr="003522B8">
        <w:rPr>
          <w:rFonts w:eastAsia="Calibri"/>
          <w:sz w:val="28"/>
          <w:szCs w:val="28"/>
          <w:lang w:eastAsia="en-US"/>
        </w:rPr>
        <w:t xml:space="preserve">  в том числе в части их финансового обеспечения.</w:t>
      </w:r>
    </w:p>
    <w:p w:rsidR="00360609" w:rsidRPr="003522B8" w:rsidRDefault="00360609" w:rsidP="0036060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8" w:name="_Toc321988469"/>
      <w:r w:rsidRPr="003522B8">
        <w:rPr>
          <w:rFonts w:eastAsia="Calibri"/>
          <w:sz w:val="28"/>
          <w:szCs w:val="28"/>
          <w:lang w:eastAsia="en-US"/>
        </w:rPr>
        <w:t xml:space="preserve">В прогнозируемом периоде </w:t>
      </w:r>
      <w:r w:rsidR="00237ECA">
        <w:rPr>
          <w:rFonts w:eastAsia="Calibri"/>
          <w:sz w:val="28"/>
          <w:szCs w:val="28"/>
          <w:lang w:eastAsia="en-US"/>
        </w:rPr>
        <w:t xml:space="preserve">в Белокалитвинском районе </w:t>
      </w:r>
      <w:r w:rsidRPr="003522B8">
        <w:rPr>
          <w:rFonts w:eastAsia="Calibri"/>
          <w:sz w:val="28"/>
          <w:szCs w:val="28"/>
          <w:lang w:eastAsia="en-US"/>
        </w:rPr>
        <w:t>ожидается рост ро</w:t>
      </w:r>
      <w:r w:rsidRPr="003522B8">
        <w:rPr>
          <w:rFonts w:eastAsia="Calibri"/>
          <w:sz w:val="28"/>
          <w:szCs w:val="28"/>
          <w:lang w:eastAsia="en-US"/>
        </w:rPr>
        <w:t>ж</w:t>
      </w:r>
      <w:r w:rsidRPr="003522B8">
        <w:rPr>
          <w:rFonts w:eastAsia="Calibri"/>
          <w:sz w:val="28"/>
          <w:szCs w:val="28"/>
          <w:lang w:eastAsia="en-US"/>
        </w:rPr>
        <w:t>даемости, в том числе за счет рождения в  семьях третьих и последующих детей. Под воздействием стимулирующих мер ожидается ежегодное увеличение колич</w:t>
      </w:r>
      <w:r w:rsidRPr="003522B8">
        <w:rPr>
          <w:rFonts w:eastAsia="Calibri"/>
          <w:sz w:val="28"/>
          <w:szCs w:val="28"/>
          <w:lang w:eastAsia="en-US"/>
        </w:rPr>
        <w:t>е</w:t>
      </w:r>
      <w:r w:rsidRPr="003522B8">
        <w:rPr>
          <w:rFonts w:eastAsia="Calibri"/>
          <w:sz w:val="28"/>
          <w:szCs w:val="28"/>
          <w:lang w:eastAsia="en-US"/>
        </w:rPr>
        <w:t>ства детей указанной категории не менее, чем в 1,01 раза по отношению к предыд</w:t>
      </w:r>
      <w:r w:rsidRPr="003522B8">
        <w:rPr>
          <w:rFonts w:eastAsia="Calibri"/>
          <w:sz w:val="28"/>
          <w:szCs w:val="28"/>
          <w:lang w:eastAsia="en-US"/>
        </w:rPr>
        <w:t>у</w:t>
      </w:r>
      <w:r w:rsidRPr="003522B8">
        <w:rPr>
          <w:rFonts w:eastAsia="Calibri"/>
          <w:sz w:val="28"/>
          <w:szCs w:val="28"/>
          <w:lang w:eastAsia="en-US"/>
        </w:rPr>
        <w:t>щему году.</w:t>
      </w:r>
    </w:p>
    <w:p w:rsidR="00F53AAB" w:rsidRDefault="00770A5E" w:rsidP="00F53AAB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период 2010-2012г.г. в Белокалитвинском районе произошел незначител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ный рост количества зарегистрированных браков – с 711 до 717, количество разв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дов наоборот возросло – от 486 в 2010 году до 525 в 2012.Сложившая тенденция подтверждает необходимость и актуальность проведения мероприятий</w:t>
      </w:r>
      <w:r w:rsidR="0055444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 укрепл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нию института семьи и как следствие - </w:t>
      </w:r>
      <w:r w:rsidR="00360609" w:rsidRPr="003522B8">
        <w:rPr>
          <w:rFonts w:eastAsia="Calibri"/>
          <w:sz w:val="28"/>
          <w:szCs w:val="28"/>
          <w:lang w:eastAsia="en-US"/>
        </w:rPr>
        <w:t>рост брачности насел</w:t>
      </w:r>
      <w:r>
        <w:rPr>
          <w:rFonts w:eastAsia="Calibri"/>
          <w:sz w:val="28"/>
          <w:szCs w:val="28"/>
          <w:lang w:eastAsia="en-US"/>
        </w:rPr>
        <w:t>ения и сокращение ра</w:t>
      </w: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водимости в планируемом периоде.</w:t>
      </w:r>
    </w:p>
    <w:p w:rsidR="00F53AAB" w:rsidRPr="00E46576" w:rsidRDefault="00EE7693" w:rsidP="00F53AAB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На решение данной задачи направлены мероприятия по предоставлению мер социальной поддержки  семьям с детьми. </w:t>
      </w:r>
      <w:r w:rsidR="00F53AAB" w:rsidRPr="00E46576">
        <w:rPr>
          <w:rFonts w:eastAsiaTheme="minorHAnsi"/>
          <w:sz w:val="28"/>
          <w:szCs w:val="28"/>
          <w:lang w:eastAsia="en-US"/>
        </w:rPr>
        <w:t xml:space="preserve">В 2012 году </w:t>
      </w:r>
      <w:r w:rsidR="00AB5D36">
        <w:rPr>
          <w:rFonts w:eastAsiaTheme="minorHAnsi"/>
          <w:sz w:val="28"/>
          <w:szCs w:val="28"/>
          <w:lang w:eastAsia="en-US"/>
        </w:rPr>
        <w:t>среднегодовое  количество получателей ежемесячного пособия на ребенка составило 4912 человек, получателей ежемесячной денежной выплаты на детей 1-2 года жизни – 1148 человек. Ежемеся</w:t>
      </w:r>
      <w:r w:rsidR="00AB5D36">
        <w:rPr>
          <w:rFonts w:eastAsiaTheme="minorHAnsi"/>
          <w:sz w:val="28"/>
          <w:szCs w:val="28"/>
          <w:lang w:eastAsia="en-US"/>
        </w:rPr>
        <w:t>ч</w:t>
      </w:r>
      <w:r w:rsidR="00AB5D36">
        <w:rPr>
          <w:rFonts w:eastAsiaTheme="minorHAnsi"/>
          <w:sz w:val="28"/>
          <w:szCs w:val="28"/>
          <w:lang w:eastAsia="en-US"/>
        </w:rPr>
        <w:t>ную денежную выплату получили 526 многодетных семей. В течение 2012 года б</w:t>
      </w:r>
      <w:r w:rsidR="00AB5D36">
        <w:rPr>
          <w:rFonts w:eastAsiaTheme="minorHAnsi"/>
          <w:sz w:val="28"/>
          <w:szCs w:val="28"/>
          <w:lang w:eastAsia="en-US"/>
        </w:rPr>
        <w:t>ы</w:t>
      </w:r>
      <w:r w:rsidR="00AB5D36">
        <w:rPr>
          <w:rFonts w:eastAsiaTheme="minorHAnsi"/>
          <w:sz w:val="28"/>
          <w:szCs w:val="28"/>
          <w:lang w:eastAsia="en-US"/>
        </w:rPr>
        <w:t>ло выдано 19 сертификатов на региональный материнский капитал. Особое вним</w:t>
      </w:r>
      <w:r w:rsidR="00AB5D36">
        <w:rPr>
          <w:rFonts w:eastAsiaTheme="minorHAnsi"/>
          <w:sz w:val="28"/>
          <w:szCs w:val="28"/>
          <w:lang w:eastAsia="en-US"/>
        </w:rPr>
        <w:t>а</w:t>
      </w:r>
      <w:r w:rsidR="00AB5D36">
        <w:rPr>
          <w:rFonts w:eastAsiaTheme="minorHAnsi"/>
          <w:sz w:val="28"/>
          <w:szCs w:val="28"/>
          <w:lang w:eastAsia="en-US"/>
        </w:rPr>
        <w:t>ние уделяется семьям военнослужащих: в 2012 году выплачены 2 единовременных пособия беременным женам воен</w:t>
      </w:r>
      <w:r>
        <w:rPr>
          <w:rFonts w:eastAsiaTheme="minorHAnsi"/>
          <w:sz w:val="28"/>
          <w:szCs w:val="28"/>
          <w:lang w:eastAsia="en-US"/>
        </w:rPr>
        <w:t>нослужащих и</w:t>
      </w:r>
      <w:r w:rsidR="00AB5D36">
        <w:rPr>
          <w:rFonts w:eastAsiaTheme="minorHAnsi"/>
          <w:sz w:val="28"/>
          <w:szCs w:val="28"/>
          <w:lang w:eastAsia="en-US"/>
        </w:rPr>
        <w:t xml:space="preserve"> 9</w:t>
      </w:r>
      <w:r>
        <w:rPr>
          <w:rFonts w:eastAsiaTheme="minorHAnsi"/>
          <w:sz w:val="28"/>
          <w:szCs w:val="28"/>
          <w:lang w:eastAsia="en-US"/>
        </w:rPr>
        <w:t>-тиматерям выплачены ежемеся</w:t>
      </w:r>
      <w:r>
        <w:rPr>
          <w:rFonts w:eastAsiaTheme="minorHAnsi"/>
          <w:sz w:val="28"/>
          <w:szCs w:val="28"/>
          <w:lang w:eastAsia="en-US"/>
        </w:rPr>
        <w:t>ч</w:t>
      </w:r>
      <w:r>
        <w:rPr>
          <w:rFonts w:eastAsiaTheme="minorHAnsi"/>
          <w:sz w:val="28"/>
          <w:szCs w:val="28"/>
          <w:lang w:eastAsia="en-US"/>
        </w:rPr>
        <w:t>ные пособия на детей военнослужащих, проходящих военную службу по призыву.</w:t>
      </w:r>
    </w:p>
    <w:p w:rsidR="00EE7693" w:rsidRPr="003522B8" w:rsidRDefault="00EE7693" w:rsidP="00EE7693">
      <w:pPr>
        <w:widowControl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Администраци</w:t>
      </w:r>
      <w:r w:rsidR="00CA4205">
        <w:rPr>
          <w:rFonts w:eastAsia="Calibri"/>
          <w:sz w:val="28"/>
          <w:szCs w:val="28"/>
          <w:lang w:eastAsia="en-US"/>
        </w:rPr>
        <w:t>ей</w:t>
      </w:r>
      <w:r>
        <w:rPr>
          <w:rFonts w:eastAsia="Calibri"/>
          <w:sz w:val="28"/>
          <w:szCs w:val="28"/>
          <w:lang w:eastAsia="en-US"/>
        </w:rPr>
        <w:t xml:space="preserve"> Белокалитвинского района совместно с отраслевыми отд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лами   е</w:t>
      </w:r>
      <w:r w:rsidRPr="003522B8">
        <w:rPr>
          <w:sz w:val="28"/>
          <w:szCs w:val="28"/>
        </w:rPr>
        <w:t xml:space="preserve">жегодно </w:t>
      </w:r>
      <w:r>
        <w:rPr>
          <w:sz w:val="28"/>
          <w:szCs w:val="28"/>
        </w:rPr>
        <w:t>провод</w:t>
      </w:r>
      <w:r w:rsidR="00CA4205">
        <w:rPr>
          <w:sz w:val="28"/>
          <w:szCs w:val="28"/>
        </w:rPr>
        <w:t>я</w:t>
      </w:r>
      <w:r>
        <w:rPr>
          <w:sz w:val="28"/>
          <w:szCs w:val="28"/>
        </w:rPr>
        <w:t>т</w:t>
      </w:r>
      <w:r w:rsidR="00CA4205">
        <w:rPr>
          <w:sz w:val="28"/>
          <w:szCs w:val="28"/>
        </w:rPr>
        <w:t>ся</w:t>
      </w:r>
      <w:r>
        <w:rPr>
          <w:sz w:val="28"/>
          <w:szCs w:val="28"/>
        </w:rPr>
        <w:t xml:space="preserve"> праздничные мероприятия, посвященные Дню семьи, любви и верности, Дню Матери.</w:t>
      </w:r>
    </w:p>
    <w:p w:rsidR="00360609" w:rsidRDefault="00360609" w:rsidP="0036060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 xml:space="preserve">Одним из главных приоритетов </w:t>
      </w:r>
      <w:r w:rsidR="00237ECA">
        <w:rPr>
          <w:rFonts w:eastAsia="Calibri"/>
          <w:sz w:val="28"/>
          <w:szCs w:val="28"/>
          <w:lang w:eastAsia="en-US"/>
        </w:rPr>
        <w:t>социальной политики</w:t>
      </w:r>
      <w:r w:rsidRPr="003522B8">
        <w:rPr>
          <w:rFonts w:eastAsia="Calibri"/>
          <w:sz w:val="28"/>
          <w:szCs w:val="28"/>
          <w:lang w:eastAsia="en-US"/>
        </w:rPr>
        <w:t xml:space="preserve"> является социально-правовая защита детства. В ходе его реализации важное значение придается разв</w:t>
      </w:r>
      <w:r w:rsidRPr="003522B8">
        <w:rPr>
          <w:rFonts w:eastAsia="Calibri"/>
          <w:sz w:val="28"/>
          <w:szCs w:val="28"/>
          <w:lang w:eastAsia="en-US"/>
        </w:rPr>
        <w:t>и</w:t>
      </w:r>
      <w:r w:rsidRPr="003522B8">
        <w:rPr>
          <w:rFonts w:eastAsia="Calibri"/>
          <w:sz w:val="28"/>
          <w:szCs w:val="28"/>
          <w:lang w:eastAsia="en-US"/>
        </w:rPr>
        <w:t>тию семейных форм воспитания детей-сирот и детей, оставшихся без попечения р</w:t>
      </w:r>
      <w:r w:rsidRPr="003522B8">
        <w:rPr>
          <w:rFonts w:eastAsia="Calibri"/>
          <w:sz w:val="28"/>
          <w:szCs w:val="28"/>
          <w:lang w:eastAsia="en-US"/>
        </w:rPr>
        <w:t>о</w:t>
      </w:r>
      <w:r w:rsidRPr="003522B8">
        <w:rPr>
          <w:rFonts w:eastAsia="Calibri"/>
          <w:sz w:val="28"/>
          <w:szCs w:val="28"/>
          <w:lang w:eastAsia="en-US"/>
        </w:rPr>
        <w:t>дителей.</w:t>
      </w:r>
    </w:p>
    <w:p w:rsidR="003A2D02" w:rsidRDefault="003A2D02" w:rsidP="003A2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rFonts w:eastAsia="Calibri"/>
          <w:sz w:val="28"/>
          <w:szCs w:val="28"/>
          <w:lang w:eastAsia="en-US"/>
        </w:rPr>
        <w:t xml:space="preserve">Особое внимание уделяется </w:t>
      </w:r>
      <w:r w:rsidR="00237ECA">
        <w:rPr>
          <w:rFonts w:eastAsia="Calibri"/>
          <w:sz w:val="28"/>
          <w:szCs w:val="28"/>
          <w:lang w:eastAsia="en-US"/>
        </w:rPr>
        <w:t xml:space="preserve">развитию сети приемных семей. В настоящее время в </w:t>
      </w:r>
      <w:r>
        <w:rPr>
          <w:rFonts w:eastAsia="Calibri"/>
          <w:sz w:val="28"/>
          <w:szCs w:val="28"/>
          <w:lang w:eastAsia="en-US"/>
        </w:rPr>
        <w:t>Белокалитвинском районе</w:t>
      </w:r>
      <w:r w:rsidRPr="003522B8">
        <w:rPr>
          <w:rFonts w:eastAsia="Calibri"/>
          <w:sz w:val="28"/>
          <w:szCs w:val="28"/>
          <w:lang w:eastAsia="en-US"/>
        </w:rPr>
        <w:t xml:space="preserve"> создано </w:t>
      </w:r>
      <w:r>
        <w:rPr>
          <w:rFonts w:eastAsia="Calibri"/>
          <w:sz w:val="28"/>
          <w:szCs w:val="28"/>
          <w:lang w:eastAsia="en-US"/>
        </w:rPr>
        <w:t>4</w:t>
      </w:r>
      <w:r w:rsidRPr="003522B8">
        <w:rPr>
          <w:rFonts w:eastAsia="Calibri"/>
          <w:sz w:val="28"/>
          <w:szCs w:val="28"/>
          <w:lang w:eastAsia="en-US"/>
        </w:rPr>
        <w:t xml:space="preserve"> приемных сем</w:t>
      </w:r>
      <w:r w:rsidR="00554443">
        <w:rPr>
          <w:rFonts w:eastAsia="Calibri"/>
          <w:sz w:val="28"/>
          <w:szCs w:val="28"/>
          <w:lang w:eastAsia="en-US"/>
        </w:rPr>
        <w:t>ьи</w:t>
      </w:r>
      <w:r w:rsidRPr="003522B8">
        <w:rPr>
          <w:rFonts w:eastAsia="Calibri"/>
          <w:sz w:val="28"/>
          <w:szCs w:val="28"/>
          <w:lang w:eastAsia="en-US"/>
        </w:rPr>
        <w:t>, в которых воспитыв</w:t>
      </w:r>
      <w:r w:rsidRPr="003522B8">
        <w:rPr>
          <w:rFonts w:eastAsia="Calibri"/>
          <w:sz w:val="28"/>
          <w:szCs w:val="28"/>
          <w:lang w:eastAsia="en-US"/>
        </w:rPr>
        <w:t>а</w:t>
      </w:r>
      <w:r w:rsidRPr="003522B8">
        <w:rPr>
          <w:rFonts w:eastAsia="Calibri"/>
          <w:sz w:val="28"/>
          <w:szCs w:val="28"/>
          <w:lang w:eastAsia="en-US"/>
        </w:rPr>
        <w:t xml:space="preserve">ется </w:t>
      </w:r>
      <w:r>
        <w:rPr>
          <w:rFonts w:eastAsia="Calibri"/>
          <w:sz w:val="28"/>
          <w:szCs w:val="28"/>
          <w:lang w:eastAsia="en-US"/>
        </w:rPr>
        <w:t>7</w:t>
      </w:r>
      <w:r w:rsidRPr="003522B8">
        <w:rPr>
          <w:rFonts w:eastAsia="Calibri"/>
          <w:sz w:val="28"/>
          <w:szCs w:val="28"/>
          <w:lang w:eastAsia="en-US"/>
        </w:rPr>
        <w:t xml:space="preserve"> приемных детей. </w:t>
      </w:r>
      <w:r>
        <w:rPr>
          <w:rFonts w:eastAsia="Calibri"/>
          <w:sz w:val="28"/>
          <w:szCs w:val="28"/>
          <w:lang w:eastAsia="en-US"/>
        </w:rPr>
        <w:t>Отделом образования Белокалитвинского района</w:t>
      </w:r>
      <w:r w:rsidRPr="003522B8">
        <w:rPr>
          <w:rFonts w:eastAsia="Calibri"/>
          <w:sz w:val="28"/>
          <w:szCs w:val="28"/>
          <w:lang w:eastAsia="en-US"/>
        </w:rPr>
        <w:t xml:space="preserve"> проводится </w:t>
      </w:r>
      <w:r w:rsidR="00237ECA">
        <w:rPr>
          <w:rFonts w:eastAsia="Calibri"/>
          <w:sz w:val="28"/>
          <w:szCs w:val="28"/>
          <w:lang w:eastAsia="en-US"/>
        </w:rPr>
        <w:t xml:space="preserve">систематическая </w:t>
      </w:r>
      <w:r>
        <w:rPr>
          <w:rFonts w:eastAsia="Calibri"/>
          <w:sz w:val="28"/>
          <w:szCs w:val="28"/>
          <w:lang w:eastAsia="en-US"/>
        </w:rPr>
        <w:t>работа по увеличению</w:t>
      </w:r>
      <w:r w:rsidR="008609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сети приемных семей (информация в СМИ, выезды специалистов Отдела образования в удаленные населенные пункты Белок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литвинского района с лекциями и консультациями на тему «профилактики социал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ного сиротства» и «семейные формы устройства детей, оставшихся без попечения родителей, на воспитание в семьи граждан).</w:t>
      </w:r>
      <w:r>
        <w:rPr>
          <w:sz w:val="28"/>
          <w:szCs w:val="28"/>
        </w:rPr>
        <w:t xml:space="preserve">По состоянию на </w:t>
      </w:r>
      <w:r w:rsidR="00237ECA">
        <w:rPr>
          <w:sz w:val="28"/>
          <w:szCs w:val="28"/>
        </w:rPr>
        <w:t>01.10.20</w:t>
      </w:r>
      <w:r>
        <w:rPr>
          <w:sz w:val="28"/>
          <w:szCs w:val="28"/>
        </w:rPr>
        <w:t>13 год</w:t>
      </w:r>
      <w:r w:rsidR="00237EC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2,7%</w:t>
      </w:r>
      <w:r w:rsidRPr="003522B8">
        <w:rPr>
          <w:sz w:val="28"/>
          <w:szCs w:val="28"/>
        </w:rPr>
        <w:t xml:space="preserve"> детей, оставшихся без попечения родителей, </w:t>
      </w:r>
      <w:r>
        <w:rPr>
          <w:sz w:val="28"/>
          <w:szCs w:val="28"/>
        </w:rPr>
        <w:t xml:space="preserve">воспитываются </w:t>
      </w:r>
      <w:r w:rsidRPr="003522B8">
        <w:rPr>
          <w:sz w:val="28"/>
          <w:szCs w:val="28"/>
        </w:rPr>
        <w:t>в приемны</w:t>
      </w:r>
      <w:r>
        <w:rPr>
          <w:sz w:val="28"/>
          <w:szCs w:val="28"/>
        </w:rPr>
        <w:t>х</w:t>
      </w:r>
      <w:r w:rsidRPr="003522B8">
        <w:rPr>
          <w:sz w:val="28"/>
          <w:szCs w:val="28"/>
        </w:rPr>
        <w:t xml:space="preserve"> семь</w:t>
      </w:r>
      <w:r>
        <w:rPr>
          <w:sz w:val="28"/>
          <w:szCs w:val="28"/>
        </w:rPr>
        <w:t xml:space="preserve">ях. </w:t>
      </w:r>
    </w:p>
    <w:p w:rsidR="003A2D02" w:rsidRDefault="003A2D02" w:rsidP="003A2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723F7">
        <w:rPr>
          <w:sz w:val="28"/>
          <w:szCs w:val="28"/>
        </w:rPr>
        <w:t xml:space="preserve">2013 году в  </w:t>
      </w:r>
      <w:r>
        <w:rPr>
          <w:sz w:val="28"/>
          <w:szCs w:val="28"/>
        </w:rPr>
        <w:t>приемную семью передано 6 % детей от общего количества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</w:t>
      </w:r>
      <w:r w:rsidRPr="003522B8">
        <w:rPr>
          <w:sz w:val="28"/>
          <w:szCs w:val="28"/>
        </w:rPr>
        <w:t>,</w:t>
      </w:r>
      <w:r w:rsidR="008609B6">
        <w:rPr>
          <w:sz w:val="28"/>
          <w:szCs w:val="28"/>
        </w:rPr>
        <w:t xml:space="preserve"> </w:t>
      </w:r>
      <w:r>
        <w:rPr>
          <w:sz w:val="28"/>
          <w:szCs w:val="28"/>
        </w:rPr>
        <w:t>оставшихся без попечения род</w:t>
      </w:r>
      <w:r w:rsidR="004723F7">
        <w:rPr>
          <w:sz w:val="28"/>
          <w:szCs w:val="28"/>
        </w:rPr>
        <w:t>ителей, выявленных в 2013 году; н</w:t>
      </w:r>
      <w:r w:rsidRPr="003522B8">
        <w:rPr>
          <w:sz w:val="28"/>
          <w:szCs w:val="28"/>
        </w:rPr>
        <w:t>а усыновление (удочерение)</w:t>
      </w:r>
      <w:r>
        <w:rPr>
          <w:sz w:val="28"/>
          <w:szCs w:val="28"/>
        </w:rPr>
        <w:t xml:space="preserve"> передано 3 % детей от общего количества детей</w:t>
      </w:r>
      <w:r w:rsidRPr="003522B8">
        <w:rPr>
          <w:sz w:val="28"/>
          <w:szCs w:val="28"/>
        </w:rPr>
        <w:t>,</w:t>
      </w:r>
      <w:r w:rsidR="008609B6">
        <w:rPr>
          <w:sz w:val="28"/>
          <w:szCs w:val="28"/>
        </w:rPr>
        <w:t xml:space="preserve"> </w:t>
      </w:r>
      <w:r>
        <w:rPr>
          <w:sz w:val="28"/>
          <w:szCs w:val="28"/>
        </w:rPr>
        <w:t>оставшихся без поп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чения ро</w:t>
      </w:r>
      <w:r w:rsidR="004723F7">
        <w:rPr>
          <w:sz w:val="28"/>
          <w:szCs w:val="28"/>
        </w:rPr>
        <w:t>дителей, выявленных в 2013 году; п</w:t>
      </w:r>
      <w:r w:rsidRPr="003522B8">
        <w:rPr>
          <w:sz w:val="28"/>
          <w:szCs w:val="28"/>
        </w:rPr>
        <w:t>од опеку (попечительство)</w:t>
      </w:r>
      <w:r>
        <w:rPr>
          <w:sz w:val="28"/>
          <w:szCs w:val="28"/>
        </w:rPr>
        <w:t xml:space="preserve">  переданы 51,5 % детей от общего количества детей</w:t>
      </w:r>
      <w:r w:rsidRPr="003522B8">
        <w:rPr>
          <w:sz w:val="28"/>
          <w:szCs w:val="28"/>
        </w:rPr>
        <w:t>,</w:t>
      </w:r>
      <w:r w:rsidR="008609B6">
        <w:rPr>
          <w:sz w:val="28"/>
          <w:szCs w:val="28"/>
        </w:rPr>
        <w:t xml:space="preserve"> </w:t>
      </w:r>
      <w:r>
        <w:rPr>
          <w:sz w:val="28"/>
          <w:szCs w:val="28"/>
        </w:rPr>
        <w:t>оставшихся без попечения родителей, в</w:t>
      </w:r>
      <w:r>
        <w:rPr>
          <w:sz w:val="28"/>
          <w:szCs w:val="28"/>
        </w:rPr>
        <w:t>ы</w:t>
      </w:r>
      <w:r w:rsidR="004723F7">
        <w:rPr>
          <w:sz w:val="28"/>
          <w:szCs w:val="28"/>
        </w:rPr>
        <w:t>явленных в 2013 году; в</w:t>
      </w:r>
      <w:r>
        <w:rPr>
          <w:sz w:val="28"/>
          <w:szCs w:val="28"/>
        </w:rPr>
        <w:t xml:space="preserve"> детские учреждения на полное государственное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в 2013 году переданы 39,5 % детей от общего количества детей</w:t>
      </w:r>
      <w:r w:rsidRPr="003522B8">
        <w:rPr>
          <w:sz w:val="28"/>
          <w:szCs w:val="28"/>
        </w:rPr>
        <w:t>,</w:t>
      </w:r>
      <w:r w:rsidR="008609B6">
        <w:rPr>
          <w:sz w:val="28"/>
          <w:szCs w:val="28"/>
        </w:rPr>
        <w:t xml:space="preserve"> </w:t>
      </w:r>
      <w:r>
        <w:rPr>
          <w:sz w:val="28"/>
          <w:szCs w:val="28"/>
        </w:rPr>
        <w:t>оставшихся без попечения роди</w:t>
      </w:r>
      <w:r w:rsidR="004723F7">
        <w:rPr>
          <w:sz w:val="28"/>
          <w:szCs w:val="28"/>
        </w:rPr>
        <w:t xml:space="preserve">телей, выявленных в 2013 году; </w:t>
      </w:r>
      <w:r>
        <w:rPr>
          <w:sz w:val="28"/>
          <w:szCs w:val="28"/>
        </w:rPr>
        <w:t>11,7 %</w:t>
      </w:r>
      <w:r w:rsidRPr="003522B8">
        <w:rPr>
          <w:sz w:val="28"/>
          <w:szCs w:val="28"/>
        </w:rPr>
        <w:t xml:space="preserve"> детей сирот и детей, оста</w:t>
      </w:r>
      <w:r w:rsidRPr="003522B8">
        <w:rPr>
          <w:sz w:val="28"/>
          <w:szCs w:val="28"/>
        </w:rPr>
        <w:t>в</w:t>
      </w:r>
      <w:r w:rsidRPr="003522B8">
        <w:rPr>
          <w:sz w:val="28"/>
          <w:szCs w:val="28"/>
        </w:rPr>
        <w:t>шихся без попечения родителей, воз</w:t>
      </w:r>
      <w:r>
        <w:rPr>
          <w:sz w:val="28"/>
          <w:szCs w:val="28"/>
        </w:rPr>
        <w:t>враще</w:t>
      </w:r>
      <w:r w:rsidRPr="003522B8">
        <w:rPr>
          <w:sz w:val="28"/>
          <w:szCs w:val="28"/>
        </w:rPr>
        <w:t>ны из замещающих семей в государстве</w:t>
      </w:r>
      <w:r w:rsidRPr="003522B8">
        <w:rPr>
          <w:sz w:val="28"/>
          <w:szCs w:val="28"/>
        </w:rPr>
        <w:t>н</w:t>
      </w:r>
      <w:r w:rsidRPr="003522B8">
        <w:rPr>
          <w:sz w:val="28"/>
          <w:szCs w:val="28"/>
        </w:rPr>
        <w:t>ные организации, от количества детей-сирот, принятых н</w:t>
      </w:r>
      <w:r>
        <w:rPr>
          <w:sz w:val="28"/>
          <w:szCs w:val="28"/>
        </w:rPr>
        <w:t>а воспитание в семьи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 в 2013</w:t>
      </w:r>
      <w:r w:rsidRPr="003522B8">
        <w:rPr>
          <w:sz w:val="28"/>
          <w:szCs w:val="28"/>
        </w:rPr>
        <w:t xml:space="preserve"> году. </w:t>
      </w:r>
    </w:p>
    <w:p w:rsidR="003A2D02" w:rsidRDefault="004723F7" w:rsidP="003A2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Бюджетом Белокалитвинского района в </w:t>
      </w:r>
      <w:r w:rsidR="003A2D02">
        <w:rPr>
          <w:sz w:val="28"/>
          <w:szCs w:val="28"/>
        </w:rPr>
        <w:t xml:space="preserve"> 2013 запланировано к выплате 4900,9 тыс. руб. на обеспечение 3371 компенсаций родительской платы за присмотр и уход за детьми в образовательных учреждениях.</w:t>
      </w:r>
    </w:p>
    <w:p w:rsidR="003A2D02" w:rsidRDefault="003A2D02" w:rsidP="003A2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Отделом образования выплачивается ежемесячное денежное содержание на 230 подопечных детей, воспитывающихся в семьях опекунов и приемных родит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лей, и на 1 лица из числа-детей-сирот, достигшего 18-летнего возраста, но продо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жающего обучение в муниципальном общеобразовательном учреждении.</w:t>
      </w:r>
    </w:p>
    <w:p w:rsidR="003A2D02" w:rsidRDefault="003A2D02" w:rsidP="003A2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2013 году выплачено 2 е</w:t>
      </w:r>
      <w:r w:rsidRPr="003522B8">
        <w:rPr>
          <w:sz w:val="28"/>
          <w:szCs w:val="28"/>
        </w:rPr>
        <w:t>диновре</w:t>
      </w:r>
      <w:r>
        <w:rPr>
          <w:sz w:val="28"/>
          <w:szCs w:val="28"/>
        </w:rPr>
        <w:t>менных</w:t>
      </w:r>
      <w:r w:rsidRPr="003522B8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 xml:space="preserve">ых </w:t>
      </w:r>
      <w:r w:rsidRPr="003522B8">
        <w:rPr>
          <w:sz w:val="28"/>
          <w:szCs w:val="28"/>
        </w:rPr>
        <w:t>пособия при усыновл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нии (удочерении) детей-сирот и детей, оставшихся без попечения родителей, гра</w:t>
      </w:r>
      <w:r w:rsidRPr="003522B8">
        <w:rPr>
          <w:sz w:val="28"/>
          <w:szCs w:val="28"/>
        </w:rPr>
        <w:t>ж</w:t>
      </w:r>
      <w:r w:rsidRPr="003522B8">
        <w:rPr>
          <w:sz w:val="28"/>
          <w:szCs w:val="28"/>
        </w:rPr>
        <w:t xml:space="preserve">данами Российской Федерации, проживающими в </w:t>
      </w:r>
      <w:r>
        <w:rPr>
          <w:sz w:val="28"/>
          <w:szCs w:val="28"/>
        </w:rPr>
        <w:t>Белокалитвинском районе.</w:t>
      </w:r>
    </w:p>
    <w:p w:rsidR="003A2D02" w:rsidRPr="009D57E6" w:rsidRDefault="003A2D02" w:rsidP="003A2D02">
      <w:r>
        <w:rPr>
          <w:color w:val="000000"/>
          <w:sz w:val="28"/>
          <w:szCs w:val="28"/>
        </w:rPr>
        <w:lastRenderedPageBreak/>
        <w:t xml:space="preserve">           Выплачено15 </w:t>
      </w:r>
      <w:r w:rsidRPr="003522B8">
        <w:rPr>
          <w:color w:val="000000"/>
          <w:sz w:val="28"/>
          <w:szCs w:val="28"/>
        </w:rPr>
        <w:t>единовременн</w:t>
      </w:r>
      <w:r>
        <w:rPr>
          <w:color w:val="000000"/>
          <w:sz w:val="28"/>
          <w:szCs w:val="28"/>
        </w:rPr>
        <w:t>ых</w:t>
      </w:r>
      <w:r w:rsidRPr="003522B8">
        <w:rPr>
          <w:color w:val="000000"/>
          <w:sz w:val="28"/>
          <w:szCs w:val="28"/>
        </w:rPr>
        <w:t xml:space="preserve"> пособи</w:t>
      </w:r>
      <w:r>
        <w:rPr>
          <w:color w:val="000000"/>
          <w:sz w:val="28"/>
          <w:szCs w:val="28"/>
        </w:rPr>
        <w:t>й гражданам, проживающим на терр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тории Белокалитвинского района,</w:t>
      </w:r>
      <w:r w:rsidRPr="003522B8">
        <w:rPr>
          <w:color w:val="000000"/>
          <w:sz w:val="28"/>
          <w:szCs w:val="28"/>
        </w:rPr>
        <w:t xml:space="preserve"> при всех формах устройства детей, лишенных р</w:t>
      </w:r>
      <w:r w:rsidRPr="003522B8">
        <w:rPr>
          <w:color w:val="000000"/>
          <w:sz w:val="28"/>
          <w:szCs w:val="28"/>
        </w:rPr>
        <w:t>о</w:t>
      </w:r>
      <w:r w:rsidRPr="003522B8">
        <w:rPr>
          <w:color w:val="000000"/>
          <w:sz w:val="28"/>
          <w:szCs w:val="28"/>
        </w:rPr>
        <w:t>дительского попечения в семью</w:t>
      </w:r>
      <w:r>
        <w:rPr>
          <w:color w:val="000000"/>
          <w:sz w:val="28"/>
          <w:szCs w:val="28"/>
        </w:rPr>
        <w:t>.</w:t>
      </w:r>
    </w:p>
    <w:p w:rsidR="008B212E" w:rsidRPr="003522B8" w:rsidRDefault="00425E7D" w:rsidP="008B212E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К рискам реализации подпрограммы можно отнести</w:t>
      </w:r>
      <w:r w:rsidR="008609B6">
        <w:rPr>
          <w:rFonts w:eastAsia="Calibr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 xml:space="preserve">организационные, </w:t>
      </w:r>
      <w:r w:rsidR="008B212E" w:rsidRPr="003522B8">
        <w:rPr>
          <w:rFonts w:eastAsiaTheme="minorHAnsi"/>
          <w:sz w:val="28"/>
          <w:szCs w:val="28"/>
          <w:lang w:eastAsia="en-US"/>
        </w:rPr>
        <w:t>фина</w:t>
      </w:r>
      <w:r w:rsidR="008B212E" w:rsidRPr="003522B8">
        <w:rPr>
          <w:rFonts w:eastAsiaTheme="minorHAnsi"/>
          <w:sz w:val="28"/>
          <w:szCs w:val="28"/>
          <w:lang w:eastAsia="en-US"/>
        </w:rPr>
        <w:t>н</w:t>
      </w:r>
      <w:r w:rsidR="008B212E" w:rsidRPr="003522B8">
        <w:rPr>
          <w:rFonts w:eastAsiaTheme="minorHAnsi"/>
          <w:sz w:val="28"/>
          <w:szCs w:val="28"/>
          <w:lang w:eastAsia="en-US"/>
        </w:rPr>
        <w:t>совые и информационные риски.</w:t>
      </w:r>
    </w:p>
    <w:p w:rsidR="008B212E" w:rsidRPr="003522B8" w:rsidRDefault="008B212E" w:rsidP="008B212E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Анализ рисков, описание мер управления рисками приведены в общей части государственной программы.</w:t>
      </w:r>
    </w:p>
    <w:p w:rsidR="008B212E" w:rsidRPr="003522B8" w:rsidRDefault="008B212E" w:rsidP="008B212E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Финансовые риски связаны с возможным снижением объемов финансирования программных мероприятий.</w:t>
      </w:r>
    </w:p>
    <w:p w:rsidR="008B212E" w:rsidRPr="003522B8" w:rsidRDefault="008B212E" w:rsidP="008B212E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Возникновение данных рисков может привести к недофинансированию запл</w:t>
      </w:r>
      <w:r w:rsidRPr="003522B8">
        <w:rPr>
          <w:rFonts w:eastAsiaTheme="minorHAnsi"/>
          <w:sz w:val="28"/>
          <w:szCs w:val="28"/>
          <w:lang w:eastAsia="en-US"/>
        </w:rPr>
        <w:t>а</w:t>
      </w:r>
      <w:r w:rsidRPr="003522B8">
        <w:rPr>
          <w:rFonts w:eastAsiaTheme="minorHAnsi"/>
          <w:sz w:val="28"/>
          <w:szCs w:val="28"/>
          <w:lang w:eastAsia="en-US"/>
        </w:rPr>
        <w:t>нированных мероприятий подпрограммы.</w:t>
      </w:r>
    </w:p>
    <w:p w:rsidR="008B212E" w:rsidRPr="003522B8" w:rsidRDefault="008B212E" w:rsidP="008B212E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Информационные риски связаны с отсутствием или недостаточностью отчетной информации, используемой в ходе реализации подпрограммы.</w:t>
      </w:r>
    </w:p>
    <w:p w:rsidR="001360ED" w:rsidRPr="003522B8" w:rsidRDefault="001360ED" w:rsidP="001360ED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bookmarkEnd w:id="18"/>
    <w:p w:rsidR="001360ED" w:rsidRPr="003522B8" w:rsidRDefault="006A23C1" w:rsidP="001360ED">
      <w:pPr>
        <w:widowControl/>
        <w:ind w:firstLine="709"/>
        <w:jc w:val="center"/>
        <w:rPr>
          <w:sz w:val="28"/>
          <w:szCs w:val="28"/>
        </w:rPr>
      </w:pPr>
      <w:r w:rsidRPr="00D03332">
        <w:rPr>
          <w:sz w:val="28"/>
          <w:szCs w:val="28"/>
        </w:rPr>
        <w:t>10.3</w:t>
      </w:r>
      <w:r w:rsidR="0003416D" w:rsidRPr="003522B8">
        <w:rPr>
          <w:sz w:val="28"/>
          <w:szCs w:val="28"/>
        </w:rPr>
        <w:t xml:space="preserve">. Цели, задачи и показатели (индикаторы), основные ожидаемые конеч-ные результаты, сроки и этапы реализации подпрограммы </w:t>
      </w:r>
      <w:r w:rsidR="001360ED" w:rsidRPr="003522B8"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</w:t>
      </w:r>
    </w:p>
    <w:p w:rsidR="001360ED" w:rsidRPr="003522B8" w:rsidRDefault="001360ED" w:rsidP="001360ED">
      <w:pPr>
        <w:widowControl/>
        <w:ind w:firstLine="709"/>
        <w:jc w:val="both"/>
        <w:rPr>
          <w:sz w:val="28"/>
          <w:szCs w:val="28"/>
        </w:rPr>
      </w:pP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Социальная поддержка семьи и детей является важным направлением гос</w:t>
      </w:r>
      <w:r w:rsidRPr="003522B8">
        <w:rPr>
          <w:sz w:val="28"/>
          <w:szCs w:val="28"/>
        </w:rPr>
        <w:t>у</w:t>
      </w:r>
      <w:r w:rsidRPr="003522B8">
        <w:rPr>
          <w:sz w:val="28"/>
          <w:szCs w:val="28"/>
        </w:rPr>
        <w:t>дарственной семейной политики .</w:t>
      </w: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 этой связи целями подпрограммы являются:</w:t>
      </w:r>
    </w:p>
    <w:p w:rsidR="001360ED" w:rsidRPr="003522B8" w:rsidRDefault="001360ED" w:rsidP="001360ED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увеличение рождаемости и улучшение демографической ситуации в Росто</w:t>
      </w:r>
      <w:r w:rsidRPr="003522B8">
        <w:rPr>
          <w:sz w:val="28"/>
          <w:szCs w:val="28"/>
        </w:rPr>
        <w:t>в</w:t>
      </w:r>
      <w:r w:rsidRPr="003522B8">
        <w:rPr>
          <w:sz w:val="28"/>
          <w:szCs w:val="28"/>
        </w:rPr>
        <w:t>ской области;</w:t>
      </w: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22B8">
        <w:rPr>
          <w:bCs/>
          <w:sz w:val="28"/>
          <w:szCs w:val="28"/>
        </w:rPr>
        <w:t>улучшение уровня жизни семей, воспитывающих детей, повышение ценности института семьи.</w:t>
      </w:r>
    </w:p>
    <w:p w:rsidR="001360ED" w:rsidRPr="003522B8" w:rsidRDefault="001360ED" w:rsidP="001360ED">
      <w:pPr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 Достижение указанн</w:t>
      </w:r>
      <w:r w:rsidR="0003416D" w:rsidRPr="003522B8">
        <w:rPr>
          <w:sz w:val="28"/>
          <w:szCs w:val="28"/>
        </w:rPr>
        <w:t>ых</w:t>
      </w:r>
      <w:r w:rsidRPr="003522B8">
        <w:rPr>
          <w:sz w:val="28"/>
          <w:szCs w:val="28"/>
        </w:rPr>
        <w:t xml:space="preserve"> цел</w:t>
      </w:r>
      <w:r w:rsidR="0003416D" w:rsidRPr="003522B8">
        <w:rPr>
          <w:sz w:val="28"/>
          <w:szCs w:val="28"/>
        </w:rPr>
        <w:t>ей</w:t>
      </w:r>
      <w:r w:rsidRPr="003522B8">
        <w:rPr>
          <w:sz w:val="28"/>
          <w:szCs w:val="28"/>
        </w:rPr>
        <w:t xml:space="preserve"> обеспечивается решением следующих задач:</w:t>
      </w: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предоставление мер социальной поддержки, направленных на стимулирование многодетности;</w:t>
      </w: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организация отдыха и оздоровления детей, в том числе детей, находящихся в трудной жизненной ситуации;</w:t>
      </w: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формирование общественного сознания, направленного на повышение статуса семьи, пропаганда ответственного родительства, профилактика безнадзорности несовершеннолетних.</w:t>
      </w: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В качестве показателей </w:t>
      </w:r>
      <w:r w:rsidR="0003416D" w:rsidRPr="003522B8">
        <w:rPr>
          <w:sz w:val="28"/>
          <w:szCs w:val="28"/>
        </w:rPr>
        <w:t>для решения задач</w:t>
      </w:r>
      <w:r w:rsidRPr="003522B8">
        <w:rPr>
          <w:sz w:val="28"/>
          <w:szCs w:val="28"/>
        </w:rPr>
        <w:t xml:space="preserve"> подпрограммы  предлагаются сл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дующие показатели:</w:t>
      </w:r>
    </w:p>
    <w:p w:rsidR="001360ED" w:rsidRPr="003522B8" w:rsidRDefault="003A2D02" w:rsidP="001360E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60ED" w:rsidRPr="003522B8">
        <w:rPr>
          <w:sz w:val="28"/>
          <w:szCs w:val="28"/>
        </w:rPr>
        <w:t>.Отношение численности третьих или последующих детей, родившихся в о</w:t>
      </w:r>
      <w:r w:rsidR="001360ED" w:rsidRPr="003522B8">
        <w:rPr>
          <w:sz w:val="28"/>
          <w:szCs w:val="28"/>
        </w:rPr>
        <w:t>т</w:t>
      </w:r>
      <w:r w:rsidR="001360ED" w:rsidRPr="003522B8">
        <w:rPr>
          <w:sz w:val="28"/>
          <w:szCs w:val="28"/>
        </w:rPr>
        <w:t>четном финансовом году, к численности детей указанной категории, родившихся в году, предшествующем отчетному году.</w:t>
      </w:r>
    </w:p>
    <w:p w:rsidR="001360ED" w:rsidRPr="003522B8" w:rsidRDefault="001360ED" w:rsidP="001360E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Позитивная  динамика данных показателей позволит оценить эффективность реализации мер социальной поддержки, как молодым семьям, так и семьям, име</w:t>
      </w:r>
      <w:r w:rsidRPr="003522B8">
        <w:rPr>
          <w:sz w:val="28"/>
          <w:szCs w:val="28"/>
        </w:rPr>
        <w:t>ю</w:t>
      </w:r>
      <w:r w:rsidRPr="003522B8">
        <w:rPr>
          <w:sz w:val="28"/>
          <w:szCs w:val="28"/>
        </w:rPr>
        <w:t>щим детей.</w:t>
      </w:r>
    </w:p>
    <w:p w:rsidR="001360ED" w:rsidRPr="003522B8" w:rsidRDefault="003A2D02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0ED" w:rsidRPr="003522B8">
        <w:rPr>
          <w:sz w:val="28"/>
          <w:szCs w:val="28"/>
        </w:rPr>
        <w:t xml:space="preserve">.Доля семей с детьми, получающих меры социальной поддержки, в общем количестве домохозяйств в </w:t>
      </w:r>
      <w:r>
        <w:rPr>
          <w:sz w:val="28"/>
          <w:szCs w:val="28"/>
        </w:rPr>
        <w:t>Белокалитвинском районе</w:t>
      </w:r>
      <w:r w:rsidR="001360ED" w:rsidRPr="003522B8">
        <w:rPr>
          <w:sz w:val="28"/>
          <w:szCs w:val="28"/>
        </w:rPr>
        <w:t>.</w:t>
      </w: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Показатель позволит оценить результаты реализации предоставления мер с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циальной поддержки семьям, имеющим детей, их действие на состояние демогр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 xml:space="preserve">фической ситуации в </w:t>
      </w:r>
      <w:r w:rsidR="0050444D">
        <w:rPr>
          <w:sz w:val="28"/>
          <w:szCs w:val="28"/>
        </w:rPr>
        <w:t>Белокалитвинском районе</w:t>
      </w:r>
      <w:r w:rsidRPr="003522B8">
        <w:rPr>
          <w:sz w:val="28"/>
          <w:szCs w:val="28"/>
        </w:rPr>
        <w:t xml:space="preserve">, будет способствовать повышению </w:t>
      </w:r>
      <w:r w:rsidRPr="003522B8">
        <w:rPr>
          <w:sz w:val="28"/>
          <w:szCs w:val="28"/>
        </w:rPr>
        <w:lastRenderedPageBreak/>
        <w:t>эффективности использования средств областного и федерального бюджетов, направляемых на эти цели.</w:t>
      </w:r>
    </w:p>
    <w:p w:rsidR="001360ED" w:rsidRPr="003522B8" w:rsidRDefault="00351415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60ED" w:rsidRPr="003522B8">
        <w:rPr>
          <w:sz w:val="28"/>
          <w:szCs w:val="28"/>
        </w:rPr>
        <w:t>. Д</w:t>
      </w:r>
      <w:r w:rsidR="0050444D">
        <w:rPr>
          <w:sz w:val="28"/>
          <w:szCs w:val="28"/>
        </w:rPr>
        <w:t>о</w:t>
      </w:r>
      <w:r w:rsidR="001360ED" w:rsidRPr="003522B8">
        <w:rPr>
          <w:sz w:val="28"/>
          <w:szCs w:val="28"/>
        </w:rPr>
        <w:t>ля оздоровленных детей, находящихся в трудной жизненной ситуации, от численности детей, находящихся в трудной жизненной ситуации, подлежащих озд</w:t>
      </w:r>
      <w:r w:rsidR="001360ED" w:rsidRPr="003522B8">
        <w:rPr>
          <w:sz w:val="28"/>
          <w:szCs w:val="28"/>
        </w:rPr>
        <w:t>о</w:t>
      </w:r>
      <w:r w:rsidR="001360ED" w:rsidRPr="003522B8">
        <w:rPr>
          <w:sz w:val="28"/>
          <w:szCs w:val="28"/>
        </w:rPr>
        <w:t>ровлению.</w:t>
      </w: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Показатель позволит оценить результаты охвата детей различными формами отдыха и оздоровления,  будет способствовать повышению эффективности испол</w:t>
      </w:r>
      <w:r w:rsidRPr="003522B8">
        <w:rPr>
          <w:sz w:val="28"/>
          <w:szCs w:val="28"/>
        </w:rPr>
        <w:t>ь</w:t>
      </w:r>
      <w:r w:rsidRPr="003522B8">
        <w:rPr>
          <w:sz w:val="28"/>
          <w:szCs w:val="28"/>
        </w:rPr>
        <w:t>зования средств областного и федерального бюджетов, направляемых на эти цели.</w:t>
      </w:r>
    </w:p>
    <w:p w:rsidR="001360ED" w:rsidRPr="003522B8" w:rsidRDefault="00351415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60ED" w:rsidRPr="003522B8">
        <w:rPr>
          <w:sz w:val="28"/>
          <w:szCs w:val="28"/>
        </w:rPr>
        <w:t xml:space="preserve">. </w:t>
      </w:r>
      <w:r>
        <w:rPr>
          <w:sz w:val="28"/>
          <w:szCs w:val="28"/>
        </w:rPr>
        <w:t>Доля детей, оставшихся без попечения родителей, переданных на воспит</w:t>
      </w:r>
      <w:r>
        <w:rPr>
          <w:sz w:val="28"/>
          <w:szCs w:val="28"/>
        </w:rPr>
        <w:t>а</w:t>
      </w:r>
      <w:r w:rsidR="008A67B9">
        <w:rPr>
          <w:sz w:val="28"/>
          <w:szCs w:val="28"/>
        </w:rPr>
        <w:t>ние в приемные семьи, к общему количеству детей, оставшихся без попечения род</w:t>
      </w:r>
      <w:r w:rsidR="008A67B9">
        <w:rPr>
          <w:sz w:val="28"/>
          <w:szCs w:val="28"/>
        </w:rPr>
        <w:t>и</w:t>
      </w:r>
      <w:r w:rsidR="008A67B9">
        <w:rPr>
          <w:sz w:val="28"/>
          <w:szCs w:val="28"/>
        </w:rPr>
        <w:t>телей, выявленных в отчетном году.</w:t>
      </w:r>
    </w:p>
    <w:p w:rsidR="001360ED" w:rsidRPr="003522B8" w:rsidRDefault="00351415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</w:t>
      </w:r>
      <w:r w:rsidR="001360ED" w:rsidRPr="003522B8">
        <w:rPr>
          <w:sz w:val="28"/>
          <w:szCs w:val="28"/>
        </w:rPr>
        <w:t xml:space="preserve"> позвол</w:t>
      </w:r>
      <w:r>
        <w:rPr>
          <w:sz w:val="28"/>
          <w:szCs w:val="28"/>
        </w:rPr>
        <w:t>и</w:t>
      </w:r>
      <w:r w:rsidR="001360ED" w:rsidRPr="003522B8">
        <w:rPr>
          <w:sz w:val="28"/>
          <w:szCs w:val="28"/>
        </w:rPr>
        <w:t>т оценить уровень организации работы по снижению с</w:t>
      </w:r>
      <w:r w:rsidR="001360ED" w:rsidRPr="003522B8">
        <w:rPr>
          <w:sz w:val="28"/>
          <w:szCs w:val="28"/>
        </w:rPr>
        <w:t>о</w:t>
      </w:r>
      <w:r w:rsidR="001360ED" w:rsidRPr="003522B8">
        <w:rPr>
          <w:sz w:val="28"/>
          <w:szCs w:val="28"/>
        </w:rPr>
        <w:t xml:space="preserve">циального сиротства в </w:t>
      </w:r>
      <w:r>
        <w:rPr>
          <w:sz w:val="28"/>
          <w:szCs w:val="28"/>
        </w:rPr>
        <w:t>Белокалитвинском районе</w:t>
      </w:r>
      <w:r w:rsidR="001360ED" w:rsidRPr="003522B8">
        <w:rPr>
          <w:sz w:val="28"/>
          <w:szCs w:val="28"/>
        </w:rPr>
        <w:t>.</w:t>
      </w:r>
    </w:p>
    <w:p w:rsidR="0003416D" w:rsidRPr="003522B8" w:rsidRDefault="006341E5" w:rsidP="001360E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Все указанные п</w:t>
      </w:r>
      <w:r w:rsidR="0003416D" w:rsidRPr="003522B8">
        <w:rPr>
          <w:rFonts w:eastAsia="Calibri"/>
          <w:sz w:val="28"/>
          <w:szCs w:val="28"/>
          <w:lang w:eastAsia="en-US"/>
        </w:rPr>
        <w:t>оказатели  оценивают исполнение задачи и эффективность мероприятий подпрограммы.</w:t>
      </w:r>
    </w:p>
    <w:p w:rsidR="001360ED" w:rsidRPr="00D03332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Информация о методике расчета показателей</w:t>
      </w:r>
      <w:r w:rsidR="004B6D08" w:rsidRPr="003522B8">
        <w:rPr>
          <w:sz w:val="28"/>
          <w:szCs w:val="28"/>
        </w:rPr>
        <w:t xml:space="preserve"> (индикаторов)</w:t>
      </w:r>
      <w:r w:rsidRPr="003522B8">
        <w:rPr>
          <w:sz w:val="28"/>
          <w:szCs w:val="28"/>
        </w:rPr>
        <w:t xml:space="preserve"> приведена в </w:t>
      </w:r>
      <w:r w:rsidR="006A23C1" w:rsidRPr="00D03332">
        <w:rPr>
          <w:sz w:val="28"/>
          <w:szCs w:val="28"/>
        </w:rPr>
        <w:t>пр</w:t>
      </w:r>
      <w:r w:rsidR="006A23C1" w:rsidRPr="00D03332">
        <w:rPr>
          <w:sz w:val="28"/>
          <w:szCs w:val="28"/>
        </w:rPr>
        <w:t>и</w:t>
      </w:r>
      <w:r w:rsidR="006A23C1" w:rsidRPr="00D03332">
        <w:rPr>
          <w:sz w:val="28"/>
          <w:szCs w:val="28"/>
        </w:rPr>
        <w:t xml:space="preserve">ложении № </w:t>
      </w:r>
      <w:r w:rsidR="00D03332" w:rsidRPr="00D03332">
        <w:rPr>
          <w:sz w:val="28"/>
          <w:szCs w:val="28"/>
        </w:rPr>
        <w:t>3</w:t>
      </w:r>
      <w:r w:rsidRPr="00D03332">
        <w:rPr>
          <w:sz w:val="28"/>
          <w:szCs w:val="28"/>
        </w:rPr>
        <w:t>.</w:t>
      </w:r>
    </w:p>
    <w:p w:rsidR="0091092B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Ожидаемые результаты реализации подпрограммы:</w:t>
      </w:r>
    </w:p>
    <w:p w:rsidR="0091092B" w:rsidRPr="003522B8" w:rsidRDefault="0091092B" w:rsidP="00910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повышение уровня жизни семей с детьми;</w:t>
      </w:r>
    </w:p>
    <w:p w:rsidR="0091092B" w:rsidRPr="003522B8" w:rsidRDefault="0091092B" w:rsidP="00910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ежегодное увеличение числа рожденных детей;</w:t>
      </w:r>
    </w:p>
    <w:p w:rsidR="008B212E" w:rsidRPr="003522B8" w:rsidRDefault="008B212E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преобладание к 2020 году семейных форм устройства детей, оставшихся без попечения родителей. </w:t>
      </w: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Подпрограмма реализуется в 2014 – 2020 годах. Этапы реализации подпр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граммы не выделяются.</w:t>
      </w:r>
    </w:p>
    <w:p w:rsidR="0003416D" w:rsidRPr="003522B8" w:rsidRDefault="0003416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205" w:rsidRDefault="006A23C1" w:rsidP="001360ED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03332">
        <w:rPr>
          <w:rFonts w:eastAsia="Calibri"/>
          <w:sz w:val="28"/>
          <w:szCs w:val="28"/>
          <w:lang w:eastAsia="en-US"/>
        </w:rPr>
        <w:t>10.4</w:t>
      </w:r>
      <w:r w:rsidR="001360ED" w:rsidRPr="00D03332">
        <w:rPr>
          <w:rFonts w:eastAsia="Calibri"/>
          <w:sz w:val="28"/>
          <w:szCs w:val="28"/>
          <w:lang w:eastAsia="en-US"/>
        </w:rPr>
        <w:t xml:space="preserve">. </w:t>
      </w:r>
      <w:r w:rsidR="001360ED" w:rsidRPr="003522B8">
        <w:rPr>
          <w:rFonts w:eastAsia="Calibri"/>
          <w:sz w:val="28"/>
          <w:szCs w:val="28"/>
          <w:lang w:eastAsia="en-US"/>
        </w:rPr>
        <w:t>Характеристика основных мероприятий подпрограммы</w:t>
      </w:r>
      <w:r w:rsidR="004A7B8B">
        <w:rPr>
          <w:sz w:val="28"/>
          <w:szCs w:val="28"/>
        </w:rPr>
        <w:t>3</w:t>
      </w:r>
    </w:p>
    <w:p w:rsidR="001360ED" w:rsidRPr="003522B8" w:rsidRDefault="001360ED" w:rsidP="001360ED">
      <w:pPr>
        <w:widowControl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522B8"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</w:t>
      </w:r>
    </w:p>
    <w:p w:rsidR="001360ED" w:rsidRPr="003522B8" w:rsidRDefault="001360ED" w:rsidP="001360ED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Система мер социальной поддержки семей с детьми носит заявительный х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>рактер и предусматривает разграничение полномочий и соответствующих расхо</w:t>
      </w:r>
      <w:r w:rsidRPr="003522B8">
        <w:rPr>
          <w:sz w:val="28"/>
          <w:szCs w:val="28"/>
        </w:rPr>
        <w:t>д</w:t>
      </w:r>
      <w:r w:rsidRPr="003522B8">
        <w:rPr>
          <w:sz w:val="28"/>
          <w:szCs w:val="28"/>
        </w:rPr>
        <w:t>ных обязательств по предоставлению мер социальной поддержки семьям, имеющим детей, по уровням бюджетной системы.</w:t>
      </w:r>
    </w:p>
    <w:p w:rsidR="001360ED" w:rsidRPr="003522B8" w:rsidRDefault="0091092B" w:rsidP="001360ED">
      <w:pPr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 рамках подпрограммы предусматривается реализация следующих о</w:t>
      </w:r>
      <w:r w:rsidR="001360ED" w:rsidRPr="003522B8">
        <w:rPr>
          <w:sz w:val="28"/>
          <w:szCs w:val="28"/>
        </w:rPr>
        <w:t>сновны</w:t>
      </w:r>
      <w:r w:rsidRPr="003522B8">
        <w:rPr>
          <w:sz w:val="28"/>
          <w:szCs w:val="28"/>
        </w:rPr>
        <w:t>х</w:t>
      </w:r>
      <w:r w:rsidR="001360ED" w:rsidRPr="003522B8">
        <w:rPr>
          <w:sz w:val="28"/>
          <w:szCs w:val="28"/>
        </w:rPr>
        <w:t xml:space="preserve"> мероприяти</w:t>
      </w:r>
      <w:r w:rsidRPr="003522B8">
        <w:rPr>
          <w:sz w:val="28"/>
          <w:szCs w:val="28"/>
        </w:rPr>
        <w:t>й:</w:t>
      </w:r>
    </w:p>
    <w:p w:rsidR="001360ED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1360ED" w:rsidRPr="003522B8">
        <w:rPr>
          <w:sz w:val="28"/>
          <w:szCs w:val="28"/>
        </w:rPr>
        <w:t>роведение  оздоровительной кампании детей, находящихся в трудной жи</w:t>
      </w:r>
      <w:r w:rsidR="001360ED" w:rsidRPr="003522B8">
        <w:rPr>
          <w:sz w:val="28"/>
          <w:szCs w:val="28"/>
        </w:rPr>
        <w:t>з</w:t>
      </w:r>
      <w:r w:rsidR="001360ED" w:rsidRPr="003522B8">
        <w:rPr>
          <w:sz w:val="28"/>
          <w:szCs w:val="28"/>
        </w:rPr>
        <w:t>ненной ситуации</w:t>
      </w:r>
      <w:r w:rsidRPr="003522B8">
        <w:rPr>
          <w:sz w:val="28"/>
          <w:szCs w:val="28"/>
        </w:rPr>
        <w:t>;</w:t>
      </w:r>
    </w:p>
    <w:p w:rsidR="001360ED" w:rsidRPr="003522B8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организаци</w:t>
      </w:r>
      <w:r w:rsidR="0003125E">
        <w:rPr>
          <w:sz w:val="28"/>
          <w:szCs w:val="28"/>
        </w:rPr>
        <w:t>я</w:t>
      </w:r>
      <w:r w:rsidRPr="003522B8">
        <w:rPr>
          <w:sz w:val="28"/>
          <w:szCs w:val="28"/>
        </w:rPr>
        <w:t xml:space="preserve"> отдыха детей в каникулярное время</w:t>
      </w:r>
      <w:r w:rsidR="0091092B" w:rsidRPr="003522B8">
        <w:rPr>
          <w:sz w:val="28"/>
          <w:szCs w:val="28"/>
        </w:rPr>
        <w:t>;</w:t>
      </w:r>
    </w:p>
    <w:p w:rsidR="001360ED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о</w:t>
      </w:r>
      <w:r w:rsidR="001360ED" w:rsidRPr="003522B8">
        <w:rPr>
          <w:sz w:val="28"/>
          <w:szCs w:val="28"/>
        </w:rPr>
        <w:t>рганизация и обеспечение отдыха и оздоровления детей, за исключением д</w:t>
      </w:r>
      <w:r w:rsidR="001360ED" w:rsidRPr="003522B8">
        <w:rPr>
          <w:sz w:val="28"/>
          <w:szCs w:val="28"/>
        </w:rPr>
        <w:t>е</w:t>
      </w:r>
      <w:r w:rsidR="001360ED" w:rsidRPr="003522B8">
        <w:rPr>
          <w:sz w:val="28"/>
          <w:szCs w:val="28"/>
        </w:rPr>
        <w:t>тей - сирот, детей, оставшихся без попечения родителей, детей, находящихся в с</w:t>
      </w:r>
      <w:r w:rsidR="001360ED" w:rsidRPr="003522B8">
        <w:rPr>
          <w:sz w:val="28"/>
          <w:szCs w:val="28"/>
        </w:rPr>
        <w:t>о</w:t>
      </w:r>
      <w:r w:rsidR="001360ED" w:rsidRPr="003522B8">
        <w:rPr>
          <w:sz w:val="28"/>
          <w:szCs w:val="28"/>
        </w:rPr>
        <w:t>циально опасном положении, и одаренных детей, проживающих в малоимущих с</w:t>
      </w:r>
      <w:r w:rsidR="001360ED" w:rsidRPr="003522B8">
        <w:rPr>
          <w:sz w:val="28"/>
          <w:szCs w:val="28"/>
        </w:rPr>
        <w:t>е</w:t>
      </w:r>
      <w:r w:rsidR="001360ED" w:rsidRPr="003522B8">
        <w:rPr>
          <w:sz w:val="28"/>
          <w:szCs w:val="28"/>
        </w:rPr>
        <w:t>мьях</w:t>
      </w:r>
      <w:r w:rsidRPr="003522B8">
        <w:rPr>
          <w:sz w:val="28"/>
          <w:szCs w:val="28"/>
        </w:rPr>
        <w:t>;</w:t>
      </w:r>
    </w:p>
    <w:p w:rsidR="001360ED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1360ED" w:rsidRPr="003522B8">
        <w:rPr>
          <w:sz w:val="28"/>
          <w:szCs w:val="28"/>
        </w:rPr>
        <w:t>редоставление мер социальной поддержки дет</w:t>
      </w:r>
      <w:r w:rsidR="0050444D">
        <w:rPr>
          <w:sz w:val="28"/>
          <w:szCs w:val="28"/>
        </w:rPr>
        <w:t>ям</w:t>
      </w:r>
      <w:r w:rsidR="001360ED" w:rsidRPr="003522B8">
        <w:rPr>
          <w:sz w:val="28"/>
          <w:szCs w:val="28"/>
        </w:rPr>
        <w:t xml:space="preserve"> первого-второго года жизни из малоимущих семей</w:t>
      </w:r>
      <w:r w:rsidRPr="003522B8">
        <w:rPr>
          <w:sz w:val="28"/>
          <w:szCs w:val="28"/>
        </w:rPr>
        <w:t>;</w:t>
      </w:r>
    </w:p>
    <w:p w:rsidR="001360ED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1360ED" w:rsidRPr="003522B8">
        <w:rPr>
          <w:sz w:val="28"/>
          <w:szCs w:val="28"/>
        </w:rPr>
        <w:t>редоставление мер социальной поддержки на  детей из многодетных семей</w:t>
      </w:r>
      <w:r w:rsidRPr="003522B8">
        <w:rPr>
          <w:sz w:val="28"/>
          <w:szCs w:val="28"/>
        </w:rPr>
        <w:t>;</w:t>
      </w:r>
    </w:p>
    <w:p w:rsidR="001360ED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</w:t>
      </w:r>
      <w:r w:rsidR="001360ED" w:rsidRPr="003522B8">
        <w:rPr>
          <w:sz w:val="28"/>
          <w:szCs w:val="28"/>
        </w:rPr>
        <w:t>ыплата ежемесячного пособия на ребенка</w:t>
      </w:r>
      <w:r w:rsidRPr="003522B8">
        <w:rPr>
          <w:sz w:val="28"/>
          <w:szCs w:val="28"/>
        </w:rPr>
        <w:t>;</w:t>
      </w:r>
    </w:p>
    <w:p w:rsidR="001360ED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lastRenderedPageBreak/>
        <w:t>п</w:t>
      </w:r>
      <w:r w:rsidR="001360ED" w:rsidRPr="003522B8">
        <w:rPr>
          <w:sz w:val="28"/>
          <w:szCs w:val="28"/>
        </w:rPr>
        <w:t>редоставление мер социальной поддержки беременных женщин из мал</w:t>
      </w:r>
      <w:r w:rsidR="001360ED" w:rsidRPr="003522B8">
        <w:rPr>
          <w:sz w:val="28"/>
          <w:szCs w:val="28"/>
        </w:rPr>
        <w:t>о</w:t>
      </w:r>
      <w:r w:rsidR="001360ED" w:rsidRPr="003522B8">
        <w:rPr>
          <w:sz w:val="28"/>
          <w:szCs w:val="28"/>
        </w:rPr>
        <w:t>имущих семей, кормящих матерей и детей в возрасте до трех лет из малоимущих семей</w:t>
      </w:r>
      <w:r w:rsidRPr="003522B8">
        <w:rPr>
          <w:sz w:val="28"/>
          <w:szCs w:val="28"/>
        </w:rPr>
        <w:t>;</w:t>
      </w:r>
    </w:p>
    <w:p w:rsidR="001360ED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1360ED" w:rsidRPr="003522B8">
        <w:rPr>
          <w:sz w:val="28"/>
          <w:szCs w:val="28"/>
        </w:rPr>
        <w:t>редоставление мер социальной поддержки</w:t>
      </w:r>
      <w:r w:rsidR="0050444D">
        <w:rPr>
          <w:sz w:val="28"/>
          <w:szCs w:val="28"/>
        </w:rPr>
        <w:t xml:space="preserve"> малоимущим</w:t>
      </w:r>
      <w:r w:rsidR="001360ED" w:rsidRPr="003522B8">
        <w:rPr>
          <w:sz w:val="28"/>
          <w:szCs w:val="28"/>
        </w:rPr>
        <w:t xml:space="preserve"> семей, имеющих д</w:t>
      </w:r>
      <w:r w:rsidR="001360ED" w:rsidRPr="003522B8">
        <w:rPr>
          <w:sz w:val="28"/>
          <w:szCs w:val="28"/>
        </w:rPr>
        <w:t>е</w:t>
      </w:r>
      <w:r w:rsidR="001360ED" w:rsidRPr="003522B8">
        <w:rPr>
          <w:sz w:val="28"/>
          <w:szCs w:val="28"/>
        </w:rPr>
        <w:t>тей и проживавших на территории Ростовской области, в виде ежемесячной дене</w:t>
      </w:r>
      <w:r w:rsidR="001360ED" w:rsidRPr="003522B8">
        <w:rPr>
          <w:sz w:val="28"/>
          <w:szCs w:val="28"/>
        </w:rPr>
        <w:t>ж</w:t>
      </w:r>
      <w:r w:rsidR="001360ED" w:rsidRPr="003522B8">
        <w:rPr>
          <w:sz w:val="28"/>
          <w:szCs w:val="28"/>
        </w:rPr>
        <w:t>ной выплаты в размере определенного в Ростовской области прожиточного мин</w:t>
      </w:r>
      <w:r w:rsidR="001360ED" w:rsidRPr="003522B8">
        <w:rPr>
          <w:sz w:val="28"/>
          <w:szCs w:val="28"/>
        </w:rPr>
        <w:t>и</w:t>
      </w:r>
      <w:r w:rsidR="001360ED" w:rsidRPr="003522B8">
        <w:rPr>
          <w:sz w:val="28"/>
          <w:szCs w:val="28"/>
        </w:rPr>
        <w:t>мума для детей, назначаемой в случае рождения после 31 декабря 2012 года треть</w:t>
      </w:r>
      <w:r w:rsidR="001360ED" w:rsidRPr="003522B8">
        <w:rPr>
          <w:sz w:val="28"/>
          <w:szCs w:val="28"/>
        </w:rPr>
        <w:t>е</w:t>
      </w:r>
      <w:r w:rsidR="001360ED" w:rsidRPr="003522B8">
        <w:rPr>
          <w:sz w:val="28"/>
          <w:szCs w:val="28"/>
        </w:rPr>
        <w:t>го ребенка или последующих детей до достижения ребенком возраста трех лет</w:t>
      </w:r>
      <w:r w:rsidRPr="003522B8">
        <w:rPr>
          <w:sz w:val="28"/>
          <w:szCs w:val="28"/>
        </w:rPr>
        <w:t>;</w:t>
      </w:r>
    </w:p>
    <w:p w:rsidR="001360ED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1360ED" w:rsidRPr="003522B8">
        <w:rPr>
          <w:sz w:val="28"/>
          <w:szCs w:val="28"/>
        </w:rPr>
        <w:t>редоставление мер социальной поддержки малоимущих семей, имеющих д</w:t>
      </w:r>
      <w:r w:rsidR="001360ED" w:rsidRPr="003522B8">
        <w:rPr>
          <w:sz w:val="28"/>
          <w:szCs w:val="28"/>
        </w:rPr>
        <w:t>е</w:t>
      </w:r>
      <w:r w:rsidR="001360ED" w:rsidRPr="003522B8">
        <w:rPr>
          <w:sz w:val="28"/>
          <w:szCs w:val="28"/>
        </w:rPr>
        <w:t>тей и проживающих на территории Ростовской области, в виде предоставления р</w:t>
      </w:r>
      <w:r w:rsidR="001360ED" w:rsidRPr="003522B8">
        <w:rPr>
          <w:sz w:val="28"/>
          <w:szCs w:val="28"/>
        </w:rPr>
        <w:t>е</w:t>
      </w:r>
      <w:r w:rsidR="001360ED" w:rsidRPr="003522B8">
        <w:rPr>
          <w:sz w:val="28"/>
          <w:szCs w:val="28"/>
        </w:rPr>
        <w:t>гионального материнского капитала</w:t>
      </w:r>
      <w:r w:rsidRPr="003522B8">
        <w:rPr>
          <w:sz w:val="28"/>
          <w:szCs w:val="28"/>
        </w:rPr>
        <w:t>;</w:t>
      </w:r>
    </w:p>
    <w:p w:rsidR="001360ED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п</w:t>
      </w:r>
      <w:r w:rsidR="001360ED" w:rsidRPr="003522B8">
        <w:rPr>
          <w:sz w:val="28"/>
          <w:szCs w:val="28"/>
        </w:rPr>
        <w:t>редоставление родителям (законным представителям) компенсации род</w:t>
      </w:r>
      <w:r w:rsidR="001360ED" w:rsidRPr="003522B8">
        <w:rPr>
          <w:sz w:val="28"/>
          <w:szCs w:val="28"/>
        </w:rPr>
        <w:t>и</w:t>
      </w:r>
      <w:r w:rsidR="001360ED" w:rsidRPr="003522B8">
        <w:rPr>
          <w:sz w:val="28"/>
          <w:szCs w:val="28"/>
        </w:rPr>
        <w:t>тельской платы за присмотр и уход за детьми в образовательных организациях</w:t>
      </w:r>
      <w:r w:rsidRPr="003522B8">
        <w:rPr>
          <w:sz w:val="28"/>
          <w:szCs w:val="28"/>
        </w:rPr>
        <w:t>;</w:t>
      </w:r>
    </w:p>
    <w:p w:rsidR="001360ED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с</w:t>
      </w:r>
      <w:r w:rsidR="001360ED" w:rsidRPr="003522B8">
        <w:rPr>
          <w:sz w:val="28"/>
          <w:szCs w:val="28"/>
        </w:rPr>
        <w:t>оциальная поддержка детей - сирот и детей, оставшихся без попечения род</w:t>
      </w:r>
      <w:r w:rsidR="001360ED" w:rsidRPr="003522B8">
        <w:rPr>
          <w:sz w:val="28"/>
          <w:szCs w:val="28"/>
        </w:rPr>
        <w:t>и</w:t>
      </w:r>
      <w:r w:rsidR="001360ED" w:rsidRPr="003522B8">
        <w:rPr>
          <w:sz w:val="28"/>
          <w:szCs w:val="28"/>
        </w:rPr>
        <w:t>телей, переданных на воспитание в семьи граждан Российской Федерации, а также лиц из числа детей-сирот и детей, оставшихся без попечения родителей, продолж</w:t>
      </w:r>
      <w:r w:rsidR="001360ED" w:rsidRPr="003522B8">
        <w:rPr>
          <w:sz w:val="28"/>
          <w:szCs w:val="28"/>
        </w:rPr>
        <w:t>а</w:t>
      </w:r>
      <w:r w:rsidR="001360ED" w:rsidRPr="003522B8">
        <w:rPr>
          <w:sz w:val="28"/>
          <w:szCs w:val="28"/>
        </w:rPr>
        <w:t>ющих обучение в муниципальных общеобразовательных учреждениях после дост</w:t>
      </w:r>
      <w:r w:rsidR="001360ED" w:rsidRPr="003522B8">
        <w:rPr>
          <w:sz w:val="28"/>
          <w:szCs w:val="28"/>
        </w:rPr>
        <w:t>и</w:t>
      </w:r>
      <w:r w:rsidR="001360ED" w:rsidRPr="003522B8">
        <w:rPr>
          <w:sz w:val="28"/>
          <w:szCs w:val="28"/>
        </w:rPr>
        <w:t>жения ими возраста 18 лет</w:t>
      </w:r>
      <w:r w:rsidRPr="003522B8">
        <w:rPr>
          <w:sz w:val="28"/>
          <w:szCs w:val="28"/>
        </w:rPr>
        <w:t>;</w:t>
      </w:r>
    </w:p>
    <w:p w:rsidR="001360ED" w:rsidRPr="003522B8" w:rsidRDefault="0091092B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</w:t>
      </w:r>
      <w:r w:rsidR="001360ED" w:rsidRPr="003522B8">
        <w:rPr>
          <w:sz w:val="28"/>
          <w:szCs w:val="28"/>
        </w:rPr>
        <w:t>ыплата единовременного денежного пособия при усыновлении (удочерении) детей-сирот и детей, оставшихся без попечения родителей, гражданами Российской Федерации, проживающими в Ростовской  области</w:t>
      </w:r>
      <w:r w:rsidRPr="003522B8">
        <w:rPr>
          <w:sz w:val="28"/>
          <w:szCs w:val="28"/>
        </w:rPr>
        <w:t>;</w:t>
      </w:r>
    </w:p>
    <w:p w:rsidR="001360ED" w:rsidRPr="003522B8" w:rsidRDefault="00A148B7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</w:t>
      </w:r>
      <w:r w:rsidR="001360ED" w:rsidRPr="003522B8">
        <w:rPr>
          <w:sz w:val="28"/>
          <w:szCs w:val="28"/>
        </w:rPr>
        <w:t>ыплата единовременного пособия беременной жене военнослужащего, пр</w:t>
      </w:r>
      <w:r w:rsidR="001360ED" w:rsidRPr="003522B8">
        <w:rPr>
          <w:sz w:val="28"/>
          <w:szCs w:val="28"/>
        </w:rPr>
        <w:t>о</w:t>
      </w:r>
      <w:r w:rsidR="001360ED" w:rsidRPr="003522B8">
        <w:rPr>
          <w:sz w:val="28"/>
          <w:szCs w:val="28"/>
        </w:rPr>
        <w:t>ходящего военную службу по призыву, а также ежемесячного пособия на ребенка военнослужащего, проходящего военную службу по призыву</w:t>
      </w:r>
      <w:r w:rsidRPr="003522B8">
        <w:rPr>
          <w:sz w:val="28"/>
          <w:szCs w:val="28"/>
        </w:rPr>
        <w:t>;</w:t>
      </w:r>
    </w:p>
    <w:p w:rsidR="001360ED" w:rsidRPr="003522B8" w:rsidRDefault="00A148B7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в</w:t>
      </w:r>
      <w:r w:rsidR="001360ED" w:rsidRPr="003522B8">
        <w:rPr>
          <w:sz w:val="28"/>
          <w:szCs w:val="28"/>
        </w:rPr>
        <w:t>ыплата единовременного пособия при всех формах устройства детей, лише</w:t>
      </w:r>
      <w:r w:rsidR="001360ED" w:rsidRPr="003522B8">
        <w:rPr>
          <w:sz w:val="28"/>
          <w:szCs w:val="28"/>
        </w:rPr>
        <w:t>н</w:t>
      </w:r>
      <w:r w:rsidR="001360ED" w:rsidRPr="003522B8">
        <w:rPr>
          <w:sz w:val="28"/>
          <w:szCs w:val="28"/>
        </w:rPr>
        <w:t>ных родительского попечения в семью</w:t>
      </w:r>
      <w:r w:rsidRPr="003522B8">
        <w:rPr>
          <w:sz w:val="28"/>
          <w:szCs w:val="28"/>
        </w:rPr>
        <w:t>.</w:t>
      </w:r>
    </w:p>
    <w:p w:rsidR="001360ED" w:rsidRPr="003522B8" w:rsidRDefault="00574EA3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360ED" w:rsidRPr="003522B8">
        <w:rPr>
          <w:sz w:val="28"/>
          <w:szCs w:val="28"/>
        </w:rPr>
        <w:t>беспечение в полном объеме предоставления мер социальной поддержки с</w:t>
      </w:r>
      <w:r w:rsidR="001360ED" w:rsidRPr="003522B8">
        <w:rPr>
          <w:sz w:val="28"/>
          <w:szCs w:val="28"/>
        </w:rPr>
        <w:t>е</w:t>
      </w:r>
      <w:r w:rsidR="001360ED" w:rsidRPr="003522B8">
        <w:rPr>
          <w:sz w:val="28"/>
          <w:szCs w:val="28"/>
        </w:rPr>
        <w:t>мьям, имеющим детей, установленных законами Российской Федерации и законами Ростовской области, и тем самым повышение благосостояния семей, имеющих д</w:t>
      </w:r>
      <w:r w:rsidR="001360ED" w:rsidRPr="003522B8">
        <w:rPr>
          <w:sz w:val="28"/>
          <w:szCs w:val="28"/>
        </w:rPr>
        <w:t>е</w:t>
      </w:r>
      <w:r w:rsidR="001360ED" w:rsidRPr="003522B8">
        <w:rPr>
          <w:sz w:val="28"/>
          <w:szCs w:val="28"/>
        </w:rPr>
        <w:t xml:space="preserve">тей. </w:t>
      </w:r>
    </w:p>
    <w:p w:rsidR="001360ED" w:rsidRDefault="001360ED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Экономическая эффективность подпрограммы будет выражена в увеличении реальных доходов семей с детьми за счет предоставляемых мер социальной по</w:t>
      </w:r>
      <w:r w:rsidRPr="003522B8">
        <w:rPr>
          <w:sz w:val="28"/>
          <w:szCs w:val="28"/>
        </w:rPr>
        <w:t>д</w:t>
      </w:r>
      <w:r w:rsidRPr="003522B8">
        <w:rPr>
          <w:sz w:val="28"/>
          <w:szCs w:val="28"/>
        </w:rPr>
        <w:t>держки на фоне увеличения количества многодетных семей, укрепления демогр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>фической ситуации и обеспечения социальной и экономической устойчивости с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мьи.</w:t>
      </w:r>
    </w:p>
    <w:p w:rsidR="00554443" w:rsidRDefault="00554443" w:rsidP="0013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4EA3" w:rsidRDefault="006A23C1" w:rsidP="001360ED">
      <w:pPr>
        <w:widowControl/>
        <w:autoSpaceDE w:val="0"/>
        <w:autoSpaceDN w:val="0"/>
        <w:adjustRightInd w:val="0"/>
        <w:ind w:firstLine="709"/>
        <w:jc w:val="center"/>
        <w:rPr>
          <w:rFonts w:eastAsia="Calibri" w:cs="Arial"/>
          <w:sz w:val="28"/>
          <w:szCs w:val="28"/>
          <w:lang w:eastAsia="en-US"/>
        </w:rPr>
      </w:pPr>
      <w:r w:rsidRPr="00D03332">
        <w:rPr>
          <w:rFonts w:eastAsia="Calibri" w:cs="Arial"/>
          <w:sz w:val="28"/>
          <w:szCs w:val="28"/>
          <w:lang w:eastAsia="en-US"/>
        </w:rPr>
        <w:t>10.5</w:t>
      </w:r>
      <w:r w:rsidR="001360ED" w:rsidRPr="00D03332">
        <w:rPr>
          <w:rFonts w:eastAsia="Calibri" w:cs="Arial"/>
          <w:sz w:val="28"/>
          <w:szCs w:val="28"/>
          <w:lang w:eastAsia="en-US"/>
        </w:rPr>
        <w:t xml:space="preserve">. </w:t>
      </w:r>
      <w:r w:rsidR="001360ED" w:rsidRPr="003522B8">
        <w:rPr>
          <w:rFonts w:eastAsia="Calibri" w:cs="Arial"/>
          <w:sz w:val="28"/>
          <w:szCs w:val="28"/>
          <w:lang w:eastAsia="en-US"/>
        </w:rPr>
        <w:t xml:space="preserve">Информация по ресурсному обеспечению подпрограммы </w:t>
      </w:r>
      <w:r w:rsidR="004A7B8B">
        <w:rPr>
          <w:rFonts w:eastAsia="Calibri" w:cs="Arial"/>
          <w:sz w:val="28"/>
          <w:szCs w:val="28"/>
          <w:lang w:eastAsia="en-US"/>
        </w:rPr>
        <w:t>3</w:t>
      </w:r>
    </w:p>
    <w:p w:rsidR="001360ED" w:rsidRDefault="001360ED" w:rsidP="001360ED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522B8"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</w:t>
      </w:r>
    </w:p>
    <w:p w:rsidR="00574EA3" w:rsidRPr="003522B8" w:rsidRDefault="00574EA3" w:rsidP="001360ED">
      <w:pPr>
        <w:widowControl/>
        <w:autoSpaceDE w:val="0"/>
        <w:autoSpaceDN w:val="0"/>
        <w:adjustRightInd w:val="0"/>
        <w:ind w:firstLine="709"/>
        <w:jc w:val="center"/>
        <w:rPr>
          <w:rFonts w:eastAsia="Calibri" w:cs="Arial"/>
          <w:sz w:val="28"/>
          <w:szCs w:val="28"/>
          <w:lang w:eastAsia="en-US"/>
        </w:rPr>
      </w:pPr>
    </w:p>
    <w:p w:rsidR="00FF76B3" w:rsidRDefault="0091092B" w:rsidP="002C2DF4">
      <w:pPr>
        <w:widowControl/>
        <w:ind w:firstLine="708"/>
        <w:jc w:val="both"/>
        <w:rPr>
          <w:sz w:val="28"/>
          <w:szCs w:val="28"/>
        </w:rPr>
      </w:pPr>
      <w:r w:rsidRPr="003522B8">
        <w:rPr>
          <w:rFonts w:eastAsia="Calibri" w:cs="Arial"/>
          <w:sz w:val="28"/>
          <w:szCs w:val="28"/>
          <w:lang w:eastAsia="en-US"/>
        </w:rPr>
        <w:t xml:space="preserve">Объем финансового обеспечения реализации подпрограммы </w:t>
      </w:r>
      <w:r w:rsidR="00FF76B3" w:rsidRPr="003522B8">
        <w:rPr>
          <w:sz w:val="28"/>
          <w:szCs w:val="28"/>
        </w:rPr>
        <w:t>за 2014 - 2020 г</w:t>
      </w:r>
      <w:r w:rsidR="00FF76B3" w:rsidRPr="003522B8">
        <w:rPr>
          <w:sz w:val="28"/>
          <w:szCs w:val="28"/>
        </w:rPr>
        <w:t>о</w:t>
      </w:r>
      <w:r w:rsidR="00FF76B3" w:rsidRPr="003522B8">
        <w:rPr>
          <w:sz w:val="28"/>
          <w:szCs w:val="28"/>
        </w:rPr>
        <w:t xml:space="preserve">ды – </w:t>
      </w:r>
      <w:r w:rsidR="00FF76B3">
        <w:rPr>
          <w:sz w:val="28"/>
          <w:szCs w:val="28"/>
        </w:rPr>
        <w:t>1</w:t>
      </w:r>
      <w:r w:rsidR="00554443">
        <w:rPr>
          <w:sz w:val="28"/>
          <w:szCs w:val="28"/>
        </w:rPr>
        <w:t xml:space="preserve"> </w:t>
      </w:r>
      <w:r w:rsidR="00FF76B3">
        <w:rPr>
          <w:sz w:val="28"/>
          <w:szCs w:val="28"/>
        </w:rPr>
        <w:t>022 227,8</w:t>
      </w:r>
      <w:r w:rsidR="00574EA3">
        <w:rPr>
          <w:sz w:val="28"/>
          <w:szCs w:val="28"/>
        </w:rPr>
        <w:t xml:space="preserve"> тыс. рублей</w:t>
      </w:r>
      <w:r w:rsidR="002C2DF4">
        <w:rPr>
          <w:sz w:val="28"/>
          <w:szCs w:val="28"/>
        </w:rPr>
        <w:t xml:space="preserve"> за счет бюджетов всех уровней: федерального, облас</w:t>
      </w:r>
      <w:r w:rsidR="002C2DF4">
        <w:rPr>
          <w:sz w:val="28"/>
          <w:szCs w:val="28"/>
        </w:rPr>
        <w:t>т</w:t>
      </w:r>
      <w:r w:rsidR="002C2DF4">
        <w:rPr>
          <w:sz w:val="28"/>
          <w:szCs w:val="28"/>
        </w:rPr>
        <w:t>ного и местного.</w:t>
      </w:r>
    </w:p>
    <w:p w:rsidR="001360ED" w:rsidRPr="003522B8" w:rsidRDefault="001360ED" w:rsidP="00E26417">
      <w:pPr>
        <w:suppressAutoHyphens/>
        <w:ind w:right="4" w:firstLine="708"/>
        <w:jc w:val="both"/>
        <w:rPr>
          <w:sz w:val="28"/>
          <w:szCs w:val="28"/>
        </w:rPr>
      </w:pPr>
      <w:r w:rsidRPr="003522B8">
        <w:rPr>
          <w:rFonts w:eastAsia="Calibri"/>
          <w:sz w:val="28"/>
          <w:szCs w:val="28"/>
          <w:lang w:eastAsia="en-US"/>
        </w:rPr>
        <w:t>На реализацию подпрограммы  выделяются средства федерального бюджета в рамках государственной программы Российской Федерации «Социальная поддержка граждан Российской Федерации»</w:t>
      </w:r>
      <w:r w:rsidRPr="003522B8">
        <w:rPr>
          <w:sz w:val="28"/>
          <w:szCs w:val="28"/>
        </w:rPr>
        <w:t xml:space="preserve">, утвержденной Распоряжением </w:t>
      </w:r>
      <w:r w:rsidRPr="003522B8">
        <w:rPr>
          <w:sz w:val="28"/>
          <w:szCs w:val="28"/>
        </w:rPr>
        <w:lastRenderedPageBreak/>
        <w:t>Правительства Российской Фе</w:t>
      </w:r>
      <w:r w:rsidR="006341E5">
        <w:rPr>
          <w:sz w:val="28"/>
          <w:szCs w:val="28"/>
        </w:rPr>
        <w:t xml:space="preserve">дерации от 27.12.2012 </w:t>
      </w:r>
      <w:r w:rsidR="00574EA3">
        <w:rPr>
          <w:sz w:val="28"/>
          <w:szCs w:val="28"/>
        </w:rPr>
        <w:t>№</w:t>
      </w:r>
      <w:r w:rsidR="006341E5">
        <w:rPr>
          <w:sz w:val="28"/>
          <w:szCs w:val="28"/>
        </w:rPr>
        <w:t xml:space="preserve">2553-р и средства областного бюджета в рамках государственной программы Ростовской области </w:t>
      </w:r>
      <w:r w:rsidR="00E26417" w:rsidRPr="00E26417">
        <w:rPr>
          <w:sz w:val="28"/>
          <w:szCs w:val="28"/>
        </w:rPr>
        <w:t>«Социальная поддержка граждан»</w:t>
      </w:r>
      <w:r w:rsidR="008C7365">
        <w:rPr>
          <w:sz w:val="28"/>
          <w:szCs w:val="28"/>
        </w:rPr>
        <w:t>, утвержденной постановлением Правительства Ростовской области от 25.09.2013 №597.</w:t>
      </w:r>
    </w:p>
    <w:p w:rsidR="001360ED" w:rsidRPr="003522B8" w:rsidRDefault="001360ED" w:rsidP="001360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Информация о расходах областного бюджета</w:t>
      </w:r>
      <w:r w:rsidR="00574EA3">
        <w:rPr>
          <w:rFonts w:eastAsia="Calibri"/>
          <w:sz w:val="28"/>
          <w:szCs w:val="28"/>
          <w:lang w:eastAsia="en-US"/>
        </w:rPr>
        <w:t xml:space="preserve"> и</w:t>
      </w:r>
      <w:r w:rsidRPr="003522B8">
        <w:rPr>
          <w:rFonts w:eastAsia="Calibri"/>
          <w:sz w:val="28"/>
          <w:szCs w:val="28"/>
          <w:lang w:eastAsia="en-US"/>
        </w:rPr>
        <w:t xml:space="preserve"> федерального бюджета</w:t>
      </w:r>
      <w:r w:rsidR="008609B6">
        <w:rPr>
          <w:rFonts w:eastAsia="Calibri"/>
          <w:sz w:val="28"/>
          <w:szCs w:val="28"/>
          <w:lang w:eastAsia="en-US"/>
        </w:rPr>
        <w:t xml:space="preserve"> </w:t>
      </w:r>
      <w:r w:rsidRPr="003522B8">
        <w:rPr>
          <w:rFonts w:eastAsia="Calibri"/>
          <w:sz w:val="28"/>
          <w:szCs w:val="28"/>
          <w:lang w:eastAsia="en-US"/>
        </w:rPr>
        <w:t>на ре</w:t>
      </w:r>
      <w:r w:rsidRPr="003522B8">
        <w:rPr>
          <w:rFonts w:eastAsia="Calibri"/>
          <w:sz w:val="28"/>
          <w:szCs w:val="28"/>
          <w:lang w:eastAsia="en-US"/>
        </w:rPr>
        <w:t>а</w:t>
      </w:r>
      <w:r w:rsidRPr="003522B8">
        <w:rPr>
          <w:rFonts w:eastAsia="Calibri"/>
          <w:sz w:val="28"/>
          <w:szCs w:val="28"/>
          <w:lang w:eastAsia="en-US"/>
        </w:rPr>
        <w:t xml:space="preserve">лизацию подпрограммы приведена в </w:t>
      </w:r>
      <w:r w:rsidR="006A23C1" w:rsidRPr="00D03332">
        <w:rPr>
          <w:sz w:val="28"/>
          <w:szCs w:val="28"/>
        </w:rPr>
        <w:t>приложени</w:t>
      </w:r>
      <w:r w:rsidR="008C7365">
        <w:rPr>
          <w:sz w:val="28"/>
          <w:szCs w:val="28"/>
        </w:rPr>
        <w:t>ях №1 и</w:t>
      </w:r>
      <w:r w:rsidR="006A23C1" w:rsidRPr="00D03332">
        <w:rPr>
          <w:sz w:val="28"/>
          <w:szCs w:val="28"/>
        </w:rPr>
        <w:t xml:space="preserve"> № </w:t>
      </w:r>
      <w:r w:rsidR="00D03332">
        <w:rPr>
          <w:sz w:val="28"/>
          <w:szCs w:val="28"/>
        </w:rPr>
        <w:t>6</w:t>
      </w:r>
      <w:r w:rsidRPr="00D03332">
        <w:rPr>
          <w:rFonts w:eastAsia="Calibri"/>
          <w:sz w:val="28"/>
          <w:szCs w:val="28"/>
          <w:lang w:eastAsia="en-US"/>
        </w:rPr>
        <w:t xml:space="preserve">. </w:t>
      </w:r>
    </w:p>
    <w:p w:rsidR="001360ED" w:rsidRDefault="001360ED" w:rsidP="001360ED">
      <w:pPr>
        <w:widowControl/>
        <w:ind w:firstLine="708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Для софинансирования расходных обязательств, возникающих при выполн</w:t>
      </w:r>
      <w:r w:rsidRPr="003522B8">
        <w:rPr>
          <w:sz w:val="28"/>
          <w:szCs w:val="28"/>
        </w:rPr>
        <w:t>е</w:t>
      </w:r>
      <w:r w:rsidRPr="003522B8">
        <w:rPr>
          <w:sz w:val="28"/>
          <w:szCs w:val="28"/>
        </w:rPr>
        <w:t>нии полномочий органов местного самоуправления по организации отдыха и озд</w:t>
      </w:r>
      <w:r w:rsidRPr="003522B8">
        <w:rPr>
          <w:sz w:val="28"/>
          <w:szCs w:val="28"/>
        </w:rPr>
        <w:t>о</w:t>
      </w:r>
      <w:r w:rsidRPr="003522B8">
        <w:rPr>
          <w:sz w:val="28"/>
          <w:szCs w:val="28"/>
        </w:rPr>
        <w:t>ровления детей в каникулярное время из областного бюджета предоставляется су</w:t>
      </w:r>
      <w:r w:rsidRPr="003522B8">
        <w:rPr>
          <w:sz w:val="28"/>
          <w:szCs w:val="28"/>
        </w:rPr>
        <w:t>б</w:t>
      </w:r>
      <w:r w:rsidRPr="003522B8">
        <w:rPr>
          <w:sz w:val="28"/>
          <w:szCs w:val="28"/>
        </w:rPr>
        <w:t>сидия.</w:t>
      </w: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26417" w:rsidRPr="003522B8" w:rsidRDefault="00E26417" w:rsidP="001360ED">
      <w:pPr>
        <w:widowControl/>
        <w:ind w:firstLine="708"/>
        <w:jc w:val="both"/>
        <w:rPr>
          <w:sz w:val="28"/>
          <w:szCs w:val="28"/>
        </w:rPr>
      </w:pPr>
    </w:p>
    <w:p w:rsidR="00E017E1" w:rsidRDefault="00E017E1" w:rsidP="00E017E1">
      <w:pPr>
        <w:widowControl/>
        <w:ind w:firstLine="709"/>
        <w:jc w:val="both"/>
        <w:rPr>
          <w:sz w:val="28"/>
          <w:szCs w:val="28"/>
        </w:rPr>
      </w:pPr>
    </w:p>
    <w:p w:rsidR="006E2FCE" w:rsidRDefault="006E2FCE" w:rsidP="00E017E1">
      <w:pPr>
        <w:widowControl/>
        <w:ind w:firstLine="709"/>
        <w:jc w:val="both"/>
        <w:rPr>
          <w:sz w:val="28"/>
          <w:szCs w:val="28"/>
        </w:rPr>
      </w:pPr>
    </w:p>
    <w:p w:rsidR="006E2FCE" w:rsidRDefault="006E2FCE" w:rsidP="00E017E1">
      <w:pPr>
        <w:widowControl/>
        <w:ind w:firstLine="709"/>
        <w:jc w:val="both"/>
        <w:rPr>
          <w:sz w:val="28"/>
          <w:szCs w:val="28"/>
        </w:rPr>
      </w:pPr>
    </w:p>
    <w:p w:rsidR="0042587A" w:rsidRDefault="0042587A" w:rsidP="00E017E1">
      <w:pPr>
        <w:widowControl/>
        <w:ind w:firstLine="709"/>
        <w:jc w:val="both"/>
        <w:rPr>
          <w:sz w:val="28"/>
          <w:szCs w:val="28"/>
        </w:rPr>
      </w:pPr>
    </w:p>
    <w:p w:rsidR="0042587A" w:rsidRDefault="0042587A" w:rsidP="00E017E1">
      <w:pPr>
        <w:widowControl/>
        <w:ind w:firstLine="709"/>
        <w:jc w:val="both"/>
        <w:rPr>
          <w:sz w:val="28"/>
          <w:szCs w:val="28"/>
        </w:rPr>
      </w:pPr>
    </w:p>
    <w:p w:rsidR="0042587A" w:rsidRDefault="0042587A" w:rsidP="00E017E1">
      <w:pPr>
        <w:widowControl/>
        <w:ind w:firstLine="709"/>
        <w:jc w:val="both"/>
        <w:rPr>
          <w:sz w:val="28"/>
          <w:szCs w:val="28"/>
        </w:rPr>
      </w:pPr>
    </w:p>
    <w:p w:rsidR="0042587A" w:rsidRDefault="0042587A" w:rsidP="00E017E1">
      <w:pPr>
        <w:widowControl/>
        <w:ind w:firstLine="709"/>
        <w:jc w:val="both"/>
        <w:rPr>
          <w:sz w:val="28"/>
          <w:szCs w:val="28"/>
        </w:rPr>
      </w:pPr>
    </w:p>
    <w:p w:rsidR="0042587A" w:rsidRDefault="0042587A" w:rsidP="00E017E1">
      <w:pPr>
        <w:widowControl/>
        <w:ind w:firstLine="709"/>
        <w:jc w:val="both"/>
        <w:rPr>
          <w:sz w:val="28"/>
          <w:szCs w:val="28"/>
        </w:rPr>
      </w:pPr>
    </w:p>
    <w:p w:rsidR="0042587A" w:rsidRDefault="0042587A" w:rsidP="00E017E1">
      <w:pPr>
        <w:widowControl/>
        <w:ind w:firstLine="709"/>
        <w:jc w:val="both"/>
        <w:rPr>
          <w:sz w:val="28"/>
          <w:szCs w:val="28"/>
        </w:rPr>
      </w:pPr>
    </w:p>
    <w:p w:rsidR="00FA0EBA" w:rsidRDefault="00FA0EBA" w:rsidP="00E017E1">
      <w:pPr>
        <w:widowControl/>
        <w:ind w:firstLine="709"/>
        <w:jc w:val="both"/>
        <w:rPr>
          <w:sz w:val="28"/>
          <w:szCs w:val="28"/>
        </w:rPr>
      </w:pPr>
    </w:p>
    <w:p w:rsidR="00FA0EBA" w:rsidRDefault="00FA0EBA" w:rsidP="00E017E1">
      <w:pPr>
        <w:widowControl/>
        <w:ind w:firstLine="709"/>
        <w:jc w:val="both"/>
        <w:rPr>
          <w:sz w:val="28"/>
          <w:szCs w:val="28"/>
        </w:rPr>
      </w:pPr>
    </w:p>
    <w:p w:rsidR="00FA0EBA" w:rsidRDefault="00FA0EBA" w:rsidP="00E017E1">
      <w:pPr>
        <w:widowControl/>
        <w:ind w:firstLine="709"/>
        <w:jc w:val="both"/>
        <w:rPr>
          <w:sz w:val="28"/>
          <w:szCs w:val="28"/>
        </w:rPr>
      </w:pPr>
    </w:p>
    <w:p w:rsidR="00FA0EBA" w:rsidRDefault="00FA0EBA" w:rsidP="00E017E1">
      <w:pPr>
        <w:widowControl/>
        <w:ind w:firstLine="709"/>
        <w:jc w:val="both"/>
        <w:rPr>
          <w:sz w:val="28"/>
          <w:szCs w:val="28"/>
        </w:rPr>
      </w:pPr>
    </w:p>
    <w:p w:rsidR="00FA0EBA" w:rsidRDefault="00FA0EBA" w:rsidP="00E017E1">
      <w:pPr>
        <w:widowControl/>
        <w:ind w:firstLine="709"/>
        <w:jc w:val="both"/>
        <w:rPr>
          <w:sz w:val="28"/>
          <w:szCs w:val="28"/>
        </w:rPr>
      </w:pPr>
    </w:p>
    <w:p w:rsidR="00FA0EBA" w:rsidRDefault="00FA0EBA" w:rsidP="00E017E1">
      <w:pPr>
        <w:widowControl/>
        <w:ind w:firstLine="709"/>
        <w:jc w:val="both"/>
        <w:rPr>
          <w:sz w:val="28"/>
          <w:szCs w:val="28"/>
        </w:rPr>
      </w:pPr>
    </w:p>
    <w:p w:rsidR="00FA0EBA" w:rsidRDefault="00FA0EBA" w:rsidP="00E017E1">
      <w:pPr>
        <w:widowControl/>
        <w:ind w:firstLine="709"/>
        <w:jc w:val="both"/>
        <w:rPr>
          <w:sz w:val="28"/>
          <w:szCs w:val="28"/>
        </w:rPr>
      </w:pPr>
    </w:p>
    <w:p w:rsidR="00FA0EBA" w:rsidRDefault="00FA0EBA" w:rsidP="00E017E1">
      <w:pPr>
        <w:widowControl/>
        <w:ind w:firstLine="709"/>
        <w:jc w:val="both"/>
        <w:rPr>
          <w:sz w:val="28"/>
          <w:szCs w:val="28"/>
        </w:rPr>
      </w:pPr>
    </w:p>
    <w:p w:rsidR="00FA0EBA" w:rsidRDefault="00FA0EBA" w:rsidP="00E017E1">
      <w:pPr>
        <w:widowControl/>
        <w:ind w:firstLine="709"/>
        <w:jc w:val="both"/>
        <w:rPr>
          <w:sz w:val="28"/>
          <w:szCs w:val="28"/>
        </w:rPr>
      </w:pPr>
    </w:p>
    <w:p w:rsidR="006E2FCE" w:rsidRDefault="006E2FCE" w:rsidP="00E017E1">
      <w:pPr>
        <w:widowControl/>
        <w:ind w:firstLine="709"/>
        <w:jc w:val="both"/>
        <w:rPr>
          <w:sz w:val="28"/>
          <w:szCs w:val="28"/>
        </w:rPr>
      </w:pPr>
    </w:p>
    <w:p w:rsidR="00BD7FC2" w:rsidRDefault="00BD7FC2" w:rsidP="00E017E1">
      <w:pPr>
        <w:widowControl/>
        <w:ind w:firstLine="709"/>
        <w:jc w:val="both"/>
        <w:rPr>
          <w:sz w:val="28"/>
          <w:szCs w:val="28"/>
        </w:rPr>
      </w:pPr>
    </w:p>
    <w:p w:rsidR="00E017E1" w:rsidRDefault="00E017E1" w:rsidP="00E017E1">
      <w:pPr>
        <w:widowControl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BD1244">
        <w:rPr>
          <w:rFonts w:eastAsia="Calibri"/>
          <w:sz w:val="28"/>
          <w:szCs w:val="28"/>
          <w:lang w:eastAsia="en-US"/>
        </w:rPr>
        <w:lastRenderedPageBreak/>
        <w:t xml:space="preserve">11. Подпрограмма </w:t>
      </w:r>
      <w:r w:rsidR="008C7365">
        <w:rPr>
          <w:rFonts w:eastAsia="Calibri"/>
          <w:sz w:val="28"/>
          <w:szCs w:val="28"/>
          <w:lang w:eastAsia="en-US"/>
        </w:rPr>
        <w:t xml:space="preserve">4 </w:t>
      </w:r>
      <w:r w:rsidRPr="00BD1244">
        <w:rPr>
          <w:rFonts w:eastAsia="Calibri"/>
          <w:sz w:val="28"/>
          <w:szCs w:val="28"/>
          <w:lang w:eastAsia="en-US"/>
        </w:rPr>
        <w:t>«Старшее поколение»</w:t>
      </w:r>
    </w:p>
    <w:p w:rsidR="00AF3307" w:rsidRPr="00BD1244" w:rsidRDefault="00AF3307" w:rsidP="00E017E1">
      <w:pPr>
        <w:widowControl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A67B9" w:rsidRPr="003522B8" w:rsidRDefault="008A67B9" w:rsidP="008A67B9">
      <w:pPr>
        <w:widowControl/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8A67B9">
        <w:rPr>
          <w:rFonts w:eastAsia="Calibri"/>
          <w:sz w:val="28"/>
          <w:szCs w:val="28"/>
          <w:lang w:eastAsia="en-US"/>
        </w:rPr>
        <w:t xml:space="preserve">11.1. 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ПАСПОРТ </w:t>
      </w:r>
    </w:p>
    <w:p w:rsidR="008A67B9" w:rsidRPr="003522B8" w:rsidRDefault="008A67B9" w:rsidP="008A67B9">
      <w:pPr>
        <w:widowControl/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подпрограммы </w:t>
      </w:r>
      <w:r w:rsidR="004A7B8B">
        <w:rPr>
          <w:rFonts w:eastAsia="Calibri"/>
          <w:color w:val="000000"/>
          <w:sz w:val="28"/>
          <w:szCs w:val="28"/>
          <w:lang w:eastAsia="en-US"/>
        </w:rPr>
        <w:t xml:space="preserve">4 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«Старшее поколение» </w:t>
      </w:r>
    </w:p>
    <w:p w:rsidR="008A67B9" w:rsidRPr="003522B8" w:rsidRDefault="008A67B9" w:rsidP="008A67B9">
      <w:pPr>
        <w:widowControl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09"/>
        <w:gridCol w:w="7212"/>
      </w:tblGrid>
      <w:tr w:rsidR="008A67B9" w:rsidRPr="003522B8" w:rsidTr="00E26417">
        <w:trPr>
          <w:trHeight w:val="20"/>
        </w:trPr>
        <w:tc>
          <w:tcPr>
            <w:tcW w:w="3245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Наименование подпр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353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«Старшее поколение» </w:t>
            </w:r>
          </w:p>
        </w:tc>
      </w:tr>
      <w:tr w:rsidR="008A67B9" w:rsidRPr="003522B8" w:rsidTr="00E26417">
        <w:trPr>
          <w:trHeight w:val="20"/>
        </w:trPr>
        <w:tc>
          <w:tcPr>
            <w:tcW w:w="3245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Ответственный испо</w:t>
            </w:r>
            <w:r w:rsidRPr="003522B8">
              <w:rPr>
                <w:sz w:val="28"/>
                <w:szCs w:val="28"/>
              </w:rPr>
              <w:t>л</w:t>
            </w:r>
            <w:r w:rsidRPr="003522B8">
              <w:rPr>
                <w:sz w:val="28"/>
                <w:szCs w:val="28"/>
              </w:rPr>
              <w:t xml:space="preserve">нитель подпрограммы </w:t>
            </w:r>
          </w:p>
        </w:tc>
        <w:tc>
          <w:tcPr>
            <w:tcW w:w="7353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УСЗН Белокалитвинского района</w:t>
            </w:r>
          </w:p>
        </w:tc>
      </w:tr>
      <w:tr w:rsidR="008A67B9" w:rsidRPr="003522B8" w:rsidTr="00E26417">
        <w:trPr>
          <w:trHeight w:val="20"/>
        </w:trPr>
        <w:tc>
          <w:tcPr>
            <w:tcW w:w="3245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Участники подпрогра</w:t>
            </w:r>
            <w:r w:rsidRPr="003522B8">
              <w:rPr>
                <w:sz w:val="28"/>
                <w:szCs w:val="28"/>
              </w:rPr>
              <w:t>м</w:t>
            </w:r>
            <w:r w:rsidRPr="003522B8">
              <w:rPr>
                <w:sz w:val="28"/>
                <w:szCs w:val="28"/>
              </w:rPr>
              <w:t xml:space="preserve">мы </w:t>
            </w:r>
          </w:p>
        </w:tc>
        <w:tc>
          <w:tcPr>
            <w:tcW w:w="7353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ЦСО Белокалитвинского района</w:t>
            </w:r>
          </w:p>
        </w:tc>
      </w:tr>
      <w:tr w:rsidR="008A67B9" w:rsidRPr="003522B8" w:rsidTr="00E26417">
        <w:trPr>
          <w:trHeight w:val="20"/>
        </w:trPr>
        <w:tc>
          <w:tcPr>
            <w:tcW w:w="3245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Программно-целевые инструменты подпр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353" w:type="dxa"/>
            <w:tcMar>
              <w:bottom w:w="57" w:type="dxa"/>
            </w:tcMar>
          </w:tcPr>
          <w:p w:rsidR="008A67B9" w:rsidRPr="003522B8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A67B9" w:rsidRPr="003522B8" w:rsidTr="00E26417">
        <w:trPr>
          <w:trHeight w:val="20"/>
        </w:trPr>
        <w:tc>
          <w:tcPr>
            <w:tcW w:w="3245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Цели подпрограммы </w:t>
            </w:r>
          </w:p>
        </w:tc>
        <w:tc>
          <w:tcPr>
            <w:tcW w:w="7353" w:type="dxa"/>
            <w:tcMar>
              <w:bottom w:w="57" w:type="dxa"/>
            </w:tcMar>
          </w:tcPr>
          <w:p w:rsidR="008A67B9" w:rsidRPr="003522B8" w:rsidRDefault="008A67B9" w:rsidP="00AF330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формирование в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Белокалитвинском районе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организац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и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онных, правовых, социально-экономических условий для улучшения положения и качества жизни пожилых людей, повышение степени их социальной защищенности, акт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и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визации участия пожилых людей в жизни общества</w:t>
            </w:r>
          </w:p>
        </w:tc>
      </w:tr>
      <w:tr w:rsidR="008A67B9" w:rsidRPr="003522B8" w:rsidTr="00E26417">
        <w:trPr>
          <w:trHeight w:val="5227"/>
        </w:trPr>
        <w:tc>
          <w:tcPr>
            <w:tcW w:w="3245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353" w:type="dxa"/>
            <w:tcMar>
              <w:bottom w:w="57" w:type="dxa"/>
            </w:tcMar>
          </w:tcPr>
          <w:p w:rsidR="008A67B9" w:rsidRPr="003522B8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повышение доступности социальных услуг для граждан пожилого возраста;</w:t>
            </w:r>
          </w:p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развитие системы и улучшение качества социального о</w:t>
            </w:r>
            <w:r w:rsidRPr="003522B8">
              <w:rPr>
                <w:sz w:val="28"/>
                <w:szCs w:val="28"/>
              </w:rPr>
              <w:t>б</w:t>
            </w:r>
            <w:r w:rsidRPr="003522B8">
              <w:rPr>
                <w:sz w:val="28"/>
                <w:szCs w:val="28"/>
              </w:rPr>
              <w:t>служивания;</w:t>
            </w:r>
          </w:p>
          <w:p w:rsidR="008A67B9" w:rsidRPr="003522B8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повышение качества и расширение перечня предоставл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я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емых социальных услуг участниками социального обсл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живания для пожилых людей;</w:t>
            </w:r>
          </w:p>
          <w:p w:rsidR="008A67B9" w:rsidRPr="003522B8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развитие системы оказания социальных услуг в соотве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т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ствии с национальными стандартами Российской Федер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а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ции, внедрение новых технологий по социальной по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д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держке и социальному обслуживанию граждан пожилого возраста;</w:t>
            </w:r>
          </w:p>
          <w:p w:rsidR="008A67B9" w:rsidRPr="003522B8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формирование условий для реализации творческих сп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собностей граждан пожилого возраста, их активного до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л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голетия;</w:t>
            </w:r>
          </w:p>
          <w:p w:rsidR="008A67B9" w:rsidRPr="003522B8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формирование безбарьерной среды для граждан пожил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го возраста для доступа к информации, общения в эле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к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тронной форме</w:t>
            </w:r>
          </w:p>
        </w:tc>
      </w:tr>
      <w:tr w:rsidR="008A67B9" w:rsidRPr="003522B8" w:rsidTr="00E26417">
        <w:trPr>
          <w:trHeight w:val="20"/>
        </w:trPr>
        <w:tc>
          <w:tcPr>
            <w:tcW w:w="3245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Целевые индикаторы и показатели подпрогра</w:t>
            </w:r>
            <w:r w:rsidRPr="003522B8">
              <w:rPr>
                <w:sz w:val="28"/>
                <w:szCs w:val="28"/>
              </w:rPr>
              <w:t>м</w:t>
            </w:r>
            <w:r w:rsidRPr="003522B8">
              <w:rPr>
                <w:sz w:val="28"/>
                <w:szCs w:val="28"/>
              </w:rPr>
              <w:t xml:space="preserve">мы </w:t>
            </w:r>
          </w:p>
        </w:tc>
        <w:tc>
          <w:tcPr>
            <w:tcW w:w="7353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доля граждан пожилого возраста, охваченных различн</w:t>
            </w:r>
            <w:r w:rsidRPr="003522B8">
              <w:rPr>
                <w:sz w:val="28"/>
                <w:szCs w:val="28"/>
              </w:rPr>
              <w:t>ы</w:t>
            </w:r>
            <w:r w:rsidRPr="003522B8">
              <w:rPr>
                <w:sz w:val="28"/>
                <w:szCs w:val="28"/>
              </w:rPr>
              <w:t>ми формами социального обслуживания, по отношению к общей</w:t>
            </w:r>
            <w:r w:rsidR="00E26417">
              <w:rPr>
                <w:sz w:val="28"/>
                <w:szCs w:val="28"/>
              </w:rPr>
              <w:t xml:space="preserve"> численности пожилого населения Белокалитви</w:t>
            </w:r>
            <w:r w:rsidR="00E26417">
              <w:rPr>
                <w:sz w:val="28"/>
                <w:szCs w:val="28"/>
              </w:rPr>
              <w:t>н</w:t>
            </w:r>
            <w:r w:rsidR="00E26417">
              <w:rPr>
                <w:sz w:val="28"/>
                <w:szCs w:val="28"/>
              </w:rPr>
              <w:t>ского района</w:t>
            </w:r>
            <w:r w:rsidRPr="003522B8">
              <w:rPr>
                <w:sz w:val="28"/>
                <w:szCs w:val="28"/>
              </w:rPr>
              <w:t>;</w:t>
            </w:r>
          </w:p>
          <w:p w:rsidR="008A67B9" w:rsidRPr="00E46576" w:rsidRDefault="008A67B9" w:rsidP="008A67B9">
            <w:pPr>
              <w:widowControl/>
              <w:rPr>
                <w:sz w:val="28"/>
                <w:szCs w:val="28"/>
              </w:rPr>
            </w:pPr>
            <w:r w:rsidRPr="00E46576">
              <w:rPr>
                <w:sz w:val="28"/>
                <w:szCs w:val="28"/>
              </w:rPr>
              <w:t>соотношение средней заработной платы социальных р</w:t>
            </w:r>
            <w:r w:rsidRPr="00E46576">
              <w:rPr>
                <w:sz w:val="28"/>
                <w:szCs w:val="28"/>
              </w:rPr>
              <w:t>а</w:t>
            </w:r>
            <w:r w:rsidRPr="00E46576">
              <w:rPr>
                <w:sz w:val="28"/>
                <w:szCs w:val="28"/>
              </w:rPr>
              <w:t>ботников учреждений социального обслуживания нас</w:t>
            </w:r>
            <w:r w:rsidRPr="00E46576">
              <w:rPr>
                <w:sz w:val="28"/>
                <w:szCs w:val="28"/>
              </w:rPr>
              <w:t>е</w:t>
            </w:r>
            <w:r w:rsidRPr="00E46576">
              <w:rPr>
                <w:sz w:val="28"/>
                <w:szCs w:val="28"/>
              </w:rPr>
              <w:t>ления со средней заработной платой по Ростовской обл</w:t>
            </w:r>
            <w:r w:rsidRPr="00E46576">
              <w:rPr>
                <w:sz w:val="28"/>
                <w:szCs w:val="28"/>
              </w:rPr>
              <w:t>а</w:t>
            </w:r>
            <w:r w:rsidRPr="00E46576">
              <w:rPr>
                <w:sz w:val="28"/>
                <w:szCs w:val="28"/>
              </w:rPr>
              <w:t>сти;</w:t>
            </w:r>
          </w:p>
          <w:p w:rsidR="008A67B9" w:rsidRPr="00E46576" w:rsidRDefault="008A67B9" w:rsidP="008A67B9">
            <w:pPr>
              <w:widowControl/>
              <w:rPr>
                <w:sz w:val="28"/>
                <w:szCs w:val="28"/>
              </w:rPr>
            </w:pPr>
            <w:r w:rsidRPr="00E46576">
              <w:rPr>
                <w:sz w:val="28"/>
                <w:szCs w:val="28"/>
              </w:rPr>
              <w:lastRenderedPageBreak/>
              <w:t>соотношение средней заработной платы среднего мед</w:t>
            </w:r>
            <w:r w:rsidRPr="00E46576">
              <w:rPr>
                <w:sz w:val="28"/>
                <w:szCs w:val="28"/>
              </w:rPr>
              <w:t>и</w:t>
            </w:r>
            <w:r w:rsidRPr="00E46576">
              <w:rPr>
                <w:sz w:val="28"/>
                <w:szCs w:val="28"/>
              </w:rPr>
              <w:t>цинского персонала (персонала, обеспечивающего усл</w:t>
            </w:r>
            <w:r w:rsidRPr="00E46576">
              <w:rPr>
                <w:sz w:val="28"/>
                <w:szCs w:val="28"/>
              </w:rPr>
              <w:t>о</w:t>
            </w:r>
            <w:r w:rsidRPr="00E46576">
              <w:rPr>
                <w:sz w:val="28"/>
                <w:szCs w:val="28"/>
              </w:rPr>
              <w:t>вия для предоставления медицинских услуг) учреждений социального обслуживания населения со средней зар</w:t>
            </w:r>
            <w:r w:rsidRPr="00E46576">
              <w:rPr>
                <w:sz w:val="28"/>
                <w:szCs w:val="28"/>
              </w:rPr>
              <w:t>а</w:t>
            </w:r>
            <w:r w:rsidRPr="00E46576">
              <w:rPr>
                <w:sz w:val="28"/>
                <w:szCs w:val="28"/>
              </w:rPr>
              <w:t>ботной платой по Ростовской области;</w:t>
            </w:r>
          </w:p>
          <w:p w:rsidR="008A67B9" w:rsidRPr="00E46576" w:rsidRDefault="008A67B9" w:rsidP="008A67B9">
            <w:pPr>
              <w:widowControl/>
              <w:rPr>
                <w:sz w:val="28"/>
                <w:szCs w:val="28"/>
              </w:rPr>
            </w:pPr>
            <w:r w:rsidRPr="00E46576">
              <w:rPr>
                <w:sz w:val="28"/>
                <w:szCs w:val="28"/>
              </w:rPr>
              <w:t>соотношение средней заработной платы младшего мед</w:t>
            </w:r>
            <w:r w:rsidRPr="00E46576">
              <w:rPr>
                <w:sz w:val="28"/>
                <w:szCs w:val="28"/>
              </w:rPr>
              <w:t>и</w:t>
            </w:r>
            <w:r w:rsidRPr="00E46576">
              <w:rPr>
                <w:sz w:val="28"/>
                <w:szCs w:val="28"/>
              </w:rPr>
              <w:t>цинского персонала (персонала, обеспечивающего усл</w:t>
            </w:r>
            <w:r w:rsidRPr="00E46576">
              <w:rPr>
                <w:sz w:val="28"/>
                <w:szCs w:val="28"/>
              </w:rPr>
              <w:t>о</w:t>
            </w:r>
            <w:r w:rsidRPr="00E46576">
              <w:rPr>
                <w:sz w:val="28"/>
                <w:szCs w:val="28"/>
              </w:rPr>
              <w:t>вия для предоставления медицинских услуг) учреждений социального обслуживания населения со средней зар</w:t>
            </w:r>
            <w:r w:rsidRPr="00E46576">
              <w:rPr>
                <w:sz w:val="28"/>
                <w:szCs w:val="28"/>
              </w:rPr>
              <w:t>а</w:t>
            </w:r>
            <w:r w:rsidRPr="00E46576">
              <w:rPr>
                <w:sz w:val="28"/>
                <w:szCs w:val="28"/>
              </w:rPr>
              <w:t>ботной платой по Ростовской области;</w:t>
            </w:r>
          </w:p>
          <w:p w:rsidR="008A67B9" w:rsidRPr="00E46576" w:rsidRDefault="008A67B9" w:rsidP="008A67B9">
            <w:pPr>
              <w:widowControl/>
              <w:rPr>
                <w:sz w:val="28"/>
                <w:szCs w:val="28"/>
              </w:rPr>
            </w:pPr>
            <w:r w:rsidRPr="00E46576">
              <w:rPr>
                <w:sz w:val="28"/>
                <w:szCs w:val="28"/>
              </w:rPr>
              <w:t>соотношение средней заработной платы врачей учрежд</w:t>
            </w:r>
            <w:r w:rsidRPr="00E46576">
              <w:rPr>
                <w:sz w:val="28"/>
                <w:szCs w:val="28"/>
              </w:rPr>
              <w:t>е</w:t>
            </w:r>
            <w:r w:rsidRPr="00E46576">
              <w:rPr>
                <w:sz w:val="28"/>
                <w:szCs w:val="28"/>
              </w:rPr>
              <w:t>ний социального обслуживания населения со средней з</w:t>
            </w:r>
            <w:r w:rsidRPr="00E46576">
              <w:rPr>
                <w:sz w:val="28"/>
                <w:szCs w:val="28"/>
              </w:rPr>
              <w:t>а</w:t>
            </w:r>
            <w:r w:rsidRPr="00E46576">
              <w:rPr>
                <w:sz w:val="28"/>
                <w:szCs w:val="28"/>
              </w:rPr>
              <w:t>работной платой по Ростовской области</w:t>
            </w:r>
          </w:p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67B9" w:rsidRPr="003522B8" w:rsidTr="00E26417">
        <w:trPr>
          <w:trHeight w:val="20"/>
        </w:trPr>
        <w:tc>
          <w:tcPr>
            <w:tcW w:w="3245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lastRenderedPageBreak/>
              <w:t>Этапы и сроки реализ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 xml:space="preserve">ции подпрограммы </w:t>
            </w:r>
          </w:p>
        </w:tc>
        <w:tc>
          <w:tcPr>
            <w:tcW w:w="7353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2014 – 2020 годы</w:t>
            </w:r>
          </w:p>
          <w:p w:rsidR="00B06186" w:rsidRPr="003522B8" w:rsidRDefault="008A67B9" w:rsidP="00B0618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Этапы реализации не выделяются</w:t>
            </w:r>
          </w:p>
        </w:tc>
      </w:tr>
      <w:tr w:rsidR="008A67B9" w:rsidRPr="003522B8" w:rsidTr="00E26417">
        <w:trPr>
          <w:trHeight w:val="1268"/>
        </w:trPr>
        <w:tc>
          <w:tcPr>
            <w:tcW w:w="3245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353" w:type="dxa"/>
            <w:tcMar>
              <w:bottom w:w="57" w:type="dxa"/>
            </w:tcMar>
          </w:tcPr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объем финансового обеспечения реализации  подпр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граммы за 2014 - 2020 годы – 943</w:t>
            </w:r>
            <w:r w:rsidR="005544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051,4 тыс. рублей,</w:t>
            </w:r>
          </w:p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в том числе:</w:t>
            </w:r>
          </w:p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2014 год −  133</w:t>
            </w:r>
            <w:r w:rsidR="005544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965,4 тыс. рублей;</w:t>
            </w:r>
          </w:p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2015 год −  134</w:t>
            </w:r>
            <w:r w:rsidR="005544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571,0 тыс. рублей;</w:t>
            </w:r>
          </w:p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2016 год −  134</w:t>
            </w:r>
            <w:r w:rsidR="005544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451,0 тыс. рублей;</w:t>
            </w:r>
          </w:p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2017 год −  135</w:t>
            </w:r>
            <w:r w:rsidR="005544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031,0 тыс. рублей;</w:t>
            </w:r>
          </w:p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2018 год −  135</w:t>
            </w:r>
            <w:r w:rsidR="005544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021,0 тыс. рублей;</w:t>
            </w:r>
          </w:p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2019 год −  135</w:t>
            </w:r>
            <w:r w:rsidR="005544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011,0 тыс. рублей;</w:t>
            </w:r>
          </w:p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2020 год −  135</w:t>
            </w:r>
            <w:r w:rsidR="005544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001,0 тыс. рублей</w:t>
            </w:r>
          </w:p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средства областного бюджета – 818</w:t>
            </w:r>
            <w:r w:rsidR="005544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248,9 тыс. рублей</w:t>
            </w:r>
            <w:r w:rsidR="00261AFA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996"/>
            </w:tblGrid>
            <w:tr w:rsidR="008A67B9" w:rsidRPr="00955D8E" w:rsidTr="008A67B9">
              <w:tc>
                <w:tcPr>
                  <w:tcW w:w="7110" w:type="dxa"/>
                </w:tcPr>
                <w:p w:rsidR="008A67B9" w:rsidRPr="00955D8E" w:rsidRDefault="008A67B9" w:rsidP="008A67B9">
                  <w:pPr>
                    <w:jc w:val="both"/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8A67B9" w:rsidRPr="00955D8E" w:rsidTr="008A67B9">
              <w:tc>
                <w:tcPr>
                  <w:tcW w:w="7110" w:type="dxa"/>
                </w:tcPr>
                <w:p w:rsidR="008A67B9" w:rsidRPr="00955D8E" w:rsidRDefault="008A67B9" w:rsidP="008A67B9">
                  <w:pPr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>2014 год –  116</w:t>
                  </w:r>
                  <w:r w:rsidR="00554443">
                    <w:rPr>
                      <w:sz w:val="28"/>
                      <w:szCs w:val="28"/>
                    </w:rPr>
                    <w:t xml:space="preserve"> </w:t>
                  </w:r>
                  <w:r w:rsidRPr="00955D8E">
                    <w:rPr>
                      <w:sz w:val="28"/>
                      <w:szCs w:val="28"/>
                    </w:rPr>
                    <w:t>892,7 тыс. рублей;</w:t>
                  </w:r>
                </w:p>
              </w:tc>
            </w:tr>
            <w:tr w:rsidR="008A67B9" w:rsidRPr="00955D8E" w:rsidTr="008A67B9">
              <w:tc>
                <w:tcPr>
                  <w:tcW w:w="7110" w:type="dxa"/>
                </w:tcPr>
                <w:p w:rsidR="008A67B9" w:rsidRPr="00955D8E" w:rsidRDefault="008A67B9" w:rsidP="00CF1630">
                  <w:pPr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>2015 год −  116</w:t>
                  </w:r>
                  <w:r w:rsidR="00554443">
                    <w:rPr>
                      <w:sz w:val="28"/>
                      <w:szCs w:val="28"/>
                    </w:rPr>
                    <w:t xml:space="preserve"> </w:t>
                  </w:r>
                  <w:r w:rsidRPr="00955D8E">
                    <w:rPr>
                      <w:sz w:val="28"/>
                      <w:szCs w:val="28"/>
                    </w:rPr>
                    <w:t>892,7</w:t>
                  </w:r>
                  <w:r w:rsidR="00CF1630">
                    <w:rPr>
                      <w:sz w:val="28"/>
                      <w:szCs w:val="28"/>
                    </w:rPr>
                    <w:t xml:space="preserve">  т</w:t>
                  </w:r>
                  <w:r w:rsidRPr="00955D8E">
                    <w:rPr>
                      <w:sz w:val="28"/>
                      <w:szCs w:val="28"/>
                    </w:rPr>
                    <w:t>ыс. рублей;</w:t>
                  </w:r>
                </w:p>
              </w:tc>
            </w:tr>
            <w:tr w:rsidR="008A67B9" w:rsidRPr="00955D8E" w:rsidTr="008A67B9">
              <w:tc>
                <w:tcPr>
                  <w:tcW w:w="7110" w:type="dxa"/>
                </w:tcPr>
                <w:p w:rsidR="008A67B9" w:rsidRPr="00955D8E" w:rsidRDefault="008A67B9" w:rsidP="008A67B9">
                  <w:pPr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>2016 год −  116</w:t>
                  </w:r>
                  <w:r w:rsidR="00554443">
                    <w:rPr>
                      <w:sz w:val="28"/>
                      <w:szCs w:val="28"/>
                    </w:rPr>
                    <w:t xml:space="preserve"> </w:t>
                  </w:r>
                  <w:r w:rsidRPr="00955D8E">
                    <w:rPr>
                      <w:sz w:val="28"/>
                      <w:szCs w:val="28"/>
                    </w:rPr>
                    <w:t>892,7тыс. рублей;</w:t>
                  </w:r>
                </w:p>
              </w:tc>
            </w:tr>
            <w:tr w:rsidR="008A67B9" w:rsidRPr="00955D8E" w:rsidTr="008A67B9">
              <w:tc>
                <w:tcPr>
                  <w:tcW w:w="7110" w:type="dxa"/>
                </w:tcPr>
                <w:p w:rsidR="008A67B9" w:rsidRPr="00955D8E" w:rsidRDefault="00CF1630" w:rsidP="008A67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116 892,7  тыс. р</w:t>
                  </w:r>
                  <w:r w:rsidR="008A67B9" w:rsidRPr="00955D8E">
                    <w:rPr>
                      <w:sz w:val="28"/>
                      <w:szCs w:val="28"/>
                    </w:rPr>
                    <w:t>ублей;</w:t>
                  </w:r>
                </w:p>
              </w:tc>
            </w:tr>
            <w:tr w:rsidR="008A67B9" w:rsidRPr="00955D8E" w:rsidTr="008A67B9">
              <w:tc>
                <w:tcPr>
                  <w:tcW w:w="7110" w:type="dxa"/>
                </w:tcPr>
                <w:p w:rsidR="008A67B9" w:rsidRPr="00955D8E" w:rsidRDefault="008A67B9" w:rsidP="008A67B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 xml:space="preserve">2018 год </w:t>
                  </w:r>
                  <w:r w:rsidR="00CF1630">
                    <w:rPr>
                      <w:sz w:val="28"/>
                      <w:szCs w:val="28"/>
                    </w:rPr>
                    <w:t>–</w:t>
                  </w:r>
                  <w:r w:rsidRPr="00955D8E">
                    <w:rPr>
                      <w:sz w:val="28"/>
                      <w:szCs w:val="28"/>
                    </w:rPr>
                    <w:t xml:space="preserve"> 116</w:t>
                  </w:r>
                  <w:r w:rsidR="00554443">
                    <w:rPr>
                      <w:sz w:val="28"/>
                      <w:szCs w:val="28"/>
                    </w:rPr>
                    <w:t xml:space="preserve"> </w:t>
                  </w:r>
                  <w:r w:rsidRPr="00955D8E">
                    <w:rPr>
                      <w:sz w:val="28"/>
                      <w:szCs w:val="28"/>
                    </w:rPr>
                    <w:t>892,7тыс. рублей;</w:t>
                  </w:r>
                </w:p>
                <w:p w:rsidR="008A67B9" w:rsidRPr="00955D8E" w:rsidRDefault="008A67B9" w:rsidP="008A67B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 xml:space="preserve">2019 год </w:t>
                  </w:r>
                  <w:r w:rsidR="00CF1630">
                    <w:rPr>
                      <w:sz w:val="28"/>
                      <w:szCs w:val="28"/>
                    </w:rPr>
                    <w:t>–</w:t>
                  </w:r>
                  <w:r w:rsidRPr="00955D8E">
                    <w:rPr>
                      <w:sz w:val="28"/>
                      <w:szCs w:val="28"/>
                    </w:rPr>
                    <w:t xml:space="preserve"> 116</w:t>
                  </w:r>
                  <w:r w:rsidR="00554443">
                    <w:rPr>
                      <w:sz w:val="28"/>
                      <w:szCs w:val="28"/>
                    </w:rPr>
                    <w:t xml:space="preserve"> </w:t>
                  </w:r>
                  <w:r w:rsidRPr="00955D8E">
                    <w:rPr>
                      <w:sz w:val="28"/>
                      <w:szCs w:val="28"/>
                    </w:rPr>
                    <w:t>892,7тыс. рублей;</w:t>
                  </w:r>
                </w:p>
                <w:p w:rsidR="008A67B9" w:rsidRPr="00955D8E" w:rsidRDefault="008A67B9" w:rsidP="008A67B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 xml:space="preserve">2020 год </w:t>
                  </w:r>
                  <w:r w:rsidR="00CF1630">
                    <w:rPr>
                      <w:sz w:val="28"/>
                      <w:szCs w:val="28"/>
                    </w:rPr>
                    <w:t>–</w:t>
                  </w:r>
                  <w:r w:rsidRPr="00955D8E">
                    <w:rPr>
                      <w:sz w:val="28"/>
                      <w:szCs w:val="28"/>
                    </w:rPr>
                    <w:t xml:space="preserve"> 116</w:t>
                  </w:r>
                  <w:r w:rsidR="00554443">
                    <w:rPr>
                      <w:sz w:val="28"/>
                      <w:szCs w:val="28"/>
                    </w:rPr>
                    <w:t xml:space="preserve"> </w:t>
                  </w:r>
                  <w:r w:rsidRPr="00955D8E">
                    <w:rPr>
                      <w:sz w:val="28"/>
                      <w:szCs w:val="28"/>
                    </w:rPr>
                    <w:t>892,7  тыс. рублей</w:t>
                  </w:r>
                </w:p>
                <w:p w:rsidR="008A67B9" w:rsidRPr="00955D8E" w:rsidRDefault="008A67B9" w:rsidP="008A67B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8A67B9" w:rsidRPr="00955D8E" w:rsidRDefault="008A67B9" w:rsidP="008A67B9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55D8E">
                    <w:rPr>
                      <w:sz w:val="28"/>
                      <w:szCs w:val="28"/>
                    </w:rPr>
                    <w:t>средства внебюджетных источников – 124</w:t>
                  </w:r>
                  <w:r w:rsidR="00554443">
                    <w:rPr>
                      <w:sz w:val="28"/>
                      <w:szCs w:val="28"/>
                    </w:rPr>
                    <w:t xml:space="preserve"> </w:t>
                  </w:r>
                  <w:r w:rsidRPr="00955D8E">
                    <w:rPr>
                      <w:sz w:val="28"/>
                      <w:szCs w:val="28"/>
                    </w:rPr>
                    <w:t>802,5 тыс.</w:t>
                  </w:r>
                  <w:r w:rsidR="00FA0EBA">
                    <w:rPr>
                      <w:sz w:val="28"/>
                      <w:szCs w:val="28"/>
                    </w:rPr>
                    <w:t xml:space="preserve"> </w:t>
                  </w:r>
                  <w:r w:rsidRPr="00955D8E">
                    <w:rPr>
                      <w:sz w:val="28"/>
                      <w:szCs w:val="28"/>
                    </w:rPr>
                    <w:t>рублей</w:t>
                  </w:r>
                  <w:r w:rsidR="00261AFA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, </w:t>
                  </w: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8A67B9" w:rsidRPr="00955D8E" w:rsidRDefault="008A67B9" w:rsidP="008A67B9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2014 год −  17</w:t>
                  </w:r>
                  <w:r w:rsidR="0055444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072,7 тыс. рублей;</w:t>
                  </w:r>
                </w:p>
                <w:p w:rsidR="008A67B9" w:rsidRPr="00955D8E" w:rsidRDefault="008A67B9" w:rsidP="008A67B9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2015 год −  17</w:t>
                  </w:r>
                  <w:r w:rsidR="0055444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678,3 тыс. рублей;</w:t>
                  </w:r>
                </w:p>
                <w:p w:rsidR="008A67B9" w:rsidRPr="00955D8E" w:rsidRDefault="008A67B9" w:rsidP="008A67B9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2016 год −  17</w:t>
                  </w:r>
                  <w:r w:rsidR="0055444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558,3 тыс. рублей;</w:t>
                  </w:r>
                </w:p>
                <w:p w:rsidR="008A67B9" w:rsidRPr="00955D8E" w:rsidRDefault="008A67B9" w:rsidP="008A67B9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2017 год −  18</w:t>
                  </w:r>
                  <w:r w:rsidR="0055444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138,3 тыс. рублей;</w:t>
                  </w:r>
                </w:p>
                <w:p w:rsidR="008A67B9" w:rsidRPr="00955D8E" w:rsidRDefault="008A67B9" w:rsidP="008A67B9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2018 год −  18</w:t>
                  </w:r>
                  <w:r w:rsidR="0055444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128,3 тыс. рублей;</w:t>
                  </w:r>
                </w:p>
                <w:p w:rsidR="008A67B9" w:rsidRPr="00955D8E" w:rsidRDefault="008A67B9" w:rsidP="008A67B9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2019 год −  18</w:t>
                  </w:r>
                  <w:r w:rsidR="0055444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118,3 тыс. рублей;</w:t>
                  </w:r>
                </w:p>
                <w:p w:rsidR="008A67B9" w:rsidRPr="00955D8E" w:rsidRDefault="008A67B9" w:rsidP="008A67B9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2020 год −  18</w:t>
                  </w:r>
                  <w:r w:rsidR="0055444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55D8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108,3 тыс. рублей</w:t>
                  </w:r>
                </w:p>
              </w:tc>
            </w:tr>
          </w:tbl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67B9" w:rsidRPr="003522B8" w:rsidTr="00E26417">
        <w:trPr>
          <w:trHeight w:val="20"/>
        </w:trPr>
        <w:tc>
          <w:tcPr>
            <w:tcW w:w="3245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lastRenderedPageBreak/>
              <w:t>Ожидаемые результаты реализации подпр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353" w:type="dxa"/>
            <w:tcMar>
              <w:bottom w:w="57" w:type="dxa"/>
            </w:tcMar>
          </w:tcPr>
          <w:p w:rsidR="008A67B9" w:rsidRPr="003522B8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создание условий для формирования и реализации в о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>ществе позитивных установок на активное долголетие;</w:t>
            </w:r>
          </w:p>
          <w:p w:rsidR="008A67B9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 xml:space="preserve">повышение уровня информированности населения о </w:t>
            </w:r>
            <w:r w:rsidR="00E26417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 xml:space="preserve">циальной поддержке пожилых граждан в </w:t>
            </w:r>
            <w:r>
              <w:rPr>
                <w:rFonts w:eastAsia="Calibri"/>
                <w:sz w:val="28"/>
                <w:szCs w:val="28"/>
                <w:lang w:eastAsia="en-US"/>
              </w:rPr>
              <w:t>Белокалитви</w:t>
            </w: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>
              <w:rPr>
                <w:rFonts w:eastAsia="Calibri"/>
                <w:sz w:val="28"/>
                <w:szCs w:val="28"/>
                <w:lang w:eastAsia="en-US"/>
              </w:rPr>
              <w:t>ском районе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06186" w:rsidRPr="003522B8" w:rsidRDefault="00B06186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6186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 xml:space="preserve">повышение эффективности, качества работы </w:t>
            </w:r>
            <w:r w:rsidR="00E26417">
              <w:rPr>
                <w:rFonts w:eastAsia="Calibri"/>
                <w:sz w:val="28"/>
                <w:szCs w:val="28"/>
                <w:lang w:eastAsia="en-US"/>
              </w:rPr>
              <w:t>МБУ ЦСО Белокалитвинского района</w:t>
            </w:r>
            <w:r w:rsidR="00CF1630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A67B9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оперативное и адресное удовлетворение потребности п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>жилых граждан в социальной помощи;</w:t>
            </w:r>
          </w:p>
          <w:p w:rsidR="00B06186" w:rsidRPr="003522B8" w:rsidRDefault="00B06186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A67B9" w:rsidRPr="003522B8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обеспечение возможности нуждающимся неработающим пенсионерам, являющимся получателями трудовых пе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>сий по старости улучш</w:t>
            </w:r>
            <w:r w:rsidR="00E26417">
              <w:rPr>
                <w:rFonts w:eastAsia="Calibri"/>
                <w:sz w:val="28"/>
                <w:szCs w:val="28"/>
                <w:lang w:eastAsia="en-US"/>
              </w:rPr>
              <w:t>ить свое материальное положение;</w:t>
            </w:r>
          </w:p>
          <w:p w:rsidR="008A67B9" w:rsidRPr="003522B8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улучшение социальной обстановки в обществе</w:t>
            </w:r>
            <w:r w:rsidR="00E90A8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8A67B9" w:rsidRDefault="008A67B9" w:rsidP="008A67B9">
      <w:pPr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B06186" w:rsidRPr="003522B8" w:rsidRDefault="00B06186" w:rsidP="008A67B9">
      <w:pPr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8A67B9" w:rsidRPr="003522B8" w:rsidRDefault="008A67B9" w:rsidP="004A7B8B">
      <w:pPr>
        <w:autoSpaceDE w:val="0"/>
        <w:autoSpaceDN w:val="0"/>
        <w:adjustRightInd w:val="0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8A67B9">
        <w:rPr>
          <w:rFonts w:eastAsia="Calibri"/>
          <w:sz w:val="28"/>
          <w:szCs w:val="28"/>
          <w:lang w:eastAsia="en-US"/>
        </w:rPr>
        <w:t>11.2.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 Характеристика сферы реализации подпрограммы </w:t>
      </w:r>
      <w:r w:rsidR="008C7365">
        <w:rPr>
          <w:rFonts w:eastAsia="Calibri"/>
          <w:color w:val="000000"/>
          <w:sz w:val="28"/>
          <w:szCs w:val="28"/>
          <w:lang w:eastAsia="en-US"/>
        </w:rPr>
        <w:t xml:space="preserve">4 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«Старшее поколение»  </w:t>
      </w:r>
    </w:p>
    <w:p w:rsidR="008A67B9" w:rsidRPr="003522B8" w:rsidRDefault="008A67B9" w:rsidP="008A67B9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8A67B9" w:rsidRPr="00A87853" w:rsidRDefault="00261AFA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>
        <w:rPr>
          <w:sz w:val="28"/>
          <w:szCs w:val="28"/>
        </w:rPr>
        <w:t>В Белокалитвинском районе п</w:t>
      </w:r>
      <w:r w:rsidR="008A67B9" w:rsidRPr="00A87853">
        <w:rPr>
          <w:sz w:val="28"/>
          <w:szCs w:val="28"/>
        </w:rPr>
        <w:t>олномочия по социальному обслуживанию гра</w:t>
      </w:r>
      <w:r w:rsidR="008A67B9" w:rsidRPr="00A87853">
        <w:rPr>
          <w:sz w:val="28"/>
          <w:szCs w:val="28"/>
        </w:rPr>
        <w:t>ж</w:t>
      </w:r>
      <w:r w:rsidR="008A67B9" w:rsidRPr="00A87853">
        <w:rPr>
          <w:sz w:val="28"/>
          <w:szCs w:val="28"/>
        </w:rPr>
        <w:t>дан пожилого возраста и инвалидов осуществляет муниципальное бюджетное учр</w:t>
      </w:r>
      <w:r w:rsidR="008A67B9" w:rsidRPr="00A87853">
        <w:rPr>
          <w:sz w:val="28"/>
          <w:szCs w:val="28"/>
        </w:rPr>
        <w:t>е</w:t>
      </w:r>
      <w:r w:rsidR="008A67B9" w:rsidRPr="00A87853">
        <w:rPr>
          <w:sz w:val="28"/>
          <w:szCs w:val="28"/>
        </w:rPr>
        <w:t>ждение Белокалитвинского района «Центр социального обслуживания граждан п</w:t>
      </w:r>
      <w:r w:rsidR="008A67B9" w:rsidRPr="00A87853">
        <w:rPr>
          <w:sz w:val="28"/>
          <w:szCs w:val="28"/>
        </w:rPr>
        <w:t>о</w:t>
      </w:r>
      <w:r w:rsidR="008A67B9" w:rsidRPr="00A87853">
        <w:rPr>
          <w:sz w:val="28"/>
          <w:szCs w:val="28"/>
        </w:rPr>
        <w:t>жилого возраста и инвалидов»</w:t>
      </w:r>
      <w:r w:rsidR="00CF1630">
        <w:rPr>
          <w:sz w:val="28"/>
          <w:szCs w:val="28"/>
        </w:rPr>
        <w:t xml:space="preserve">, </w:t>
      </w:r>
      <w:r w:rsidR="008A67B9" w:rsidRPr="00A87853">
        <w:rPr>
          <w:sz w:val="28"/>
          <w:szCs w:val="28"/>
        </w:rPr>
        <w:t>в котором ежегодно обслуживаются более 2550 граждан.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В структуру МБУ ЦСО Белокалитвинского района входят 17,5 отделений соц</w:t>
      </w:r>
      <w:r w:rsidRPr="00A87853">
        <w:rPr>
          <w:sz w:val="28"/>
          <w:szCs w:val="28"/>
        </w:rPr>
        <w:t>и</w:t>
      </w:r>
      <w:r w:rsidRPr="00A87853">
        <w:rPr>
          <w:sz w:val="28"/>
          <w:szCs w:val="28"/>
        </w:rPr>
        <w:t>ального обслуживания на дому, 6 специализированных отделений социально-медицинского обслуживания на дому, 4 социально-реабилитационных отделения, 1 отделение дневного пребывания.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 xml:space="preserve">На обслуживании в МБУ ЦСО Белокалитвинского района </w:t>
      </w:r>
      <w:r w:rsidR="00E26417">
        <w:rPr>
          <w:sz w:val="28"/>
          <w:szCs w:val="28"/>
        </w:rPr>
        <w:t xml:space="preserve">в настоящее время </w:t>
      </w:r>
      <w:r w:rsidRPr="00A87853">
        <w:rPr>
          <w:sz w:val="28"/>
          <w:szCs w:val="28"/>
        </w:rPr>
        <w:t>находи</w:t>
      </w:r>
      <w:r w:rsidR="00E26417">
        <w:rPr>
          <w:sz w:val="28"/>
          <w:szCs w:val="28"/>
        </w:rPr>
        <w:t>тся</w:t>
      </w:r>
      <w:r w:rsidRPr="00A87853">
        <w:rPr>
          <w:sz w:val="28"/>
          <w:szCs w:val="28"/>
        </w:rPr>
        <w:t xml:space="preserve"> 2 528 граждан пожилого возраста и инвалидов.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Основным направлением деятельности  МБУ ЦСО Белокалитвинского района является повышение доступности и качества социальных услуг для граждан пож</w:t>
      </w:r>
      <w:r w:rsidRPr="00A87853">
        <w:rPr>
          <w:sz w:val="28"/>
          <w:szCs w:val="28"/>
        </w:rPr>
        <w:t>и</w:t>
      </w:r>
      <w:r w:rsidRPr="00A87853">
        <w:rPr>
          <w:sz w:val="28"/>
          <w:szCs w:val="28"/>
        </w:rPr>
        <w:t>лого возраста и инвалидов в соответствии с государственными стандартами.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Постановлением Правительства Ростовской области определен гарантирова</w:t>
      </w:r>
      <w:r w:rsidRPr="00A87853">
        <w:rPr>
          <w:sz w:val="28"/>
          <w:szCs w:val="28"/>
        </w:rPr>
        <w:t>н</w:t>
      </w:r>
      <w:r w:rsidRPr="00A87853">
        <w:rPr>
          <w:sz w:val="28"/>
          <w:szCs w:val="28"/>
        </w:rPr>
        <w:t>ный государством перечень социальных услуг. Кроме того, постановлением Адм</w:t>
      </w:r>
      <w:r w:rsidRPr="00A87853">
        <w:rPr>
          <w:sz w:val="28"/>
          <w:szCs w:val="28"/>
        </w:rPr>
        <w:t>и</w:t>
      </w:r>
      <w:r w:rsidRPr="00A87853">
        <w:rPr>
          <w:sz w:val="28"/>
          <w:szCs w:val="28"/>
        </w:rPr>
        <w:t>нистрации Белокалитвинского района утверждается перечень дополнительных с</w:t>
      </w:r>
      <w:r w:rsidRPr="00A87853">
        <w:rPr>
          <w:sz w:val="28"/>
          <w:szCs w:val="28"/>
        </w:rPr>
        <w:t>о</w:t>
      </w:r>
      <w:r w:rsidRPr="00A87853">
        <w:rPr>
          <w:sz w:val="28"/>
          <w:szCs w:val="28"/>
        </w:rPr>
        <w:t>циальных услуг, предоставляемых в МБУ ЦСО Белокалитвинского района.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За 2012 год учреждением было обслужено   3 333 человека,  которым было ок</w:t>
      </w:r>
      <w:r w:rsidRPr="00A87853">
        <w:rPr>
          <w:sz w:val="28"/>
          <w:szCs w:val="28"/>
        </w:rPr>
        <w:t>а</w:t>
      </w:r>
      <w:r w:rsidRPr="00A87853">
        <w:rPr>
          <w:sz w:val="28"/>
          <w:szCs w:val="28"/>
        </w:rPr>
        <w:t>зано 2 866 133  услуги, в том числе: гарантированных – 1 960 629, дополнительных – 905 504.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Доля граждан пожилого возраста, охваченных различными формами социал</w:t>
      </w:r>
      <w:r w:rsidRPr="00A87853">
        <w:rPr>
          <w:sz w:val="28"/>
          <w:szCs w:val="28"/>
        </w:rPr>
        <w:t>ь</w:t>
      </w:r>
      <w:r w:rsidRPr="00A87853">
        <w:rPr>
          <w:sz w:val="28"/>
          <w:szCs w:val="28"/>
        </w:rPr>
        <w:t>ного обслуживания, по отношению к общей численности пожилого населения Бел</w:t>
      </w:r>
      <w:r w:rsidRPr="00A87853">
        <w:rPr>
          <w:sz w:val="28"/>
          <w:szCs w:val="28"/>
        </w:rPr>
        <w:t>о</w:t>
      </w:r>
      <w:r w:rsidRPr="00A87853">
        <w:rPr>
          <w:sz w:val="28"/>
          <w:szCs w:val="28"/>
        </w:rPr>
        <w:t xml:space="preserve">калитвинского района в 2012 составила 6,8%. 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Доля граждан пожилого возраста и инвалидов, охваченных социальными усл</w:t>
      </w:r>
      <w:r w:rsidRPr="00A87853">
        <w:rPr>
          <w:sz w:val="28"/>
          <w:szCs w:val="28"/>
        </w:rPr>
        <w:t>у</w:t>
      </w:r>
      <w:r w:rsidRPr="00A87853">
        <w:rPr>
          <w:sz w:val="28"/>
          <w:szCs w:val="28"/>
        </w:rPr>
        <w:t xml:space="preserve">гами и получивших различную социальную помощь, из числа выявленных граждан, </w:t>
      </w:r>
      <w:r w:rsidRPr="00A87853">
        <w:rPr>
          <w:sz w:val="28"/>
          <w:szCs w:val="28"/>
        </w:rPr>
        <w:lastRenderedPageBreak/>
        <w:t xml:space="preserve">нуждающихся в социальной поддержке и социальном обслуживании, в 2012 году составила 98,0 %. 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Среднее количество услуг,  оказанных за одно посещение одному клиенту Це</w:t>
      </w:r>
      <w:r w:rsidRPr="00A87853">
        <w:rPr>
          <w:sz w:val="28"/>
          <w:szCs w:val="28"/>
        </w:rPr>
        <w:t>н</w:t>
      </w:r>
      <w:r w:rsidRPr="00A87853">
        <w:rPr>
          <w:sz w:val="28"/>
          <w:szCs w:val="28"/>
        </w:rPr>
        <w:t>тра, составило 8,3 услуги.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С целью исполнения постановления Администрации  Белокалитвинского  ра</w:t>
      </w:r>
      <w:r w:rsidRPr="00A87853">
        <w:rPr>
          <w:sz w:val="28"/>
          <w:szCs w:val="28"/>
        </w:rPr>
        <w:t>й</w:t>
      </w:r>
      <w:r w:rsidRPr="00A87853">
        <w:rPr>
          <w:sz w:val="28"/>
          <w:szCs w:val="28"/>
        </w:rPr>
        <w:t>она от  27.01.2012 № 134  «Об утверждении стандартов социального обслуживания в муниципальном бюджетном учреждении социального обслуживания Белокали</w:t>
      </w:r>
      <w:r w:rsidRPr="00A87853">
        <w:rPr>
          <w:sz w:val="28"/>
          <w:szCs w:val="28"/>
        </w:rPr>
        <w:t>т</w:t>
      </w:r>
      <w:r w:rsidRPr="00A87853">
        <w:rPr>
          <w:sz w:val="28"/>
          <w:szCs w:val="28"/>
        </w:rPr>
        <w:t>винского района «Центр социального обслуживания граждан пожилого возраста и инвалидов», основных требований к объемам и качеству социальных услуг, порядку и условиям их оказания» в соответствии с утвержденным графиком комиссией, в состав которой входили представители МБУ ЦСО Белокалитвинского района и Управления социальной защиты населения Администрации Белокалитвинского района (далее по тексту – УСЗН Белокалитвинского района), проводились проверки деятельности структурных подразделений Центра. Нарушений по качеству пред</w:t>
      </w:r>
      <w:r w:rsidRPr="00A87853">
        <w:rPr>
          <w:sz w:val="28"/>
          <w:szCs w:val="28"/>
        </w:rPr>
        <w:t>о</w:t>
      </w:r>
      <w:r w:rsidRPr="00A87853">
        <w:rPr>
          <w:sz w:val="28"/>
          <w:szCs w:val="28"/>
        </w:rPr>
        <w:t xml:space="preserve">ставления социальных услуг не выявлено. 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В целях расширения спектра предоставляемых услуг в МБУ ЦСО Белокали</w:t>
      </w:r>
      <w:r w:rsidRPr="00A87853">
        <w:rPr>
          <w:sz w:val="28"/>
          <w:szCs w:val="28"/>
        </w:rPr>
        <w:t>т</w:t>
      </w:r>
      <w:r w:rsidRPr="00A87853">
        <w:rPr>
          <w:sz w:val="28"/>
          <w:szCs w:val="28"/>
        </w:rPr>
        <w:t>винского района внедряются инновационные социальные технологии и формы с</w:t>
      </w:r>
      <w:r w:rsidRPr="00A87853">
        <w:rPr>
          <w:sz w:val="28"/>
          <w:szCs w:val="28"/>
        </w:rPr>
        <w:t>о</w:t>
      </w:r>
      <w:r w:rsidRPr="00A87853">
        <w:rPr>
          <w:sz w:val="28"/>
          <w:szCs w:val="28"/>
        </w:rPr>
        <w:t xml:space="preserve">циального обслуживания. 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Так, с целью организации доступа к социальным услугам по месту проживания нуждающимся в них гражданам пожилого возраста и инвалидам, проживающим в отдаленных от администраций городских и сельских поселений населенных пунктах со слаборазвитой социально-бытовой и транспортной инфраструктурой, на базе учреждения создана мобильная выездная бригада, осуществляющая свою деятел</w:t>
      </w:r>
      <w:r w:rsidRPr="00A87853">
        <w:rPr>
          <w:sz w:val="28"/>
          <w:szCs w:val="28"/>
        </w:rPr>
        <w:t>ь</w:t>
      </w:r>
      <w:r w:rsidRPr="00A87853">
        <w:rPr>
          <w:sz w:val="28"/>
          <w:szCs w:val="28"/>
        </w:rPr>
        <w:t>ность в тесном взаимодействии с Белокалитвинским городским и районным отдел</w:t>
      </w:r>
      <w:r w:rsidRPr="00A87853">
        <w:rPr>
          <w:sz w:val="28"/>
          <w:szCs w:val="28"/>
        </w:rPr>
        <w:t>е</w:t>
      </w:r>
      <w:r w:rsidRPr="00A87853">
        <w:rPr>
          <w:sz w:val="28"/>
          <w:szCs w:val="28"/>
        </w:rPr>
        <w:t>нием Общероссийской общественной организации «Российский Красный Крест», Белокалитвинским районным Советом Всероссийской организации ветеранов во</w:t>
      </w:r>
      <w:r w:rsidRPr="00A87853">
        <w:rPr>
          <w:sz w:val="28"/>
          <w:szCs w:val="28"/>
        </w:rPr>
        <w:t>й</w:t>
      </w:r>
      <w:r w:rsidRPr="00A87853">
        <w:rPr>
          <w:sz w:val="28"/>
          <w:szCs w:val="28"/>
        </w:rPr>
        <w:t>ны, труда, Вооруженных Сил и правоохранительных органов, Обществом инвал</w:t>
      </w:r>
      <w:r w:rsidRPr="00A87853">
        <w:rPr>
          <w:sz w:val="28"/>
          <w:szCs w:val="28"/>
        </w:rPr>
        <w:t>и</w:t>
      </w:r>
      <w:r w:rsidRPr="00A87853">
        <w:rPr>
          <w:sz w:val="28"/>
          <w:szCs w:val="28"/>
        </w:rPr>
        <w:t xml:space="preserve">дов, Администрациями городских и сельских поселений района. </w:t>
      </w:r>
    </w:p>
    <w:p w:rsidR="008A67B9" w:rsidRPr="00A87853" w:rsidRDefault="00E26417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>
        <w:rPr>
          <w:sz w:val="28"/>
          <w:szCs w:val="28"/>
        </w:rPr>
        <w:t xml:space="preserve">В МБУ ЦСО Белокалитвинского района </w:t>
      </w:r>
      <w:r w:rsidR="008A67B9" w:rsidRPr="00A87853">
        <w:rPr>
          <w:sz w:val="28"/>
          <w:szCs w:val="28"/>
        </w:rPr>
        <w:t>создан Институт третьего возраста, к</w:t>
      </w:r>
      <w:r w:rsidR="008A67B9" w:rsidRPr="00A87853">
        <w:rPr>
          <w:sz w:val="28"/>
          <w:szCs w:val="28"/>
        </w:rPr>
        <w:t>о</w:t>
      </w:r>
      <w:r w:rsidR="008A67B9" w:rsidRPr="00A87853">
        <w:rPr>
          <w:sz w:val="28"/>
          <w:szCs w:val="28"/>
        </w:rPr>
        <w:t>торый функционирует как клубно-кружковая форма работы по социальной реаб</w:t>
      </w:r>
      <w:r w:rsidR="008A67B9" w:rsidRPr="00A87853">
        <w:rPr>
          <w:sz w:val="28"/>
          <w:szCs w:val="28"/>
        </w:rPr>
        <w:t>и</w:t>
      </w:r>
      <w:r w:rsidR="008A67B9" w:rsidRPr="00A87853">
        <w:rPr>
          <w:sz w:val="28"/>
          <w:szCs w:val="28"/>
        </w:rPr>
        <w:t>литации пожилых людей, физической деятельности, организации их всестороннего досуга. На факультетах Института реализуются следующие учебные программы: «Компьютерная грамотность», «Безопасность жизни», «Краеведение. Сторона ро</w:t>
      </w:r>
      <w:r w:rsidR="008A67B9" w:rsidRPr="00A87853">
        <w:rPr>
          <w:sz w:val="28"/>
          <w:szCs w:val="28"/>
        </w:rPr>
        <w:t>д</w:t>
      </w:r>
      <w:r w:rsidR="008A67B9" w:rsidRPr="00A87853">
        <w:rPr>
          <w:sz w:val="28"/>
          <w:szCs w:val="28"/>
        </w:rPr>
        <w:t>ная», «Здоровый образ жизни. Бодрость». С апреля 2013 года в рамках Института третьего возраста открыт факультет «Православная культура». Проекты реализую</w:t>
      </w:r>
      <w:r w:rsidR="008A67B9" w:rsidRPr="00A87853">
        <w:rPr>
          <w:sz w:val="28"/>
          <w:szCs w:val="28"/>
        </w:rPr>
        <w:t>т</w:t>
      </w:r>
      <w:r w:rsidR="008A67B9" w:rsidRPr="00A87853">
        <w:rPr>
          <w:sz w:val="28"/>
          <w:szCs w:val="28"/>
        </w:rPr>
        <w:t xml:space="preserve">ся в рамках социального партнерства. 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За 12 месяцев 2012 года навыки компьютерной грамотности и пользования с</w:t>
      </w:r>
      <w:r w:rsidRPr="00A87853">
        <w:rPr>
          <w:sz w:val="28"/>
          <w:szCs w:val="28"/>
        </w:rPr>
        <w:t>е</w:t>
      </w:r>
      <w:r w:rsidRPr="00A87853">
        <w:rPr>
          <w:sz w:val="28"/>
          <w:szCs w:val="28"/>
        </w:rPr>
        <w:t>тью Интернет освоил 101 человек. Кроме этого два маломобильных инвалида об</w:t>
      </w:r>
      <w:r w:rsidRPr="00A87853">
        <w:rPr>
          <w:sz w:val="28"/>
          <w:szCs w:val="28"/>
        </w:rPr>
        <w:t>у</w:t>
      </w:r>
      <w:r w:rsidRPr="00A87853">
        <w:rPr>
          <w:sz w:val="28"/>
          <w:szCs w:val="28"/>
        </w:rPr>
        <w:t>чались на дому, и проводилось обучение пожилых людей компьютерной грамотн</w:t>
      </w:r>
      <w:r w:rsidRPr="00A87853">
        <w:rPr>
          <w:sz w:val="28"/>
          <w:szCs w:val="28"/>
        </w:rPr>
        <w:t>о</w:t>
      </w:r>
      <w:r w:rsidRPr="00A87853">
        <w:rPr>
          <w:sz w:val="28"/>
          <w:szCs w:val="28"/>
        </w:rPr>
        <w:t>сти на территориях поселений района на базе социальных комнат, а также в соц</w:t>
      </w:r>
      <w:r w:rsidRPr="00A87853">
        <w:rPr>
          <w:sz w:val="28"/>
          <w:szCs w:val="28"/>
        </w:rPr>
        <w:t>и</w:t>
      </w:r>
      <w:r w:rsidRPr="00A87853">
        <w:rPr>
          <w:sz w:val="28"/>
          <w:szCs w:val="28"/>
        </w:rPr>
        <w:t xml:space="preserve">ально-реабилитационных отделениях. 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Слушателями факультетов «Безопасность жизни», «Краеведение. Сторона ро</w:t>
      </w:r>
      <w:r w:rsidRPr="00A87853">
        <w:rPr>
          <w:sz w:val="28"/>
          <w:szCs w:val="28"/>
        </w:rPr>
        <w:t>д</w:t>
      </w:r>
      <w:r w:rsidRPr="00A87853">
        <w:rPr>
          <w:sz w:val="28"/>
          <w:szCs w:val="28"/>
        </w:rPr>
        <w:t>ная», «Здоровый образ жизни. Бодрость» стали 305 граждан пожилого возраста и инвалидов.</w:t>
      </w:r>
    </w:p>
    <w:p w:rsidR="008A67B9" w:rsidRPr="00A87853" w:rsidRDefault="00E26417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8A67B9" w:rsidRPr="00A8785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ях социального обслуживания населения Белокалитвинского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</w:t>
      </w:r>
      <w:r w:rsidR="008A67B9" w:rsidRPr="00A87853">
        <w:rPr>
          <w:sz w:val="28"/>
          <w:szCs w:val="28"/>
        </w:rPr>
        <w:t xml:space="preserve"> используется автоматизированная система учета предоставляемых социальных услуг, социальные комнаты, социальные  ящики, группы самопомощи, применяется  семейный подряд, бригадный, биографический метод, используется работа волонт</w:t>
      </w:r>
      <w:r w:rsidR="008A67B9" w:rsidRPr="00A87853">
        <w:rPr>
          <w:sz w:val="28"/>
          <w:szCs w:val="28"/>
        </w:rPr>
        <w:t>е</w:t>
      </w:r>
      <w:r w:rsidR="008A67B9" w:rsidRPr="00A87853">
        <w:rPr>
          <w:sz w:val="28"/>
          <w:szCs w:val="28"/>
        </w:rPr>
        <w:t>ров, мемуаротерапия, арт-терапия, такие методы реабилитации как терренкур, пал</w:t>
      </w:r>
      <w:r w:rsidR="008A67B9" w:rsidRPr="00A87853">
        <w:rPr>
          <w:sz w:val="28"/>
          <w:szCs w:val="28"/>
        </w:rPr>
        <w:t>ь</w:t>
      </w:r>
      <w:r w:rsidR="008A67B9" w:rsidRPr="00A87853">
        <w:rPr>
          <w:sz w:val="28"/>
          <w:szCs w:val="28"/>
        </w:rPr>
        <w:t>чиковая и дыхательная гимнастики.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В 2010 – 2011 годах проведена оптимизация сети и штатной численности м</w:t>
      </w:r>
      <w:r w:rsidRPr="00A87853">
        <w:rPr>
          <w:sz w:val="28"/>
          <w:szCs w:val="28"/>
        </w:rPr>
        <w:t>у</w:t>
      </w:r>
      <w:r w:rsidRPr="00A87853">
        <w:rPr>
          <w:sz w:val="28"/>
          <w:szCs w:val="28"/>
        </w:rPr>
        <w:t>ниципальных  учреждений социального обслуживания граждан пожилого возраста и инвалидов, с 2010 года в отделениях социального обслуживания на дому увелич</w:t>
      </w:r>
      <w:r w:rsidRPr="00A87853">
        <w:rPr>
          <w:sz w:val="28"/>
          <w:szCs w:val="28"/>
        </w:rPr>
        <w:t>е</w:t>
      </w:r>
      <w:r w:rsidRPr="00A87853">
        <w:rPr>
          <w:sz w:val="28"/>
          <w:szCs w:val="28"/>
        </w:rPr>
        <w:t>на нагрузка на социальных работников (на 20 процентов) и заведующих отделени</w:t>
      </w:r>
      <w:r w:rsidRPr="00A87853">
        <w:rPr>
          <w:sz w:val="28"/>
          <w:szCs w:val="28"/>
        </w:rPr>
        <w:t>я</w:t>
      </w:r>
      <w:r w:rsidRPr="00A87853">
        <w:rPr>
          <w:sz w:val="28"/>
          <w:szCs w:val="28"/>
        </w:rPr>
        <w:t>ми (на 100 процентов), с 2011 года упразднены отделения дневного пребывания и срочной социальной помощи. При этом в МБУ ЦСО Белокалитвинского района с учетом востребованности было сохранено отделение дневного пребывания, фун</w:t>
      </w:r>
      <w:r w:rsidRPr="00A87853">
        <w:rPr>
          <w:sz w:val="28"/>
          <w:szCs w:val="28"/>
        </w:rPr>
        <w:t>к</w:t>
      </w:r>
      <w:r w:rsidRPr="00A87853">
        <w:rPr>
          <w:sz w:val="28"/>
          <w:szCs w:val="28"/>
        </w:rPr>
        <w:t>ционирующее за счет средств от приносящей доход деятельности.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По состоянию на 01.01.2012 года на территории района возникла социальная напряженность,</w:t>
      </w:r>
      <w:r w:rsidR="00261AFA">
        <w:rPr>
          <w:sz w:val="28"/>
          <w:szCs w:val="28"/>
        </w:rPr>
        <w:t xml:space="preserve"> так как </w:t>
      </w:r>
      <w:r w:rsidRPr="00A87853">
        <w:rPr>
          <w:sz w:val="28"/>
          <w:szCs w:val="28"/>
        </w:rPr>
        <w:t>очередность на социальное обслуживание составила 333 ч</w:t>
      </w:r>
      <w:r w:rsidRPr="00A87853">
        <w:rPr>
          <w:sz w:val="28"/>
          <w:szCs w:val="28"/>
        </w:rPr>
        <w:t>е</w:t>
      </w:r>
      <w:r w:rsidRPr="00A87853">
        <w:rPr>
          <w:sz w:val="28"/>
          <w:szCs w:val="28"/>
        </w:rPr>
        <w:t>ловека.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Благодаря совместной работе министерства труда и социального развития Р</w:t>
      </w:r>
      <w:r w:rsidRPr="00A87853">
        <w:rPr>
          <w:sz w:val="28"/>
          <w:szCs w:val="28"/>
        </w:rPr>
        <w:t>о</w:t>
      </w:r>
      <w:r w:rsidRPr="00A87853">
        <w:rPr>
          <w:sz w:val="28"/>
          <w:szCs w:val="28"/>
        </w:rPr>
        <w:t>стовской области  и Администрации Белокалитвинского района и оперативно пр</w:t>
      </w:r>
      <w:r w:rsidRPr="00A87853">
        <w:rPr>
          <w:sz w:val="28"/>
          <w:szCs w:val="28"/>
        </w:rPr>
        <w:t>и</w:t>
      </w:r>
      <w:r w:rsidRPr="00A87853">
        <w:rPr>
          <w:sz w:val="28"/>
          <w:szCs w:val="28"/>
        </w:rPr>
        <w:t>нятым решениям Правительства Ростовской области проблема очередности на с</w:t>
      </w:r>
      <w:r w:rsidRPr="00A87853">
        <w:rPr>
          <w:sz w:val="28"/>
          <w:szCs w:val="28"/>
        </w:rPr>
        <w:t>о</w:t>
      </w:r>
      <w:r w:rsidRPr="00A87853">
        <w:rPr>
          <w:sz w:val="28"/>
          <w:szCs w:val="28"/>
        </w:rPr>
        <w:t xml:space="preserve">циальное обслуживание в районе была </w:t>
      </w:r>
      <w:r w:rsidR="00261AFA">
        <w:rPr>
          <w:sz w:val="28"/>
          <w:szCs w:val="28"/>
        </w:rPr>
        <w:t xml:space="preserve">частично </w:t>
      </w:r>
      <w:r w:rsidRPr="00A87853">
        <w:rPr>
          <w:sz w:val="28"/>
          <w:szCs w:val="28"/>
        </w:rPr>
        <w:t>решена.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С 01.03.2012 года в учреждении открыто 2,5 отделения социального обслуж</w:t>
      </w:r>
      <w:r w:rsidRPr="00A87853">
        <w:rPr>
          <w:sz w:val="28"/>
          <w:szCs w:val="28"/>
        </w:rPr>
        <w:t>и</w:t>
      </w:r>
      <w:r w:rsidRPr="00A87853">
        <w:rPr>
          <w:sz w:val="28"/>
          <w:szCs w:val="28"/>
        </w:rPr>
        <w:t>вания на дому для 300 клиентов и 1 отделение социально-медицинского обслужив</w:t>
      </w:r>
      <w:r w:rsidRPr="00A87853">
        <w:rPr>
          <w:sz w:val="28"/>
          <w:szCs w:val="28"/>
        </w:rPr>
        <w:t>а</w:t>
      </w:r>
      <w:r w:rsidRPr="00A87853">
        <w:rPr>
          <w:sz w:val="28"/>
          <w:szCs w:val="28"/>
        </w:rPr>
        <w:t>ния на дому  для 30 клиентов. При этом создано 79 новых рабочих мест социальных работников.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Среднемесячная заработная плата социальных работников в 2011 году соста</w:t>
      </w:r>
      <w:r w:rsidRPr="00A87853">
        <w:rPr>
          <w:sz w:val="28"/>
          <w:szCs w:val="28"/>
        </w:rPr>
        <w:t>в</w:t>
      </w:r>
      <w:r w:rsidRPr="00A87853">
        <w:rPr>
          <w:sz w:val="28"/>
          <w:szCs w:val="28"/>
        </w:rPr>
        <w:t>ляла 6344,3 рубля, среднего медицинского персонала – 10034,7 рубля, младшего медицинского персонала – 8385,0 рубля.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На конец 2011 года среднесписочная численность социальных работников с</w:t>
      </w:r>
      <w:r w:rsidRPr="00A87853">
        <w:rPr>
          <w:sz w:val="28"/>
          <w:szCs w:val="28"/>
        </w:rPr>
        <w:t>и</w:t>
      </w:r>
      <w:r w:rsidRPr="00A87853">
        <w:rPr>
          <w:sz w:val="28"/>
          <w:szCs w:val="28"/>
        </w:rPr>
        <w:t>стемы социального обслуживания населения составляла 447 человек, среднего м</w:t>
      </w:r>
      <w:r w:rsidRPr="00A87853">
        <w:rPr>
          <w:sz w:val="28"/>
          <w:szCs w:val="28"/>
        </w:rPr>
        <w:t>е</w:t>
      </w:r>
      <w:r w:rsidRPr="00A87853">
        <w:rPr>
          <w:sz w:val="28"/>
          <w:szCs w:val="28"/>
        </w:rPr>
        <w:t>дицинского персонала - 53 человек, младшего медицинского персонала – 26 чел</w:t>
      </w:r>
      <w:r w:rsidRPr="00A87853">
        <w:rPr>
          <w:sz w:val="28"/>
          <w:szCs w:val="28"/>
        </w:rPr>
        <w:t>о</w:t>
      </w:r>
      <w:r w:rsidRPr="00A87853">
        <w:rPr>
          <w:sz w:val="28"/>
          <w:szCs w:val="28"/>
        </w:rPr>
        <w:t>век.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Среднемесячная заработная плата социальных работников в 2012 году соста</w:t>
      </w:r>
      <w:r w:rsidRPr="00A87853">
        <w:rPr>
          <w:sz w:val="28"/>
          <w:szCs w:val="28"/>
        </w:rPr>
        <w:t>в</w:t>
      </w:r>
      <w:r w:rsidRPr="00A87853">
        <w:rPr>
          <w:sz w:val="28"/>
          <w:szCs w:val="28"/>
        </w:rPr>
        <w:t>ляла 7487,2 рубля, среднего медицинского персонала – 12225,4 рубля, младшего медицинского персонала – 9890,1 рубля.</w:t>
      </w:r>
    </w:p>
    <w:p w:rsidR="008A67B9" w:rsidRPr="00A87853" w:rsidRDefault="008A67B9" w:rsidP="008A67B9">
      <w:pPr>
        <w:pStyle w:val="Style5"/>
        <w:widowControl/>
        <w:spacing w:line="329" w:lineRule="exact"/>
        <w:ind w:left="22" w:right="12" w:firstLine="552"/>
        <w:rPr>
          <w:sz w:val="28"/>
          <w:szCs w:val="28"/>
        </w:rPr>
      </w:pPr>
      <w:r w:rsidRPr="00A87853">
        <w:rPr>
          <w:sz w:val="28"/>
          <w:szCs w:val="28"/>
        </w:rPr>
        <w:t>Среднесписочная численность за 2012 год социальных работников системы с</w:t>
      </w:r>
      <w:r w:rsidRPr="00A87853">
        <w:rPr>
          <w:sz w:val="28"/>
          <w:szCs w:val="28"/>
        </w:rPr>
        <w:t>о</w:t>
      </w:r>
      <w:r w:rsidRPr="00A87853">
        <w:rPr>
          <w:sz w:val="28"/>
          <w:szCs w:val="28"/>
        </w:rPr>
        <w:t>циального обслуживания населения составляла 476 человек, среднего медицинского персонала - 58 человек, младшего медицинского персонала - 30 человек.</w:t>
      </w:r>
    </w:p>
    <w:p w:rsidR="008A67B9" w:rsidRPr="00B23D63" w:rsidRDefault="008A67B9" w:rsidP="008A67B9">
      <w:pPr>
        <w:pStyle w:val="Style5"/>
        <w:widowControl/>
        <w:spacing w:line="329" w:lineRule="exact"/>
        <w:ind w:left="22" w:right="12" w:firstLine="552"/>
        <w:rPr>
          <w:rFonts w:eastAsia="Calibri"/>
          <w:sz w:val="28"/>
          <w:szCs w:val="28"/>
          <w:lang w:eastAsia="en-US"/>
        </w:rPr>
      </w:pPr>
      <w:r w:rsidRPr="00B23D63">
        <w:rPr>
          <w:rFonts w:eastAsia="Calibri"/>
          <w:sz w:val="28"/>
          <w:szCs w:val="28"/>
          <w:lang w:eastAsia="en-US"/>
        </w:rPr>
        <w:t>Еще одной новой формой государственной поддержки, направленной на пр</w:t>
      </w:r>
      <w:r w:rsidRPr="00B23D63">
        <w:rPr>
          <w:rFonts w:eastAsia="Calibri"/>
          <w:sz w:val="28"/>
          <w:szCs w:val="28"/>
          <w:lang w:eastAsia="en-US"/>
        </w:rPr>
        <w:t>о</w:t>
      </w:r>
      <w:r w:rsidRPr="00B23D63">
        <w:rPr>
          <w:rFonts w:eastAsia="Calibri"/>
          <w:sz w:val="28"/>
          <w:szCs w:val="28"/>
          <w:lang w:eastAsia="en-US"/>
        </w:rPr>
        <w:t>филактику социального одиночества, стала организация приемных семей для гра</w:t>
      </w:r>
      <w:r w:rsidRPr="00B23D63">
        <w:rPr>
          <w:rFonts w:eastAsia="Calibri"/>
          <w:sz w:val="28"/>
          <w:szCs w:val="28"/>
          <w:lang w:eastAsia="en-US"/>
        </w:rPr>
        <w:t>ж</w:t>
      </w:r>
      <w:r w:rsidRPr="00B23D63">
        <w:rPr>
          <w:rFonts w:eastAsia="Calibri"/>
          <w:sz w:val="28"/>
          <w:szCs w:val="28"/>
          <w:lang w:eastAsia="en-US"/>
        </w:rPr>
        <w:t>дан пожилого возраста и инвалидов.</w:t>
      </w:r>
    </w:p>
    <w:p w:rsidR="008A67B9" w:rsidRPr="00B23D63" w:rsidRDefault="008A67B9" w:rsidP="008A67B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3D63">
        <w:rPr>
          <w:rFonts w:eastAsia="Calibri"/>
          <w:sz w:val="28"/>
          <w:szCs w:val="28"/>
          <w:lang w:eastAsia="en-US"/>
        </w:rPr>
        <w:t>Пожилым людям и инвалидам, которые по состоянию здоровья с трудом о</w:t>
      </w:r>
      <w:r w:rsidRPr="00B23D63">
        <w:rPr>
          <w:rFonts w:eastAsia="Calibri"/>
          <w:sz w:val="28"/>
          <w:szCs w:val="28"/>
          <w:lang w:eastAsia="en-US"/>
        </w:rPr>
        <w:t>б</w:t>
      </w:r>
      <w:r w:rsidRPr="00B23D63">
        <w:rPr>
          <w:rFonts w:eastAsia="Calibri"/>
          <w:sz w:val="28"/>
          <w:szCs w:val="28"/>
          <w:lang w:eastAsia="en-US"/>
        </w:rPr>
        <w:t>служивают себя, предлагается жить не в доме-интернате, а в приемной семье.</w:t>
      </w:r>
    </w:p>
    <w:p w:rsidR="008A67B9" w:rsidRDefault="00261AFA" w:rsidP="008A67B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состоянию на 01.01.2013 года были созданы</w:t>
      </w:r>
      <w:r w:rsidR="00BD7FC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</w:t>
      </w:r>
      <w:r w:rsidR="008A67B9" w:rsidRPr="00B23D63">
        <w:rPr>
          <w:rFonts w:eastAsia="Calibri"/>
          <w:sz w:val="28"/>
          <w:szCs w:val="28"/>
          <w:lang w:eastAsia="en-US"/>
        </w:rPr>
        <w:t xml:space="preserve"> приемн</w:t>
      </w:r>
      <w:r>
        <w:rPr>
          <w:rFonts w:eastAsia="Calibri"/>
          <w:sz w:val="28"/>
          <w:szCs w:val="28"/>
          <w:lang w:eastAsia="en-US"/>
        </w:rPr>
        <w:t>ых</w:t>
      </w:r>
      <w:r w:rsidR="008A67B9" w:rsidRPr="00B23D63">
        <w:rPr>
          <w:rFonts w:eastAsia="Calibri"/>
          <w:sz w:val="28"/>
          <w:szCs w:val="28"/>
          <w:lang w:eastAsia="en-US"/>
        </w:rPr>
        <w:t xml:space="preserve"> семь</w:t>
      </w:r>
      <w:r>
        <w:rPr>
          <w:rFonts w:eastAsia="Calibri"/>
          <w:sz w:val="28"/>
          <w:szCs w:val="28"/>
          <w:lang w:eastAsia="en-US"/>
        </w:rPr>
        <w:t>и</w:t>
      </w:r>
      <w:r w:rsidR="008A67B9" w:rsidRPr="00B23D63">
        <w:rPr>
          <w:rFonts w:eastAsia="Calibri"/>
          <w:sz w:val="28"/>
          <w:szCs w:val="28"/>
          <w:lang w:eastAsia="en-US"/>
        </w:rPr>
        <w:t>.</w:t>
      </w:r>
    </w:p>
    <w:p w:rsidR="008A67B9" w:rsidRPr="00B23D63" w:rsidRDefault="008A67B9" w:rsidP="008A67B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Деятельность </w:t>
      </w:r>
      <w:r>
        <w:rPr>
          <w:rFonts w:eastAsia="Calibri"/>
          <w:color w:val="000000"/>
          <w:sz w:val="28"/>
          <w:szCs w:val="28"/>
          <w:lang w:eastAsia="en-US"/>
        </w:rPr>
        <w:t>МБУ ЦСО Белокалитвинского района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 осуществляется в тесном взаимодействии с </w:t>
      </w:r>
      <w:r w:rsidR="00261AFA">
        <w:rPr>
          <w:rFonts w:eastAsia="Calibri"/>
          <w:color w:val="000000"/>
          <w:sz w:val="28"/>
          <w:szCs w:val="28"/>
          <w:lang w:eastAsia="en-US"/>
        </w:rPr>
        <w:t>общественными организациями Белокалитвинского района</w:t>
      </w:r>
      <w:r w:rsidRPr="00B23D63">
        <w:rPr>
          <w:rFonts w:eastAsia="Calibri"/>
          <w:sz w:val="28"/>
          <w:szCs w:val="28"/>
          <w:lang w:eastAsia="en-US"/>
        </w:rPr>
        <w:t>.</w:t>
      </w:r>
    </w:p>
    <w:p w:rsidR="008A67B9" w:rsidRPr="003522B8" w:rsidRDefault="008A67B9" w:rsidP="008A67B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lastRenderedPageBreak/>
        <w:t>Проводится совместная работа по выявлению и учету нуждающихся в соц</w:t>
      </w:r>
      <w:r w:rsidRPr="003522B8">
        <w:rPr>
          <w:rFonts w:eastAsia="Calibri"/>
          <w:color w:val="000000"/>
          <w:sz w:val="28"/>
          <w:szCs w:val="28"/>
          <w:lang w:eastAsia="en-US"/>
        </w:rPr>
        <w:t>и</w:t>
      </w:r>
      <w:r w:rsidRPr="003522B8">
        <w:rPr>
          <w:rFonts w:eastAsia="Calibri"/>
          <w:color w:val="000000"/>
          <w:sz w:val="28"/>
          <w:szCs w:val="28"/>
          <w:lang w:eastAsia="en-US"/>
        </w:rPr>
        <w:t>альном обслуживании граждан пожилого возраста и инвалидов, обследованию с</w:t>
      </w:r>
      <w:r w:rsidRPr="003522B8">
        <w:rPr>
          <w:rFonts w:eastAsia="Calibri"/>
          <w:color w:val="000000"/>
          <w:sz w:val="28"/>
          <w:szCs w:val="28"/>
          <w:lang w:eastAsia="en-US"/>
        </w:rPr>
        <w:t>о</w:t>
      </w:r>
      <w:r w:rsidRPr="003522B8">
        <w:rPr>
          <w:rFonts w:eastAsia="Calibri"/>
          <w:color w:val="000000"/>
          <w:sz w:val="28"/>
          <w:szCs w:val="28"/>
          <w:lang w:eastAsia="en-US"/>
        </w:rPr>
        <w:t>циально-бытовых условий их проживания.</w:t>
      </w:r>
    </w:p>
    <w:p w:rsidR="008A67B9" w:rsidRPr="003522B8" w:rsidRDefault="008A67B9" w:rsidP="008A67B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>На основании данных о нуждаемости определяются приоритетные направл</w:t>
      </w:r>
      <w:r w:rsidRPr="003522B8">
        <w:rPr>
          <w:rFonts w:eastAsia="Calibri"/>
          <w:color w:val="000000"/>
          <w:sz w:val="28"/>
          <w:szCs w:val="28"/>
          <w:lang w:eastAsia="en-US"/>
        </w:rPr>
        <w:t>е</w:t>
      </w:r>
      <w:r w:rsidRPr="003522B8">
        <w:rPr>
          <w:rFonts w:eastAsia="Calibri"/>
          <w:color w:val="000000"/>
          <w:sz w:val="28"/>
          <w:szCs w:val="28"/>
          <w:lang w:eastAsia="en-US"/>
        </w:rPr>
        <w:t>ния работы по улучшению социально-бытовых условий жизни ветеранов и оказ</w:t>
      </w:r>
      <w:r w:rsidRPr="003522B8">
        <w:rPr>
          <w:rFonts w:eastAsia="Calibri"/>
          <w:color w:val="000000"/>
          <w:sz w:val="28"/>
          <w:szCs w:val="28"/>
          <w:lang w:eastAsia="en-US"/>
        </w:rPr>
        <w:t>а</w:t>
      </w:r>
      <w:r w:rsidRPr="003522B8">
        <w:rPr>
          <w:rFonts w:eastAsia="Calibri"/>
          <w:color w:val="000000"/>
          <w:sz w:val="28"/>
          <w:szCs w:val="28"/>
          <w:lang w:eastAsia="en-US"/>
        </w:rPr>
        <w:t>нию им шефской помощи.</w:t>
      </w:r>
    </w:p>
    <w:p w:rsidR="008A67B9" w:rsidRPr="003522B8" w:rsidRDefault="008A67B9" w:rsidP="008A67B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МБУ ЦСО Белокалитвинского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 проводятся мероприятия, посвященные Дню пожилых людей,  другим социально-значимым датам, в том числе военной истории.</w:t>
      </w:r>
    </w:p>
    <w:p w:rsidR="008A67B9" w:rsidRDefault="008A67B9" w:rsidP="008A67B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B23D63">
        <w:rPr>
          <w:rFonts w:eastAsia="Calibri"/>
          <w:sz w:val="28"/>
          <w:szCs w:val="28"/>
        </w:rPr>
        <w:t>Забота о повышении качества и уровня жизни пожилых граждан является о</w:t>
      </w:r>
      <w:r w:rsidRPr="00B23D63">
        <w:rPr>
          <w:rFonts w:eastAsia="Calibri"/>
          <w:sz w:val="28"/>
          <w:szCs w:val="28"/>
        </w:rPr>
        <w:t>д</w:t>
      </w:r>
      <w:r w:rsidRPr="00B23D63">
        <w:rPr>
          <w:rFonts w:eastAsia="Calibri"/>
          <w:sz w:val="28"/>
          <w:szCs w:val="28"/>
        </w:rPr>
        <w:t>ной из приоритетных задач МБУ ЦСО Белокалитвинского района.</w:t>
      </w:r>
    </w:p>
    <w:p w:rsidR="008A67B9" w:rsidRDefault="008A67B9" w:rsidP="008A67B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06186" w:rsidRPr="003522B8" w:rsidRDefault="00B06186" w:rsidP="008A67B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A67B9" w:rsidRPr="003522B8" w:rsidRDefault="008A67B9" w:rsidP="008A67B9">
      <w:pPr>
        <w:widowControl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8A67B9">
        <w:rPr>
          <w:rFonts w:eastAsia="Calibri"/>
          <w:sz w:val="28"/>
          <w:szCs w:val="28"/>
          <w:lang w:eastAsia="en-US"/>
        </w:rPr>
        <w:t>11.3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3522B8">
        <w:rPr>
          <w:sz w:val="28"/>
          <w:szCs w:val="28"/>
        </w:rPr>
        <w:t>Цели, задачи и показатели (индикаторы), основные ожидаемые  коне</w:t>
      </w:r>
      <w:r w:rsidRPr="003522B8">
        <w:rPr>
          <w:sz w:val="28"/>
          <w:szCs w:val="28"/>
        </w:rPr>
        <w:t>ч</w:t>
      </w:r>
      <w:r w:rsidRPr="003522B8">
        <w:rPr>
          <w:sz w:val="28"/>
          <w:szCs w:val="28"/>
        </w:rPr>
        <w:t xml:space="preserve">ные результаты, сроки и этапы реализации </w:t>
      </w:r>
      <w:r w:rsidR="008C7365">
        <w:rPr>
          <w:sz w:val="28"/>
          <w:szCs w:val="28"/>
        </w:rPr>
        <w:t xml:space="preserve">подпрограммы 4 </w:t>
      </w:r>
      <w:r w:rsidRPr="003522B8">
        <w:rPr>
          <w:rFonts w:eastAsia="Calibri"/>
          <w:color w:val="000000"/>
          <w:sz w:val="28"/>
          <w:szCs w:val="28"/>
          <w:lang w:eastAsia="en-US"/>
        </w:rPr>
        <w:t>«Старшее поколение»</w:t>
      </w:r>
    </w:p>
    <w:p w:rsidR="008A67B9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06186" w:rsidRPr="003522B8" w:rsidRDefault="00B06186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A67B9" w:rsidRPr="003522B8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>Целью подпрограммы</w:t>
      </w:r>
      <w:r w:rsidR="0055444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C7365">
        <w:rPr>
          <w:rFonts w:eastAsia="Calibri"/>
          <w:color w:val="000000"/>
          <w:sz w:val="28"/>
          <w:szCs w:val="28"/>
          <w:lang w:eastAsia="en-US"/>
        </w:rPr>
        <w:t>4</w:t>
      </w:r>
      <w:r w:rsidR="00FA0E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522B8">
        <w:rPr>
          <w:rFonts w:eastAsia="Calibri"/>
          <w:color w:val="000000"/>
          <w:sz w:val="28"/>
          <w:szCs w:val="28"/>
          <w:lang w:eastAsia="en-US"/>
        </w:rPr>
        <w:t>«Старшее поколение» (далее – подпрограмма) явл</w:t>
      </w:r>
      <w:r w:rsidRPr="003522B8">
        <w:rPr>
          <w:rFonts w:eastAsia="Calibri"/>
          <w:color w:val="000000"/>
          <w:sz w:val="28"/>
          <w:szCs w:val="28"/>
          <w:lang w:eastAsia="en-US"/>
        </w:rPr>
        <w:t>я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ется </w:t>
      </w:r>
      <w:r w:rsidRPr="003E6952">
        <w:rPr>
          <w:rFonts w:eastAsia="Calibri"/>
          <w:sz w:val="28"/>
          <w:szCs w:val="28"/>
          <w:lang w:eastAsia="en-US"/>
        </w:rPr>
        <w:t xml:space="preserve">формирование в Белокалитвинском районе </w:t>
      </w:r>
      <w:r w:rsidRPr="003522B8">
        <w:rPr>
          <w:rFonts w:eastAsia="Calibri"/>
          <w:color w:val="000000"/>
          <w:sz w:val="28"/>
          <w:szCs w:val="28"/>
          <w:lang w:eastAsia="en-US"/>
        </w:rPr>
        <w:t>организационных, правовых, соц</w:t>
      </w:r>
      <w:r w:rsidRPr="003522B8">
        <w:rPr>
          <w:rFonts w:eastAsia="Calibri"/>
          <w:color w:val="000000"/>
          <w:sz w:val="28"/>
          <w:szCs w:val="28"/>
          <w:lang w:eastAsia="en-US"/>
        </w:rPr>
        <w:t>и</w:t>
      </w:r>
      <w:r w:rsidRPr="003522B8">
        <w:rPr>
          <w:rFonts w:eastAsia="Calibri"/>
          <w:color w:val="000000"/>
          <w:sz w:val="28"/>
          <w:szCs w:val="28"/>
          <w:lang w:eastAsia="en-US"/>
        </w:rPr>
        <w:t>ально-экономических условий для улучшения положения и качества жизни пож</w:t>
      </w:r>
      <w:r w:rsidRPr="003522B8">
        <w:rPr>
          <w:rFonts w:eastAsia="Calibri"/>
          <w:color w:val="000000"/>
          <w:sz w:val="28"/>
          <w:szCs w:val="28"/>
          <w:lang w:eastAsia="en-US"/>
        </w:rPr>
        <w:t>и</w:t>
      </w:r>
      <w:r w:rsidRPr="003522B8">
        <w:rPr>
          <w:rFonts w:eastAsia="Calibri"/>
          <w:color w:val="000000"/>
          <w:sz w:val="28"/>
          <w:szCs w:val="28"/>
          <w:lang w:eastAsia="en-US"/>
        </w:rPr>
        <w:t>лых людей, повышения степени их социальной защищенности, активизации участия пожилых людей в жизни общества.</w:t>
      </w:r>
    </w:p>
    <w:p w:rsidR="008A67B9" w:rsidRPr="003E6952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952">
        <w:rPr>
          <w:rFonts w:eastAsia="Calibri"/>
          <w:sz w:val="28"/>
          <w:szCs w:val="28"/>
          <w:lang w:eastAsia="en-US"/>
        </w:rPr>
        <w:t>Для достижения поставленной цели потребуется реализация мероприятий, направленных на решение следующих задач:</w:t>
      </w:r>
    </w:p>
    <w:p w:rsidR="008A67B9" w:rsidRPr="003E6952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952">
        <w:rPr>
          <w:rFonts w:eastAsia="Calibri"/>
          <w:sz w:val="28"/>
          <w:szCs w:val="28"/>
          <w:lang w:eastAsia="en-US"/>
        </w:rPr>
        <w:t>повышение доступности социальных услуг для граждан пожилого возраста;</w:t>
      </w:r>
    </w:p>
    <w:p w:rsidR="008A67B9" w:rsidRPr="003E6952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952">
        <w:rPr>
          <w:rFonts w:eastAsia="Calibri"/>
          <w:sz w:val="28"/>
          <w:szCs w:val="28"/>
          <w:lang w:eastAsia="en-US"/>
        </w:rPr>
        <w:t>повышение качества и расширение перечня предоставляемых социальных услуг для пожилых людей учреждениями социального обслуживания;</w:t>
      </w:r>
    </w:p>
    <w:p w:rsidR="008A67B9" w:rsidRPr="003E6952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952">
        <w:rPr>
          <w:rFonts w:eastAsia="Calibri"/>
          <w:sz w:val="28"/>
          <w:szCs w:val="28"/>
          <w:lang w:eastAsia="en-US"/>
        </w:rPr>
        <w:t>развитие системы оказания социальных услуг в соответствии с национальн</w:t>
      </w:r>
      <w:r w:rsidRPr="003E6952">
        <w:rPr>
          <w:rFonts w:eastAsia="Calibri"/>
          <w:sz w:val="28"/>
          <w:szCs w:val="28"/>
          <w:lang w:eastAsia="en-US"/>
        </w:rPr>
        <w:t>ы</w:t>
      </w:r>
      <w:r w:rsidRPr="003E6952">
        <w:rPr>
          <w:rFonts w:eastAsia="Calibri"/>
          <w:sz w:val="28"/>
          <w:szCs w:val="28"/>
          <w:lang w:eastAsia="en-US"/>
        </w:rPr>
        <w:t>ми стандартами Российской Федерации, внедрение новых технологий по социал</w:t>
      </w:r>
      <w:r w:rsidRPr="003E6952">
        <w:rPr>
          <w:rFonts w:eastAsia="Calibri"/>
          <w:sz w:val="28"/>
          <w:szCs w:val="28"/>
          <w:lang w:eastAsia="en-US"/>
        </w:rPr>
        <w:t>ь</w:t>
      </w:r>
      <w:r w:rsidRPr="003E6952">
        <w:rPr>
          <w:rFonts w:eastAsia="Calibri"/>
          <w:sz w:val="28"/>
          <w:szCs w:val="28"/>
          <w:lang w:eastAsia="en-US"/>
        </w:rPr>
        <w:t>ной поддержке и социальному обслуживанию граждан пожилого возраста;</w:t>
      </w:r>
    </w:p>
    <w:p w:rsidR="008A67B9" w:rsidRPr="003E6952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952">
        <w:rPr>
          <w:rFonts w:eastAsia="Calibri"/>
          <w:sz w:val="28"/>
          <w:szCs w:val="28"/>
          <w:lang w:eastAsia="en-US"/>
        </w:rPr>
        <w:t>формирование условий для реализации творческих способностей граждан п</w:t>
      </w:r>
      <w:r w:rsidRPr="003E6952">
        <w:rPr>
          <w:rFonts w:eastAsia="Calibri"/>
          <w:sz w:val="28"/>
          <w:szCs w:val="28"/>
          <w:lang w:eastAsia="en-US"/>
        </w:rPr>
        <w:t>о</w:t>
      </w:r>
      <w:r w:rsidRPr="003E6952">
        <w:rPr>
          <w:rFonts w:eastAsia="Calibri"/>
          <w:sz w:val="28"/>
          <w:szCs w:val="28"/>
          <w:lang w:eastAsia="en-US"/>
        </w:rPr>
        <w:t>жилого возраста, их активного долголетия;</w:t>
      </w:r>
    </w:p>
    <w:p w:rsidR="008A67B9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952">
        <w:rPr>
          <w:rFonts w:eastAsia="Calibri"/>
          <w:sz w:val="28"/>
          <w:szCs w:val="28"/>
          <w:lang w:eastAsia="en-US"/>
        </w:rPr>
        <w:t>формирование безбарьерной среды для граждан пожилого возраста для дост</w:t>
      </w:r>
      <w:r w:rsidRPr="003E6952">
        <w:rPr>
          <w:rFonts w:eastAsia="Calibri"/>
          <w:sz w:val="28"/>
          <w:szCs w:val="28"/>
          <w:lang w:eastAsia="en-US"/>
        </w:rPr>
        <w:t>у</w:t>
      </w:r>
      <w:r w:rsidRPr="003E6952">
        <w:rPr>
          <w:rFonts w:eastAsia="Calibri"/>
          <w:sz w:val="28"/>
          <w:szCs w:val="28"/>
          <w:lang w:eastAsia="en-US"/>
        </w:rPr>
        <w:t>па к информац</w:t>
      </w:r>
      <w:r>
        <w:rPr>
          <w:rFonts w:eastAsia="Calibri"/>
          <w:sz w:val="28"/>
          <w:szCs w:val="28"/>
          <w:lang w:eastAsia="en-US"/>
        </w:rPr>
        <w:t>ии, общения в электронной форме;</w:t>
      </w:r>
    </w:p>
    <w:p w:rsidR="008A67B9" w:rsidRPr="00955D8E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5D8E">
        <w:rPr>
          <w:rFonts w:eastAsia="Calibri"/>
          <w:sz w:val="28"/>
          <w:szCs w:val="28"/>
          <w:lang w:eastAsia="en-US"/>
        </w:rPr>
        <w:t>Оценка достижения цели подпрограммы производится посредством следу</w:t>
      </w:r>
      <w:r w:rsidRPr="00955D8E">
        <w:rPr>
          <w:rFonts w:eastAsia="Calibri"/>
          <w:sz w:val="28"/>
          <w:szCs w:val="28"/>
          <w:lang w:eastAsia="en-US"/>
        </w:rPr>
        <w:t>ю</w:t>
      </w:r>
      <w:r w:rsidRPr="00955D8E">
        <w:rPr>
          <w:rFonts w:eastAsia="Calibri"/>
          <w:sz w:val="28"/>
          <w:szCs w:val="28"/>
          <w:lang w:eastAsia="en-US"/>
        </w:rPr>
        <w:t>щ</w:t>
      </w:r>
      <w:r w:rsidR="00B7531F">
        <w:rPr>
          <w:rFonts w:eastAsia="Calibri"/>
          <w:sz w:val="28"/>
          <w:szCs w:val="28"/>
          <w:lang w:eastAsia="en-US"/>
        </w:rPr>
        <w:t>их</w:t>
      </w:r>
      <w:r w:rsidRPr="00955D8E">
        <w:rPr>
          <w:rFonts w:eastAsia="Calibri"/>
          <w:sz w:val="28"/>
          <w:szCs w:val="28"/>
          <w:lang w:eastAsia="en-US"/>
        </w:rPr>
        <w:t xml:space="preserve"> показател</w:t>
      </w:r>
      <w:r w:rsidR="00B7531F">
        <w:rPr>
          <w:rFonts w:eastAsia="Calibri"/>
          <w:sz w:val="28"/>
          <w:szCs w:val="28"/>
          <w:lang w:eastAsia="en-US"/>
        </w:rPr>
        <w:t>ей</w:t>
      </w:r>
      <w:r w:rsidRPr="00955D8E">
        <w:rPr>
          <w:rFonts w:eastAsia="Calibri"/>
          <w:sz w:val="28"/>
          <w:szCs w:val="28"/>
          <w:lang w:eastAsia="en-US"/>
        </w:rPr>
        <w:t>:</w:t>
      </w:r>
    </w:p>
    <w:p w:rsidR="008A67B9" w:rsidRPr="00955D8E" w:rsidRDefault="008A67B9" w:rsidP="008A67B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5D8E">
        <w:rPr>
          <w:sz w:val="28"/>
          <w:szCs w:val="28"/>
        </w:rPr>
        <w:t>доля граждан пожилого возраста, охваченных различными формами социал</w:t>
      </w:r>
      <w:r w:rsidRPr="00955D8E">
        <w:rPr>
          <w:sz w:val="28"/>
          <w:szCs w:val="28"/>
        </w:rPr>
        <w:t>ь</w:t>
      </w:r>
      <w:r w:rsidRPr="00955D8E">
        <w:rPr>
          <w:sz w:val="28"/>
          <w:szCs w:val="28"/>
        </w:rPr>
        <w:t xml:space="preserve">ного обслуживания, по отношению к общей численности пожилого населения </w:t>
      </w:r>
      <w:r w:rsidR="00B7531F">
        <w:rPr>
          <w:sz w:val="28"/>
          <w:szCs w:val="28"/>
        </w:rPr>
        <w:t>Бел</w:t>
      </w:r>
      <w:r w:rsidR="00B7531F">
        <w:rPr>
          <w:sz w:val="28"/>
          <w:szCs w:val="28"/>
        </w:rPr>
        <w:t>о</w:t>
      </w:r>
      <w:r w:rsidR="00B7531F">
        <w:rPr>
          <w:sz w:val="28"/>
          <w:szCs w:val="28"/>
        </w:rPr>
        <w:t>калитвинского района.</w:t>
      </w:r>
    </w:p>
    <w:p w:rsidR="008A67B9" w:rsidRPr="00955D8E" w:rsidRDefault="008A67B9" w:rsidP="008A67B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5D8E">
        <w:rPr>
          <w:sz w:val="28"/>
          <w:szCs w:val="28"/>
        </w:rPr>
        <w:t>Показатель позволяет характеризовать и оценивать результаты реализации мероприятий по удовлетворению потребностей  граждан пожилого возраста в соц</w:t>
      </w:r>
      <w:r w:rsidRPr="00955D8E">
        <w:rPr>
          <w:sz w:val="28"/>
          <w:szCs w:val="28"/>
        </w:rPr>
        <w:t>и</w:t>
      </w:r>
      <w:r w:rsidRPr="00955D8E">
        <w:rPr>
          <w:sz w:val="28"/>
          <w:szCs w:val="28"/>
        </w:rPr>
        <w:t>альных услугах социального обслуживания;</w:t>
      </w:r>
    </w:p>
    <w:p w:rsidR="008A67B9" w:rsidRPr="00955D8E" w:rsidRDefault="008A67B9" w:rsidP="008A67B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5D8E">
        <w:rPr>
          <w:sz w:val="28"/>
          <w:szCs w:val="28"/>
        </w:rPr>
        <w:t xml:space="preserve">соответствие объема предоставленных </w:t>
      </w:r>
      <w:r w:rsidR="00B7531F">
        <w:rPr>
          <w:sz w:val="28"/>
          <w:szCs w:val="28"/>
        </w:rPr>
        <w:t>МБУ ЦСО Белокалитвинского района муниципальных услуг параметрам муниципального задания.</w:t>
      </w:r>
    </w:p>
    <w:p w:rsidR="008A67B9" w:rsidRPr="00955D8E" w:rsidRDefault="008A67B9" w:rsidP="008A67B9">
      <w:pPr>
        <w:widowControl/>
        <w:ind w:firstLine="709"/>
        <w:jc w:val="both"/>
        <w:rPr>
          <w:sz w:val="28"/>
          <w:szCs w:val="28"/>
        </w:rPr>
      </w:pPr>
      <w:r w:rsidRPr="00955D8E">
        <w:rPr>
          <w:sz w:val="28"/>
          <w:szCs w:val="28"/>
        </w:rPr>
        <w:t xml:space="preserve">Показатель позволяет оценить уровень </w:t>
      </w:r>
      <w:r w:rsidR="00B7531F">
        <w:rPr>
          <w:sz w:val="28"/>
          <w:szCs w:val="28"/>
        </w:rPr>
        <w:t xml:space="preserve">качества </w:t>
      </w:r>
      <w:r w:rsidRPr="00955D8E">
        <w:rPr>
          <w:sz w:val="28"/>
          <w:szCs w:val="28"/>
        </w:rPr>
        <w:t>соц</w:t>
      </w:r>
      <w:r w:rsidR="00E90A80">
        <w:rPr>
          <w:sz w:val="28"/>
          <w:szCs w:val="28"/>
        </w:rPr>
        <w:t>иального обслуживания населения;</w:t>
      </w:r>
    </w:p>
    <w:p w:rsidR="008A67B9" w:rsidRPr="003E6952" w:rsidRDefault="008A67B9" w:rsidP="008A67B9">
      <w:pPr>
        <w:widowControl/>
        <w:ind w:firstLine="709"/>
        <w:jc w:val="both"/>
        <w:rPr>
          <w:sz w:val="28"/>
          <w:szCs w:val="28"/>
        </w:rPr>
      </w:pPr>
      <w:r w:rsidRPr="003E6952">
        <w:rPr>
          <w:sz w:val="28"/>
          <w:szCs w:val="28"/>
        </w:rPr>
        <w:lastRenderedPageBreak/>
        <w:t>соотношение средней заработной платы социальных работников учреждений социального обслуживания населения со средней заработной платой по Ростовской области;</w:t>
      </w:r>
    </w:p>
    <w:p w:rsidR="008A67B9" w:rsidRPr="003E6952" w:rsidRDefault="008A67B9" w:rsidP="008A67B9">
      <w:pPr>
        <w:widowControl/>
        <w:ind w:firstLine="709"/>
        <w:jc w:val="both"/>
        <w:rPr>
          <w:sz w:val="28"/>
          <w:szCs w:val="28"/>
        </w:rPr>
      </w:pPr>
      <w:r w:rsidRPr="003E6952">
        <w:rPr>
          <w:sz w:val="28"/>
          <w:szCs w:val="28"/>
        </w:rPr>
        <w:t>соотношение средней заработной платы среднего медицинского персонала (персонала, обеспечивающего условия для предоставления медицинских услуг) учреждений социального обслуживания населения со средней заработной платой по Ростовской области;</w:t>
      </w:r>
    </w:p>
    <w:p w:rsidR="008A67B9" w:rsidRPr="003E6952" w:rsidRDefault="008A67B9" w:rsidP="008A67B9">
      <w:pPr>
        <w:widowControl/>
        <w:ind w:firstLine="709"/>
        <w:jc w:val="both"/>
        <w:rPr>
          <w:sz w:val="28"/>
          <w:szCs w:val="28"/>
        </w:rPr>
      </w:pPr>
      <w:r w:rsidRPr="003E6952">
        <w:rPr>
          <w:sz w:val="28"/>
          <w:szCs w:val="28"/>
        </w:rPr>
        <w:t>соотношение средней заработной платы младшего медицинского персонала (персонала, обеспечивающего условия для предоставления медицинских услуг) учреждений социального обслуживания населения со средней заработной платой по Ростовской области;</w:t>
      </w:r>
    </w:p>
    <w:p w:rsidR="008A67B9" w:rsidRPr="003E6952" w:rsidRDefault="008A67B9" w:rsidP="008A67B9">
      <w:pPr>
        <w:widowControl/>
        <w:ind w:firstLine="709"/>
        <w:jc w:val="both"/>
        <w:rPr>
          <w:sz w:val="28"/>
          <w:szCs w:val="28"/>
        </w:rPr>
      </w:pPr>
      <w:r w:rsidRPr="003E6952">
        <w:rPr>
          <w:sz w:val="28"/>
          <w:szCs w:val="28"/>
        </w:rPr>
        <w:t>соотношение средней заработной платы врачей учреждений социального о</w:t>
      </w:r>
      <w:r w:rsidRPr="003E6952">
        <w:rPr>
          <w:sz w:val="28"/>
          <w:szCs w:val="28"/>
        </w:rPr>
        <w:t>б</w:t>
      </w:r>
      <w:r w:rsidRPr="003E6952">
        <w:rPr>
          <w:sz w:val="28"/>
          <w:szCs w:val="28"/>
        </w:rPr>
        <w:t>служивания населения со средней заработной платой по Ростовской области.</w:t>
      </w:r>
    </w:p>
    <w:p w:rsidR="008A67B9" w:rsidRPr="007C19DD" w:rsidRDefault="008A67B9" w:rsidP="008A67B9">
      <w:pPr>
        <w:widowControl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E6952">
        <w:rPr>
          <w:sz w:val="28"/>
          <w:szCs w:val="28"/>
        </w:rPr>
        <w:t>Данные показатели отражают уровень достижения в отчетном году цели, определенной Указом Президента Российской Федерации от 07.05.2012 № 597 «О мероприятиях по реализации государственной социальной политики» предусматр</w:t>
      </w:r>
      <w:r w:rsidRPr="003E6952">
        <w:rPr>
          <w:sz w:val="28"/>
          <w:szCs w:val="28"/>
        </w:rPr>
        <w:t>и</w:t>
      </w:r>
      <w:r w:rsidRPr="003E6952">
        <w:rPr>
          <w:sz w:val="28"/>
          <w:szCs w:val="28"/>
        </w:rPr>
        <w:t xml:space="preserve">вающей повышение средней заработной платы отдельных категорий работников учреждений социального обслуживания населения </w:t>
      </w:r>
      <w:r>
        <w:rPr>
          <w:sz w:val="28"/>
          <w:szCs w:val="28"/>
        </w:rPr>
        <w:t>Белокалитвинско</w:t>
      </w:r>
      <w:r w:rsidR="00E90A80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E90A80">
        <w:rPr>
          <w:sz w:val="28"/>
          <w:szCs w:val="28"/>
        </w:rPr>
        <w:t>а.</w:t>
      </w:r>
    </w:p>
    <w:p w:rsidR="008A67B9" w:rsidRPr="003522B8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>Ожидаемые конечные результаты:</w:t>
      </w:r>
    </w:p>
    <w:p w:rsidR="008A67B9" w:rsidRPr="003522B8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>создание условий для формирования и реализации в обществе позитивных установок на активное долголетие;</w:t>
      </w:r>
    </w:p>
    <w:p w:rsidR="008A67B9" w:rsidRPr="003522B8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 повышение уровня информированности населения о государственной соц</w:t>
      </w:r>
      <w:r w:rsidRPr="003522B8">
        <w:rPr>
          <w:rFonts w:eastAsia="Calibri"/>
          <w:color w:val="000000"/>
          <w:sz w:val="28"/>
          <w:szCs w:val="28"/>
          <w:lang w:eastAsia="en-US"/>
        </w:rPr>
        <w:t>и</w:t>
      </w:r>
      <w:r w:rsidRPr="003522B8">
        <w:rPr>
          <w:rFonts w:eastAsia="Calibri"/>
          <w:color w:val="000000"/>
          <w:sz w:val="28"/>
          <w:szCs w:val="28"/>
          <w:lang w:eastAsia="en-US"/>
        </w:rPr>
        <w:t>альной поддержке пожилых граждан в</w:t>
      </w:r>
      <w:r w:rsidR="008609B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Белокалитвинском районе</w:t>
      </w:r>
      <w:r w:rsidRPr="003522B8">
        <w:rPr>
          <w:rFonts w:eastAsia="Calibri"/>
          <w:color w:val="000000"/>
          <w:sz w:val="28"/>
          <w:szCs w:val="28"/>
          <w:lang w:eastAsia="en-US"/>
        </w:rPr>
        <w:t>;</w:t>
      </w:r>
    </w:p>
    <w:p w:rsidR="008A67B9" w:rsidRPr="003522B8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повышение эффективности, качества работы </w:t>
      </w:r>
      <w:r>
        <w:rPr>
          <w:rFonts w:eastAsia="Calibri"/>
          <w:color w:val="000000"/>
          <w:sz w:val="28"/>
          <w:szCs w:val="28"/>
          <w:lang w:eastAsia="en-US"/>
        </w:rPr>
        <w:t>учреждения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 в сфере социального обслуживания;</w:t>
      </w:r>
    </w:p>
    <w:p w:rsidR="008A67B9" w:rsidRPr="003522B8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>оперативное и адресное удовлетворение потребности пожилых граждан в с</w:t>
      </w:r>
      <w:r w:rsidRPr="003522B8">
        <w:rPr>
          <w:rFonts w:eastAsia="Calibri"/>
          <w:color w:val="000000"/>
          <w:sz w:val="28"/>
          <w:szCs w:val="28"/>
          <w:lang w:eastAsia="en-US"/>
        </w:rPr>
        <w:t>о</w:t>
      </w:r>
      <w:r w:rsidRPr="003522B8">
        <w:rPr>
          <w:rFonts w:eastAsia="Calibri"/>
          <w:color w:val="000000"/>
          <w:sz w:val="28"/>
          <w:szCs w:val="28"/>
          <w:lang w:eastAsia="en-US"/>
        </w:rPr>
        <w:t>циальной помощи;</w:t>
      </w:r>
    </w:p>
    <w:p w:rsidR="008A67B9" w:rsidRPr="003522B8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>обеспечение возможности нуждающимся неработающим пенсионерам, явл</w:t>
      </w:r>
      <w:r w:rsidRPr="003522B8">
        <w:rPr>
          <w:rFonts w:eastAsia="Calibri"/>
          <w:color w:val="000000"/>
          <w:sz w:val="28"/>
          <w:szCs w:val="28"/>
          <w:lang w:eastAsia="en-US"/>
        </w:rPr>
        <w:t>я</w:t>
      </w:r>
      <w:r w:rsidRPr="003522B8">
        <w:rPr>
          <w:rFonts w:eastAsia="Calibri"/>
          <w:color w:val="000000"/>
          <w:sz w:val="28"/>
          <w:szCs w:val="28"/>
          <w:lang w:eastAsia="en-US"/>
        </w:rPr>
        <w:t>ющимся получателями трудовых пенсий по старости улучшить свое материальное положение;</w:t>
      </w:r>
    </w:p>
    <w:p w:rsidR="008A67B9" w:rsidRPr="003522B8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>улучшение социальной обстановки в обществе.</w:t>
      </w:r>
    </w:p>
    <w:p w:rsidR="008A67B9" w:rsidRPr="003522B8" w:rsidRDefault="008A67B9" w:rsidP="008A67B9">
      <w:pPr>
        <w:widowControl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Срок реализации подпрограммы 2014-2020 годы.</w:t>
      </w:r>
    </w:p>
    <w:p w:rsidR="008A67B9" w:rsidRDefault="008A67B9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06186" w:rsidRPr="003522B8" w:rsidRDefault="00B06186" w:rsidP="008A67B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54443" w:rsidRDefault="008A67B9" w:rsidP="008A67B9">
      <w:pPr>
        <w:widowControl/>
        <w:suppressAutoHyphens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8A67B9">
        <w:rPr>
          <w:rFonts w:eastAsia="Calibri"/>
          <w:sz w:val="28"/>
          <w:szCs w:val="28"/>
          <w:lang w:eastAsia="en-US"/>
        </w:rPr>
        <w:t xml:space="preserve">11.4. </w:t>
      </w:r>
      <w:r w:rsidRPr="003522B8">
        <w:rPr>
          <w:rFonts w:eastAsia="Calibri"/>
          <w:color w:val="000000"/>
          <w:sz w:val="28"/>
          <w:szCs w:val="28"/>
          <w:lang w:eastAsia="en-US"/>
        </w:rPr>
        <w:t>Характеристика основных мероприятий подпрограммы</w:t>
      </w:r>
      <w:r w:rsidR="008C7365">
        <w:rPr>
          <w:rFonts w:eastAsia="Calibri"/>
          <w:color w:val="000000"/>
          <w:sz w:val="28"/>
          <w:szCs w:val="28"/>
          <w:lang w:eastAsia="en-US"/>
        </w:rPr>
        <w:t xml:space="preserve"> 4</w:t>
      </w:r>
    </w:p>
    <w:p w:rsidR="008A67B9" w:rsidRDefault="008A67B9" w:rsidP="008A67B9">
      <w:pPr>
        <w:widowControl/>
        <w:suppressAutoHyphens/>
        <w:ind w:firstLine="709"/>
        <w:jc w:val="center"/>
        <w:rPr>
          <w:rFonts w:eastAsia="Calibri"/>
          <w:color w:val="000000"/>
          <w:sz w:val="28"/>
          <w:szCs w:val="22"/>
          <w:lang w:eastAsia="en-US"/>
        </w:rPr>
      </w:pPr>
      <w:r w:rsidRPr="003522B8">
        <w:rPr>
          <w:rFonts w:eastAsia="Calibri"/>
          <w:color w:val="000000"/>
          <w:sz w:val="28"/>
          <w:szCs w:val="22"/>
          <w:lang w:eastAsia="en-US"/>
        </w:rPr>
        <w:t>«Старшее поколение»</w:t>
      </w:r>
      <w:r w:rsidR="00554443">
        <w:rPr>
          <w:rFonts w:eastAsia="Calibri"/>
          <w:color w:val="000000"/>
          <w:sz w:val="28"/>
          <w:szCs w:val="22"/>
          <w:lang w:eastAsia="en-US"/>
        </w:rPr>
        <w:t xml:space="preserve"> </w:t>
      </w:r>
    </w:p>
    <w:p w:rsidR="00554443" w:rsidRPr="003522B8" w:rsidRDefault="00554443" w:rsidP="008A67B9">
      <w:pPr>
        <w:widowControl/>
        <w:suppressAutoHyphens/>
        <w:ind w:firstLine="709"/>
        <w:jc w:val="center"/>
        <w:rPr>
          <w:rFonts w:eastAsia="Calibri"/>
          <w:color w:val="000000"/>
          <w:sz w:val="28"/>
          <w:szCs w:val="22"/>
          <w:lang w:eastAsia="en-US"/>
        </w:rPr>
      </w:pPr>
    </w:p>
    <w:p w:rsidR="008A67B9" w:rsidRPr="003522B8" w:rsidRDefault="008A67B9" w:rsidP="008A67B9">
      <w:pPr>
        <w:widowControl/>
        <w:suppressAutoHyphens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Для решения задач 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подпрограммы </w:t>
      </w:r>
      <w:r w:rsidRPr="003522B8">
        <w:rPr>
          <w:sz w:val="28"/>
          <w:szCs w:val="28"/>
        </w:rPr>
        <w:t xml:space="preserve">предусматривается реализация следующих основных мероприятий: </w:t>
      </w:r>
    </w:p>
    <w:p w:rsidR="00B7531F" w:rsidRDefault="008A67B9" w:rsidP="008A67B9">
      <w:pPr>
        <w:widowControl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sz w:val="28"/>
          <w:szCs w:val="28"/>
        </w:rPr>
        <w:t>комплекс мероприятий, направленных на выявление, учет граждан пожилого возраста, нуждающихся в социальных услугах, а также изучение их мнения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 о кач</w:t>
      </w:r>
      <w:r w:rsidRPr="003522B8">
        <w:rPr>
          <w:rFonts w:eastAsia="Calibri"/>
          <w:color w:val="000000"/>
          <w:sz w:val="28"/>
          <w:szCs w:val="28"/>
          <w:lang w:eastAsia="en-US"/>
        </w:rPr>
        <w:t>е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стве социального обслуживания; </w:t>
      </w:r>
    </w:p>
    <w:p w:rsidR="00B7531F" w:rsidRDefault="008A67B9" w:rsidP="008A67B9">
      <w:pPr>
        <w:widowControl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>проведение семинаров, совещаний, круглых столов по проблемам пожилых людей</w:t>
      </w:r>
      <w:r w:rsidR="00B7531F">
        <w:rPr>
          <w:rFonts w:eastAsia="Calibri"/>
          <w:color w:val="000000"/>
          <w:sz w:val="28"/>
          <w:szCs w:val="28"/>
          <w:lang w:eastAsia="en-US"/>
        </w:rPr>
        <w:t>, которые  позволя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т изучить, обобщить и распространить лучший опыт работы учреждений социального обслуживания области; </w:t>
      </w:r>
    </w:p>
    <w:p w:rsidR="008A67B9" w:rsidRPr="003522B8" w:rsidRDefault="008A67B9" w:rsidP="008A67B9">
      <w:pPr>
        <w:widowControl/>
        <w:ind w:firstLine="709"/>
        <w:jc w:val="both"/>
        <w:rPr>
          <w:color w:val="FF0000"/>
          <w:sz w:val="28"/>
          <w:szCs w:val="28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lastRenderedPageBreak/>
        <w:t>проведение работы по расширению социального партнерства для оказания помощи гражданам, находящимся в трудной жизненной ситуации;</w:t>
      </w:r>
    </w:p>
    <w:p w:rsidR="008A67B9" w:rsidRDefault="008A67B9" w:rsidP="008A67B9">
      <w:pPr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 xml:space="preserve">осуществление  </w:t>
      </w:r>
      <w:r w:rsidR="00B7531F">
        <w:rPr>
          <w:sz w:val="28"/>
          <w:szCs w:val="28"/>
        </w:rPr>
        <w:t>МБУ ЦСО Белокалитвинского района</w:t>
      </w:r>
      <w:r w:rsidRPr="003522B8">
        <w:rPr>
          <w:sz w:val="28"/>
          <w:szCs w:val="28"/>
        </w:rPr>
        <w:t xml:space="preserve"> полномочий по соц</w:t>
      </w:r>
      <w:r w:rsidRPr="003522B8">
        <w:rPr>
          <w:sz w:val="28"/>
          <w:szCs w:val="28"/>
        </w:rPr>
        <w:t>и</w:t>
      </w:r>
      <w:r w:rsidRPr="003522B8">
        <w:rPr>
          <w:sz w:val="28"/>
          <w:szCs w:val="28"/>
        </w:rPr>
        <w:t>альному обслуживанию граждан пожилого возраста и инвалидов(в том числе детей-инвалидов), предусмотренных пунктами 1,2,3,5 и 6 части 1 статьи 8 Областного з</w:t>
      </w:r>
      <w:r w:rsidRPr="003522B8">
        <w:rPr>
          <w:sz w:val="28"/>
          <w:szCs w:val="28"/>
        </w:rPr>
        <w:t>а</w:t>
      </w:r>
      <w:r w:rsidRPr="003522B8">
        <w:rPr>
          <w:sz w:val="28"/>
          <w:szCs w:val="28"/>
        </w:rPr>
        <w:t>кона  от 22</w:t>
      </w:r>
      <w:r>
        <w:rPr>
          <w:sz w:val="28"/>
          <w:szCs w:val="28"/>
        </w:rPr>
        <w:t>.</w:t>
      </w:r>
      <w:r w:rsidRPr="00B7531F">
        <w:rPr>
          <w:sz w:val="28"/>
          <w:szCs w:val="28"/>
        </w:rPr>
        <w:t>10.</w:t>
      </w:r>
      <w:r w:rsidRPr="003522B8">
        <w:rPr>
          <w:sz w:val="28"/>
          <w:szCs w:val="28"/>
        </w:rPr>
        <w:t>2004 № 185-ЗС «О социальном обслуживании населения Ростовской области», в  целях выполнения муниципального за</w:t>
      </w:r>
      <w:r w:rsidR="00B7531F">
        <w:rPr>
          <w:sz w:val="28"/>
          <w:szCs w:val="28"/>
        </w:rPr>
        <w:t>дания.</w:t>
      </w:r>
    </w:p>
    <w:p w:rsidR="002A4AFF" w:rsidRPr="003522B8" w:rsidRDefault="002A4AFF" w:rsidP="008A6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Этапы реализации подпрограммы 4 не выделяются.</w:t>
      </w:r>
    </w:p>
    <w:p w:rsidR="008A67B9" w:rsidRPr="007C19DD" w:rsidRDefault="008A67B9" w:rsidP="008A67B9">
      <w:pPr>
        <w:widowControl/>
        <w:ind w:firstLine="709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B06186" w:rsidRDefault="008A67B9" w:rsidP="008A67B9">
      <w:pPr>
        <w:widowControl/>
        <w:ind w:firstLine="709"/>
        <w:jc w:val="center"/>
        <w:rPr>
          <w:rFonts w:eastAsia="Calibri"/>
          <w:color w:val="000000"/>
          <w:sz w:val="28"/>
          <w:szCs w:val="22"/>
          <w:lang w:eastAsia="en-US"/>
        </w:rPr>
      </w:pPr>
      <w:r w:rsidRPr="008A67B9">
        <w:rPr>
          <w:rFonts w:eastAsia="Calibri"/>
          <w:sz w:val="28"/>
          <w:szCs w:val="28"/>
          <w:lang w:eastAsia="en-US"/>
        </w:rPr>
        <w:t>11.5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3522B8">
        <w:rPr>
          <w:rFonts w:eastAsia="Calibri"/>
          <w:color w:val="000000"/>
          <w:sz w:val="28"/>
          <w:szCs w:val="22"/>
          <w:lang w:eastAsia="en-US"/>
        </w:rPr>
        <w:t xml:space="preserve">Информация по ресурсному обеспечению </w:t>
      </w:r>
    </w:p>
    <w:p w:rsidR="008A67B9" w:rsidRDefault="008A67B9" w:rsidP="008A67B9">
      <w:pPr>
        <w:widowControl/>
        <w:ind w:firstLine="709"/>
        <w:jc w:val="center"/>
        <w:rPr>
          <w:rFonts w:eastAsia="Calibri"/>
          <w:color w:val="000000"/>
          <w:sz w:val="28"/>
          <w:szCs w:val="22"/>
          <w:lang w:eastAsia="en-US"/>
        </w:rPr>
      </w:pPr>
      <w:r w:rsidRPr="003522B8">
        <w:rPr>
          <w:rFonts w:eastAsia="Calibri"/>
          <w:color w:val="000000"/>
          <w:sz w:val="28"/>
          <w:szCs w:val="22"/>
          <w:lang w:eastAsia="en-US"/>
        </w:rPr>
        <w:t xml:space="preserve">подпрограммы </w:t>
      </w:r>
      <w:r w:rsidR="004A7B8B">
        <w:rPr>
          <w:rFonts w:eastAsia="Calibri"/>
          <w:color w:val="000000"/>
          <w:sz w:val="28"/>
          <w:szCs w:val="22"/>
          <w:lang w:eastAsia="en-US"/>
        </w:rPr>
        <w:t>4</w:t>
      </w:r>
      <w:r w:rsidR="00B06186">
        <w:rPr>
          <w:rFonts w:eastAsia="Calibri"/>
          <w:color w:val="000000"/>
          <w:sz w:val="28"/>
          <w:szCs w:val="22"/>
          <w:lang w:eastAsia="en-US"/>
        </w:rPr>
        <w:t xml:space="preserve"> </w:t>
      </w:r>
      <w:r w:rsidRPr="003522B8">
        <w:rPr>
          <w:rFonts w:eastAsia="Calibri"/>
          <w:color w:val="000000"/>
          <w:sz w:val="28"/>
          <w:szCs w:val="22"/>
          <w:lang w:eastAsia="en-US"/>
        </w:rPr>
        <w:t>«Старшее поколение»</w:t>
      </w:r>
    </w:p>
    <w:p w:rsidR="008609B6" w:rsidRDefault="008609B6" w:rsidP="008A67B9">
      <w:pPr>
        <w:widowControl/>
        <w:ind w:firstLine="709"/>
        <w:jc w:val="center"/>
        <w:rPr>
          <w:rFonts w:eastAsia="Calibri"/>
          <w:color w:val="000000"/>
          <w:sz w:val="28"/>
          <w:szCs w:val="22"/>
          <w:lang w:eastAsia="en-US"/>
        </w:rPr>
      </w:pPr>
    </w:p>
    <w:p w:rsidR="008C7365" w:rsidRDefault="00BF27EE" w:rsidP="00BF27EE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955D8E">
        <w:rPr>
          <w:rFonts w:eastAsiaTheme="minorHAnsi"/>
          <w:sz w:val="28"/>
          <w:szCs w:val="28"/>
          <w:lang w:eastAsia="en-US"/>
        </w:rPr>
        <w:t>бъем финансового обеспечения реализации  подпрограммы за 2014 - 2020 годы – 943</w:t>
      </w:r>
      <w:r w:rsidR="00FA0EBA">
        <w:rPr>
          <w:rFonts w:eastAsiaTheme="minorHAnsi"/>
          <w:sz w:val="28"/>
          <w:szCs w:val="28"/>
          <w:lang w:eastAsia="en-US"/>
        </w:rPr>
        <w:t xml:space="preserve"> </w:t>
      </w:r>
      <w:r w:rsidRPr="00955D8E">
        <w:rPr>
          <w:rFonts w:eastAsiaTheme="minorHAnsi"/>
          <w:sz w:val="28"/>
          <w:szCs w:val="28"/>
          <w:lang w:eastAsia="en-US"/>
        </w:rPr>
        <w:t>051,4 тыс. рублей</w:t>
      </w:r>
      <w:r w:rsidR="008C7365">
        <w:rPr>
          <w:rFonts w:eastAsiaTheme="minorHAnsi"/>
          <w:sz w:val="28"/>
          <w:szCs w:val="28"/>
          <w:lang w:eastAsia="en-US"/>
        </w:rPr>
        <w:t xml:space="preserve"> за счет областного бюджета и средств от приносящей доход деятельности.</w:t>
      </w:r>
    </w:p>
    <w:p w:rsidR="008A67B9" w:rsidRPr="00103CE5" w:rsidRDefault="008A67B9" w:rsidP="008A67B9">
      <w:pPr>
        <w:widowControl/>
        <w:suppressAutoHyphens/>
        <w:ind w:firstLine="709"/>
        <w:jc w:val="both"/>
        <w:rPr>
          <w:sz w:val="28"/>
          <w:szCs w:val="28"/>
        </w:rPr>
      </w:pPr>
      <w:r w:rsidRPr="003522B8">
        <w:rPr>
          <w:sz w:val="28"/>
          <w:szCs w:val="28"/>
        </w:rPr>
        <w:t>Информация о расходах  бюджета</w:t>
      </w:r>
      <w:r w:rsidR="008609B6">
        <w:rPr>
          <w:sz w:val="28"/>
          <w:szCs w:val="28"/>
        </w:rPr>
        <w:t xml:space="preserve"> </w:t>
      </w:r>
      <w:r w:rsidR="009619D2">
        <w:rPr>
          <w:sz w:val="28"/>
          <w:szCs w:val="28"/>
        </w:rPr>
        <w:t>Б</w:t>
      </w:r>
      <w:r w:rsidR="00AF3307">
        <w:rPr>
          <w:sz w:val="28"/>
          <w:szCs w:val="28"/>
        </w:rPr>
        <w:t>елокалитвинского района</w:t>
      </w:r>
      <w:r w:rsidRPr="003522B8">
        <w:rPr>
          <w:sz w:val="28"/>
          <w:szCs w:val="28"/>
        </w:rPr>
        <w:t xml:space="preserve"> на реализацию подпрограммы приведена в </w:t>
      </w:r>
      <w:r w:rsidRPr="00103CE5">
        <w:rPr>
          <w:rFonts w:eastAsia="Calibri"/>
          <w:sz w:val="28"/>
          <w:szCs w:val="28"/>
          <w:lang w:eastAsia="en-US"/>
        </w:rPr>
        <w:t>приложении № 1</w:t>
      </w:r>
      <w:r w:rsidRPr="00103CE5">
        <w:rPr>
          <w:sz w:val="28"/>
          <w:szCs w:val="28"/>
        </w:rPr>
        <w:t xml:space="preserve">. </w:t>
      </w:r>
    </w:p>
    <w:p w:rsidR="008A67B9" w:rsidRPr="006D4D61" w:rsidRDefault="008A67B9" w:rsidP="008A67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2B8">
        <w:rPr>
          <w:sz w:val="28"/>
        </w:rPr>
        <w:t xml:space="preserve">Расходы областного бюджета, местных бюджетов и внебюджетных источников на реализацию </w:t>
      </w:r>
      <w:r w:rsidRPr="003522B8">
        <w:rPr>
          <w:sz w:val="28"/>
          <w:szCs w:val="28"/>
        </w:rPr>
        <w:t xml:space="preserve">подпрограммы отражены в  </w:t>
      </w:r>
      <w:r w:rsidRPr="00103CE5">
        <w:rPr>
          <w:rFonts w:eastAsia="Calibri"/>
          <w:sz w:val="28"/>
          <w:szCs w:val="28"/>
          <w:lang w:eastAsia="en-US"/>
        </w:rPr>
        <w:t xml:space="preserve">приложении № </w:t>
      </w:r>
      <w:r w:rsidR="008A27E5">
        <w:rPr>
          <w:rFonts w:eastAsia="Calibri"/>
          <w:sz w:val="28"/>
          <w:szCs w:val="28"/>
          <w:lang w:eastAsia="en-US"/>
        </w:rPr>
        <w:t>6</w:t>
      </w:r>
      <w:r w:rsidRPr="00103CE5">
        <w:rPr>
          <w:sz w:val="28"/>
          <w:szCs w:val="28"/>
        </w:rPr>
        <w:t xml:space="preserve">. </w:t>
      </w:r>
      <w:r w:rsidR="008A27E5">
        <w:rPr>
          <w:sz w:val="28"/>
          <w:szCs w:val="28"/>
        </w:rPr>
        <w:t>В рамка</w:t>
      </w:r>
      <w:r w:rsidR="00FF3208">
        <w:rPr>
          <w:sz w:val="28"/>
          <w:szCs w:val="28"/>
        </w:rPr>
        <w:t>х</w:t>
      </w:r>
      <w:r w:rsidR="008A27E5">
        <w:rPr>
          <w:sz w:val="28"/>
          <w:szCs w:val="28"/>
        </w:rPr>
        <w:t xml:space="preserve"> подпрограммы предусмотрены мероприятия по выполнению муниципального задания. </w:t>
      </w:r>
      <w:r w:rsidR="008A27E5" w:rsidRPr="003522B8">
        <w:rPr>
          <w:sz w:val="28"/>
          <w:szCs w:val="28"/>
        </w:rPr>
        <w:t xml:space="preserve">Прогноз сводных показателей </w:t>
      </w:r>
      <w:r w:rsidR="008A27E5">
        <w:rPr>
          <w:sz w:val="28"/>
          <w:szCs w:val="28"/>
        </w:rPr>
        <w:t>муниципального задания</w:t>
      </w:r>
      <w:r w:rsidR="008A27E5" w:rsidRPr="003522B8">
        <w:rPr>
          <w:sz w:val="28"/>
          <w:szCs w:val="28"/>
        </w:rPr>
        <w:t xml:space="preserve"> на оказание </w:t>
      </w:r>
      <w:r w:rsidR="008A27E5">
        <w:rPr>
          <w:sz w:val="28"/>
          <w:szCs w:val="28"/>
        </w:rPr>
        <w:t>муниципальных</w:t>
      </w:r>
      <w:r w:rsidR="008A27E5" w:rsidRPr="003522B8">
        <w:rPr>
          <w:sz w:val="28"/>
          <w:szCs w:val="28"/>
        </w:rPr>
        <w:t xml:space="preserve"> услуг </w:t>
      </w:r>
      <w:r w:rsidR="008A27E5">
        <w:rPr>
          <w:sz w:val="28"/>
          <w:szCs w:val="28"/>
        </w:rPr>
        <w:t>МБУ ЦСО Белокалитвинского района представлен в приложении №5.</w:t>
      </w:r>
    </w:p>
    <w:p w:rsidR="00457548" w:rsidRPr="006D4D61" w:rsidRDefault="00457548" w:rsidP="008A67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7548" w:rsidRDefault="00457548" w:rsidP="00457548">
      <w:pPr>
        <w:rPr>
          <w:sz w:val="28"/>
        </w:rPr>
      </w:pPr>
    </w:p>
    <w:p w:rsidR="006D4D61" w:rsidRPr="006D4D61" w:rsidRDefault="006D4D61" w:rsidP="00457548">
      <w:pPr>
        <w:rPr>
          <w:sz w:val="28"/>
        </w:rPr>
      </w:pPr>
    </w:p>
    <w:p w:rsidR="00457548" w:rsidRPr="006D4D61" w:rsidRDefault="00457548" w:rsidP="00457548">
      <w:pPr>
        <w:rPr>
          <w:sz w:val="28"/>
        </w:rPr>
      </w:pPr>
      <w:r w:rsidRPr="00A77FC2">
        <w:rPr>
          <w:sz w:val="28"/>
        </w:rPr>
        <w:t>Управляющий делами</w:t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>
        <w:rPr>
          <w:sz w:val="28"/>
        </w:rPr>
        <w:tab/>
        <w:t xml:space="preserve">       </w:t>
      </w:r>
      <w:r w:rsidRPr="00A77FC2">
        <w:rPr>
          <w:sz w:val="28"/>
        </w:rPr>
        <w:t>Л.Г. Василенко</w:t>
      </w:r>
    </w:p>
    <w:p w:rsidR="00457548" w:rsidRPr="006D4D61" w:rsidRDefault="00457548" w:rsidP="00457548">
      <w:pPr>
        <w:rPr>
          <w:sz w:val="28"/>
        </w:rPr>
      </w:pPr>
    </w:p>
    <w:p w:rsidR="0058422B" w:rsidRPr="003522B8" w:rsidRDefault="0058422B">
      <w:pPr>
        <w:widowControl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59FC" w:rsidRDefault="004759FC" w:rsidP="00BE53C3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06186" w:rsidRDefault="00B06186" w:rsidP="00B06186">
      <w:pPr>
        <w:rPr>
          <w:sz w:val="28"/>
        </w:rPr>
      </w:pPr>
    </w:p>
    <w:p w:rsidR="00B06186" w:rsidRDefault="00B06186" w:rsidP="00B06186">
      <w:pPr>
        <w:rPr>
          <w:sz w:val="28"/>
        </w:rPr>
      </w:pPr>
    </w:p>
    <w:p w:rsidR="00B06186" w:rsidRPr="003522B8" w:rsidRDefault="00B06186" w:rsidP="00BE53C3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B06186" w:rsidRPr="003522B8" w:rsidSect="00207C82">
          <w:footerReference w:type="default" r:id="rId15"/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:rsidR="00E615D2" w:rsidRPr="007E7D80" w:rsidRDefault="00034E30" w:rsidP="00E615D2">
      <w:pPr>
        <w:widowControl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lastRenderedPageBreak/>
        <w:t>При</w:t>
      </w:r>
      <w:r w:rsidR="00CB052A" w:rsidRPr="007E7D80">
        <w:rPr>
          <w:rFonts w:eastAsiaTheme="minorHAnsi"/>
          <w:sz w:val="28"/>
          <w:szCs w:val="28"/>
          <w:lang w:eastAsia="en-US"/>
        </w:rPr>
        <w:t>ложение №</w:t>
      </w:r>
      <w:r w:rsidR="008820A2" w:rsidRPr="007E7D80">
        <w:rPr>
          <w:rFonts w:eastAsiaTheme="minorHAnsi"/>
          <w:sz w:val="28"/>
          <w:szCs w:val="28"/>
          <w:lang w:eastAsia="en-US"/>
        </w:rPr>
        <w:t xml:space="preserve"> 2</w:t>
      </w:r>
    </w:p>
    <w:p w:rsidR="007E7D80" w:rsidRPr="007E7D80" w:rsidRDefault="007E7D80" w:rsidP="007E7D80">
      <w:pPr>
        <w:widowControl/>
        <w:jc w:val="right"/>
        <w:rPr>
          <w:rFonts w:eastAsiaTheme="minorHAnsi"/>
          <w:bCs/>
          <w:sz w:val="28"/>
          <w:szCs w:val="28"/>
          <w:lang w:eastAsia="en-US"/>
        </w:rPr>
      </w:pPr>
      <w:r w:rsidRPr="007E7D80">
        <w:rPr>
          <w:rFonts w:eastAsiaTheme="minorHAnsi"/>
          <w:bCs/>
          <w:sz w:val="28"/>
          <w:szCs w:val="28"/>
          <w:lang w:eastAsia="en-US"/>
        </w:rPr>
        <w:t xml:space="preserve">к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муниципальной </w:t>
      </w:r>
      <w:r w:rsidRPr="007E7D80">
        <w:rPr>
          <w:rFonts w:eastAsiaTheme="minorHAnsi"/>
          <w:bCs/>
          <w:sz w:val="28"/>
          <w:szCs w:val="28"/>
          <w:lang w:eastAsia="en-US"/>
        </w:rPr>
        <w:t>программе</w:t>
      </w:r>
    </w:p>
    <w:p w:rsidR="007E7D80" w:rsidRPr="007E7D80" w:rsidRDefault="007E7D80" w:rsidP="007E7D80">
      <w:pPr>
        <w:widowControl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Белокалитвинского района</w:t>
      </w:r>
    </w:p>
    <w:p w:rsidR="007E7D80" w:rsidRDefault="007E7D80" w:rsidP="007E7D80">
      <w:pPr>
        <w:autoSpaceDE w:val="0"/>
        <w:autoSpaceDN w:val="0"/>
        <w:adjustRightInd w:val="0"/>
        <w:jc w:val="right"/>
        <w:outlineLvl w:val="2"/>
        <w:rPr>
          <w:rFonts w:eastAsiaTheme="minorHAnsi"/>
          <w:bCs/>
          <w:sz w:val="28"/>
          <w:szCs w:val="28"/>
          <w:lang w:eastAsia="en-US"/>
        </w:rPr>
      </w:pPr>
      <w:r w:rsidRPr="007E7D80">
        <w:rPr>
          <w:rFonts w:eastAsiaTheme="minorHAnsi"/>
          <w:bCs/>
          <w:sz w:val="28"/>
          <w:szCs w:val="28"/>
          <w:lang w:eastAsia="en-US"/>
        </w:rPr>
        <w:t>«Социальная поддержка граждан»</w:t>
      </w:r>
    </w:p>
    <w:p w:rsidR="00554443" w:rsidRPr="007E7D80" w:rsidRDefault="00554443" w:rsidP="007E7D80">
      <w:pPr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</w:p>
    <w:p w:rsidR="00C84506" w:rsidRPr="003522B8" w:rsidRDefault="008C577A" w:rsidP="00E615D2">
      <w:pPr>
        <w:widowControl/>
        <w:autoSpaceDE w:val="0"/>
        <w:autoSpaceDN w:val="0"/>
        <w:adjustRightInd w:val="0"/>
        <w:jc w:val="center"/>
        <w:rPr>
          <w:rFonts w:eastAsiaTheme="minorHAnsi"/>
          <w:bCs/>
          <w:sz w:val="32"/>
          <w:szCs w:val="28"/>
          <w:lang w:eastAsia="en-US"/>
        </w:rPr>
      </w:pPr>
      <w:r w:rsidRPr="003522B8">
        <w:rPr>
          <w:rFonts w:eastAsiaTheme="minorHAnsi"/>
          <w:bCs/>
          <w:sz w:val="32"/>
          <w:szCs w:val="28"/>
          <w:lang w:eastAsia="en-US"/>
        </w:rPr>
        <w:t>СВЕДЕНИЯ</w:t>
      </w:r>
    </w:p>
    <w:p w:rsidR="00E615D2" w:rsidRPr="003522B8" w:rsidRDefault="00E615D2" w:rsidP="00C84506">
      <w:pPr>
        <w:widowControl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522B8">
        <w:rPr>
          <w:rFonts w:eastAsiaTheme="minorHAnsi"/>
          <w:bCs/>
          <w:sz w:val="28"/>
          <w:szCs w:val="28"/>
          <w:lang w:eastAsia="en-US"/>
        </w:rPr>
        <w:t>о показателях</w:t>
      </w:r>
      <w:r w:rsidR="003B7EF6" w:rsidRPr="003522B8">
        <w:rPr>
          <w:rFonts w:eastAsiaTheme="minorHAnsi"/>
          <w:bCs/>
          <w:sz w:val="28"/>
          <w:szCs w:val="28"/>
          <w:lang w:eastAsia="en-US"/>
        </w:rPr>
        <w:t xml:space="preserve"> (индикаторах)</w:t>
      </w:r>
      <w:r w:rsidR="00F42BF6">
        <w:rPr>
          <w:rFonts w:eastAsiaTheme="minorHAnsi"/>
          <w:bCs/>
          <w:sz w:val="28"/>
          <w:szCs w:val="28"/>
          <w:lang w:eastAsia="en-US"/>
        </w:rPr>
        <w:t>муниципальной</w:t>
      </w:r>
      <w:r w:rsidRPr="003522B8">
        <w:rPr>
          <w:rFonts w:eastAsiaTheme="minorHAnsi"/>
          <w:bCs/>
          <w:sz w:val="28"/>
          <w:szCs w:val="28"/>
          <w:lang w:eastAsia="en-US"/>
        </w:rPr>
        <w:t xml:space="preserve"> программы </w:t>
      </w:r>
      <w:r w:rsidR="00F42BF6">
        <w:rPr>
          <w:rFonts w:eastAsiaTheme="minorHAnsi"/>
          <w:bCs/>
          <w:sz w:val="28"/>
          <w:szCs w:val="28"/>
          <w:lang w:eastAsia="en-US"/>
        </w:rPr>
        <w:t>Белокалитвинского района</w:t>
      </w:r>
      <w:r w:rsidRPr="003522B8">
        <w:rPr>
          <w:rFonts w:eastAsiaTheme="minorHAnsi"/>
          <w:bCs/>
          <w:sz w:val="28"/>
          <w:szCs w:val="28"/>
          <w:lang w:eastAsia="en-US"/>
        </w:rPr>
        <w:t xml:space="preserve"> «Социальная продержка граждан», по</w:t>
      </w:r>
      <w:r w:rsidRPr="003522B8">
        <w:rPr>
          <w:rFonts w:eastAsiaTheme="minorHAnsi"/>
          <w:bCs/>
          <w:sz w:val="28"/>
          <w:szCs w:val="28"/>
          <w:lang w:eastAsia="en-US"/>
        </w:rPr>
        <w:t>д</w:t>
      </w:r>
      <w:r w:rsidRPr="003522B8">
        <w:rPr>
          <w:rFonts w:eastAsiaTheme="minorHAnsi"/>
          <w:bCs/>
          <w:sz w:val="28"/>
          <w:szCs w:val="28"/>
          <w:lang w:eastAsia="en-US"/>
        </w:rPr>
        <w:t xml:space="preserve">программ </w:t>
      </w:r>
      <w:r w:rsidR="00F42BF6">
        <w:rPr>
          <w:rFonts w:eastAsiaTheme="minorHAnsi"/>
          <w:bCs/>
          <w:sz w:val="28"/>
          <w:szCs w:val="28"/>
          <w:lang w:eastAsia="en-US"/>
        </w:rPr>
        <w:t xml:space="preserve">муниципальной </w:t>
      </w:r>
      <w:r w:rsidRPr="003522B8">
        <w:rPr>
          <w:rFonts w:eastAsiaTheme="minorHAnsi"/>
          <w:bCs/>
          <w:sz w:val="28"/>
          <w:szCs w:val="28"/>
          <w:lang w:eastAsia="en-US"/>
        </w:rPr>
        <w:t>программы и их значениях</w:t>
      </w:r>
    </w:p>
    <w:tbl>
      <w:tblPr>
        <w:tblW w:w="14786" w:type="dxa"/>
        <w:jc w:val="center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2580"/>
        <w:gridCol w:w="1264"/>
        <w:gridCol w:w="916"/>
        <w:gridCol w:w="1176"/>
        <w:gridCol w:w="1200"/>
        <w:gridCol w:w="1174"/>
        <w:gridCol w:w="1174"/>
        <w:gridCol w:w="1174"/>
        <w:gridCol w:w="1174"/>
        <w:gridCol w:w="1174"/>
        <w:gridCol w:w="1174"/>
      </w:tblGrid>
      <w:tr w:rsidR="00BE4695" w:rsidRPr="003522B8" w:rsidTr="00162BD6">
        <w:trPr>
          <w:trHeight w:val="255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:rsidR="00B30D68" w:rsidRPr="003522B8" w:rsidRDefault="00B30D68" w:rsidP="00BE469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65" w:type="dxa"/>
            <w:vMerge w:val="restart"/>
            <w:shd w:val="clear" w:color="auto" w:fill="auto"/>
            <w:vAlign w:val="center"/>
          </w:tcPr>
          <w:p w:rsidR="00B30D68" w:rsidRPr="003522B8" w:rsidRDefault="00B30D68" w:rsidP="00BE469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Показатель (наименование)</w:t>
            </w:r>
            <w:r w:rsidR="003B7EF6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(наименование)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0D68" w:rsidRPr="003522B8" w:rsidRDefault="00B30D68" w:rsidP="00BE469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Ед</w:t>
            </w:r>
            <w:r w:rsidR="003C7C4F" w:rsidRPr="003522B8">
              <w:rPr>
                <w:rFonts w:eastAsiaTheme="minorHAnsi"/>
                <w:sz w:val="28"/>
                <w:szCs w:val="28"/>
                <w:lang w:eastAsia="en-US"/>
              </w:rPr>
              <w:t>иница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измере</w:t>
            </w:r>
            <w:r w:rsidR="006C2A9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9726" w:type="dxa"/>
            <w:gridSpan w:val="9"/>
          </w:tcPr>
          <w:p w:rsidR="00B30D68" w:rsidRPr="003522B8" w:rsidRDefault="00B30D68" w:rsidP="00BE469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162BD6" w:rsidRPr="003522B8" w:rsidTr="00104BEC">
        <w:trPr>
          <w:trHeight w:val="255"/>
          <w:tblHeader/>
          <w:jc w:val="center"/>
        </w:trPr>
        <w:tc>
          <w:tcPr>
            <w:tcW w:w="619" w:type="dxa"/>
            <w:vMerge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65" w:type="dxa"/>
            <w:vMerge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87" w:type="dxa"/>
          </w:tcPr>
          <w:p w:rsidR="00B30D68" w:rsidRPr="003522B8" w:rsidRDefault="00487803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2012</w:t>
            </w:r>
            <w:r w:rsidR="00832216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2013</w:t>
            </w:r>
            <w:r w:rsidR="00832216" w:rsidRPr="003522B8">
              <w:rPr>
                <w:rFonts w:eastAsiaTheme="minorHAns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2014</w:t>
            </w:r>
            <w:r w:rsidR="00832216" w:rsidRPr="003522B8">
              <w:rPr>
                <w:rFonts w:eastAsiaTheme="minorHAns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2015</w:t>
            </w:r>
            <w:r w:rsidR="00832216" w:rsidRPr="003522B8">
              <w:rPr>
                <w:rFonts w:eastAsiaTheme="minorHAns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2016</w:t>
            </w:r>
            <w:r w:rsidR="00832216" w:rsidRPr="003522B8">
              <w:rPr>
                <w:rFonts w:eastAsiaTheme="minorHAns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2017</w:t>
            </w:r>
            <w:r w:rsidR="00832216" w:rsidRPr="003522B8">
              <w:rPr>
                <w:rFonts w:eastAsiaTheme="minorHAns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2018</w:t>
            </w:r>
            <w:r w:rsidR="00832216" w:rsidRPr="003522B8">
              <w:rPr>
                <w:rFonts w:eastAsiaTheme="minorHAns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2019</w:t>
            </w:r>
            <w:r w:rsidR="00832216" w:rsidRPr="003522B8">
              <w:rPr>
                <w:rFonts w:eastAsiaTheme="minorHAns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2020</w:t>
            </w:r>
            <w:r w:rsidR="00832216" w:rsidRPr="003522B8">
              <w:rPr>
                <w:rFonts w:eastAsiaTheme="minorHAnsi"/>
                <w:sz w:val="28"/>
                <w:szCs w:val="28"/>
                <w:lang w:eastAsia="en-US"/>
              </w:rPr>
              <w:t>год</w:t>
            </w:r>
          </w:p>
        </w:tc>
      </w:tr>
    </w:tbl>
    <w:p w:rsidR="00E22128" w:rsidRPr="003522B8" w:rsidRDefault="00E22128">
      <w:pPr>
        <w:rPr>
          <w:sz w:val="2"/>
          <w:szCs w:val="2"/>
        </w:rPr>
      </w:pPr>
    </w:p>
    <w:tbl>
      <w:tblPr>
        <w:tblW w:w="14772" w:type="dxa"/>
        <w:jc w:val="center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3153"/>
        <w:gridCol w:w="1303"/>
        <w:gridCol w:w="1042"/>
        <w:gridCol w:w="1196"/>
        <w:gridCol w:w="1166"/>
        <w:gridCol w:w="1039"/>
        <w:gridCol w:w="1116"/>
        <w:gridCol w:w="999"/>
        <w:gridCol w:w="1105"/>
        <w:gridCol w:w="999"/>
        <w:gridCol w:w="999"/>
      </w:tblGrid>
      <w:tr w:rsidR="00BE4695" w:rsidRPr="003522B8" w:rsidTr="004B503C">
        <w:trPr>
          <w:trHeight w:val="255"/>
          <w:tblHeader/>
          <w:jc w:val="center"/>
        </w:trPr>
        <w:tc>
          <w:tcPr>
            <w:tcW w:w="655" w:type="dxa"/>
            <w:shd w:val="clear" w:color="auto" w:fill="auto"/>
            <w:noWrap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B30D68" w:rsidRPr="003522B8" w:rsidRDefault="00B30D68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42" w:type="dxa"/>
          </w:tcPr>
          <w:p w:rsidR="00B30D68" w:rsidRPr="003522B8" w:rsidRDefault="00487803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B30D68" w:rsidRPr="003522B8" w:rsidRDefault="00487803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B30D68" w:rsidRPr="003522B8" w:rsidRDefault="00487803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:rsidR="00B30D68" w:rsidRPr="003522B8" w:rsidRDefault="00487803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30D68" w:rsidRPr="003522B8" w:rsidRDefault="00487803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B30D68" w:rsidRPr="003522B8" w:rsidRDefault="00487803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B30D68" w:rsidRPr="003522B8" w:rsidRDefault="00487803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B30D68" w:rsidRPr="003522B8" w:rsidRDefault="00B30D68" w:rsidP="00487803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87803" w:rsidRPr="003522B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B30D68" w:rsidRPr="003522B8" w:rsidRDefault="00487803" w:rsidP="00E615D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BE4695" w:rsidRPr="003522B8" w:rsidTr="00162BD6">
        <w:trPr>
          <w:trHeight w:val="255"/>
          <w:jc w:val="center"/>
        </w:trPr>
        <w:tc>
          <w:tcPr>
            <w:tcW w:w="14772" w:type="dxa"/>
            <w:gridSpan w:val="12"/>
          </w:tcPr>
          <w:p w:rsidR="00487803" w:rsidRPr="003522B8" w:rsidRDefault="00F42BF6" w:rsidP="00F42BF6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Муниципальная </w:t>
            </w:r>
            <w:r w:rsidR="00487803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программа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Белокалитвинского района</w:t>
            </w:r>
            <w:r w:rsidR="00540118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487803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Социальная поддержка граждан</w:t>
            </w:r>
            <w:r w:rsidR="00540118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4695" w:rsidRPr="003522B8" w:rsidTr="004B503C">
        <w:trPr>
          <w:trHeight w:val="2034"/>
          <w:jc w:val="center"/>
        </w:trPr>
        <w:tc>
          <w:tcPr>
            <w:tcW w:w="655" w:type="dxa"/>
            <w:shd w:val="clear" w:color="auto" w:fill="auto"/>
            <w:noWrap/>
          </w:tcPr>
          <w:p w:rsidR="00507C03" w:rsidRPr="003522B8" w:rsidRDefault="00507C03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3C7C4F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507C03" w:rsidRPr="003522B8" w:rsidRDefault="00F42BF6" w:rsidP="00F42BF6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</w:t>
            </w:r>
            <w:r w:rsidRPr="003522B8">
              <w:rPr>
                <w:sz w:val="28"/>
                <w:szCs w:val="28"/>
              </w:rPr>
              <w:t>оля граждан, получ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>ющих различные меры социальной поддержки</w:t>
            </w:r>
            <w:r w:rsidR="005635CB">
              <w:rPr>
                <w:sz w:val="28"/>
                <w:szCs w:val="28"/>
              </w:rPr>
              <w:t>,</w:t>
            </w:r>
            <w:r w:rsidRPr="003522B8">
              <w:rPr>
                <w:sz w:val="28"/>
                <w:szCs w:val="28"/>
              </w:rPr>
              <w:t xml:space="preserve"> в общей численности населения </w:t>
            </w:r>
            <w:r>
              <w:rPr>
                <w:sz w:val="28"/>
                <w:szCs w:val="28"/>
              </w:rPr>
              <w:t>Белокали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винского района</w:t>
            </w:r>
          </w:p>
        </w:tc>
        <w:tc>
          <w:tcPr>
            <w:tcW w:w="1303" w:type="dxa"/>
            <w:shd w:val="clear" w:color="auto" w:fill="auto"/>
            <w:noWrap/>
          </w:tcPr>
          <w:p w:rsidR="00507C03" w:rsidRPr="003522B8" w:rsidRDefault="0058422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процен</w:t>
            </w:r>
            <w:r w:rsidR="00BE4695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1042" w:type="dxa"/>
          </w:tcPr>
          <w:p w:rsidR="00507C03" w:rsidRPr="003522B8" w:rsidRDefault="00CF4AC4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46,0</w:t>
            </w:r>
          </w:p>
        </w:tc>
        <w:tc>
          <w:tcPr>
            <w:tcW w:w="1196" w:type="dxa"/>
            <w:shd w:val="clear" w:color="auto" w:fill="auto"/>
            <w:noWrap/>
          </w:tcPr>
          <w:p w:rsidR="00507C03" w:rsidRPr="003522B8" w:rsidRDefault="00CF4AC4" w:rsidP="00CF4AC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46,2</w:t>
            </w:r>
          </w:p>
        </w:tc>
        <w:tc>
          <w:tcPr>
            <w:tcW w:w="1166" w:type="dxa"/>
            <w:shd w:val="clear" w:color="auto" w:fill="auto"/>
            <w:noWrap/>
          </w:tcPr>
          <w:p w:rsidR="00507C03" w:rsidRPr="003522B8" w:rsidRDefault="00CF4AC4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46,3</w:t>
            </w:r>
          </w:p>
        </w:tc>
        <w:tc>
          <w:tcPr>
            <w:tcW w:w="1039" w:type="dxa"/>
            <w:shd w:val="clear" w:color="auto" w:fill="auto"/>
            <w:noWrap/>
          </w:tcPr>
          <w:p w:rsidR="00507C03" w:rsidRPr="003522B8" w:rsidRDefault="00CF4AC4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46,4</w:t>
            </w:r>
          </w:p>
        </w:tc>
        <w:tc>
          <w:tcPr>
            <w:tcW w:w="1116" w:type="dxa"/>
            <w:shd w:val="clear" w:color="auto" w:fill="auto"/>
            <w:noWrap/>
          </w:tcPr>
          <w:p w:rsidR="00507C03" w:rsidRPr="003522B8" w:rsidRDefault="00CF4AC4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46,5</w:t>
            </w:r>
          </w:p>
        </w:tc>
        <w:tc>
          <w:tcPr>
            <w:tcW w:w="999" w:type="dxa"/>
            <w:shd w:val="clear" w:color="auto" w:fill="auto"/>
            <w:noWrap/>
          </w:tcPr>
          <w:p w:rsidR="00507C03" w:rsidRPr="003522B8" w:rsidRDefault="00CF4AC4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46,6</w:t>
            </w:r>
          </w:p>
        </w:tc>
        <w:tc>
          <w:tcPr>
            <w:tcW w:w="1105" w:type="dxa"/>
            <w:shd w:val="clear" w:color="auto" w:fill="auto"/>
            <w:noWrap/>
          </w:tcPr>
          <w:p w:rsidR="00507C03" w:rsidRPr="003522B8" w:rsidRDefault="00CF4AC4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46,7</w:t>
            </w:r>
          </w:p>
        </w:tc>
        <w:tc>
          <w:tcPr>
            <w:tcW w:w="999" w:type="dxa"/>
            <w:shd w:val="clear" w:color="auto" w:fill="auto"/>
            <w:noWrap/>
          </w:tcPr>
          <w:p w:rsidR="00507C03" w:rsidRPr="003522B8" w:rsidRDefault="00CF4AC4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46,8</w:t>
            </w:r>
          </w:p>
        </w:tc>
        <w:tc>
          <w:tcPr>
            <w:tcW w:w="999" w:type="dxa"/>
            <w:shd w:val="clear" w:color="auto" w:fill="auto"/>
            <w:noWrap/>
          </w:tcPr>
          <w:p w:rsidR="00507C03" w:rsidRPr="003522B8" w:rsidRDefault="00CF4AC4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47,0</w:t>
            </w:r>
          </w:p>
        </w:tc>
      </w:tr>
      <w:tr w:rsidR="00BE4695" w:rsidRPr="003522B8" w:rsidTr="004B503C">
        <w:trPr>
          <w:trHeight w:val="810"/>
          <w:jc w:val="center"/>
        </w:trPr>
        <w:tc>
          <w:tcPr>
            <w:tcW w:w="655" w:type="dxa"/>
            <w:shd w:val="clear" w:color="auto" w:fill="auto"/>
            <w:noWrap/>
          </w:tcPr>
          <w:p w:rsidR="004970B1" w:rsidRPr="003522B8" w:rsidRDefault="004970B1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C7C4F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53" w:type="dxa"/>
            <w:shd w:val="clear" w:color="auto" w:fill="auto"/>
            <w:noWrap/>
            <w:vAlign w:val="bottom"/>
          </w:tcPr>
          <w:p w:rsidR="004970B1" w:rsidRPr="003522B8" w:rsidRDefault="004970B1" w:rsidP="00E615D2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Доля граждан, пол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чивших социальные услуги в учреждениях социального обслуж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вания населения, в 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щем числе граждан, 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ратившихся за получ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нием социальных услуг в учреждения социал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ного обслуживания населения</w:t>
            </w:r>
          </w:p>
        </w:tc>
        <w:tc>
          <w:tcPr>
            <w:tcW w:w="1303" w:type="dxa"/>
            <w:shd w:val="clear" w:color="auto" w:fill="auto"/>
            <w:noWrap/>
          </w:tcPr>
          <w:p w:rsidR="004970B1" w:rsidRPr="003522B8" w:rsidRDefault="00BE4695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4970B1" w:rsidRPr="003522B8">
              <w:rPr>
                <w:rFonts w:eastAsiaTheme="minorHAnsi"/>
                <w:sz w:val="28"/>
                <w:szCs w:val="28"/>
                <w:lang w:eastAsia="en-US"/>
              </w:rPr>
              <w:t>роцен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4970B1" w:rsidRPr="003522B8">
              <w:rPr>
                <w:rFonts w:eastAsiaTheme="minorHAnsi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1042" w:type="dxa"/>
          </w:tcPr>
          <w:p w:rsidR="004970B1" w:rsidRPr="003522B8" w:rsidRDefault="00CC3020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96,5</w:t>
            </w:r>
          </w:p>
        </w:tc>
        <w:tc>
          <w:tcPr>
            <w:tcW w:w="1196" w:type="dxa"/>
            <w:shd w:val="clear" w:color="auto" w:fill="auto"/>
            <w:noWrap/>
          </w:tcPr>
          <w:p w:rsidR="004970B1" w:rsidRPr="003522B8" w:rsidRDefault="004970B1" w:rsidP="00FF320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FF3208">
              <w:rPr>
                <w:rFonts w:eastAsiaTheme="minorHAnsi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1166" w:type="dxa"/>
            <w:shd w:val="clear" w:color="auto" w:fill="auto"/>
            <w:noWrap/>
          </w:tcPr>
          <w:p w:rsidR="004970B1" w:rsidRPr="003522B8" w:rsidRDefault="004970B1" w:rsidP="00FF320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FF3208">
              <w:rPr>
                <w:rFonts w:eastAsiaTheme="minorHAnsi"/>
                <w:sz w:val="28"/>
                <w:szCs w:val="28"/>
                <w:lang w:eastAsia="en-US"/>
              </w:rPr>
              <w:t>8,1</w:t>
            </w:r>
          </w:p>
        </w:tc>
        <w:tc>
          <w:tcPr>
            <w:tcW w:w="1039" w:type="dxa"/>
            <w:shd w:val="clear" w:color="auto" w:fill="auto"/>
            <w:noWrap/>
          </w:tcPr>
          <w:p w:rsidR="004970B1" w:rsidRPr="003522B8" w:rsidRDefault="004970B1" w:rsidP="00FF320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FF3208">
              <w:rPr>
                <w:rFonts w:eastAsiaTheme="minorHAnsi"/>
                <w:sz w:val="28"/>
                <w:szCs w:val="28"/>
                <w:lang w:eastAsia="en-US"/>
              </w:rPr>
              <w:t>8,2</w:t>
            </w:r>
          </w:p>
        </w:tc>
        <w:tc>
          <w:tcPr>
            <w:tcW w:w="1116" w:type="dxa"/>
            <w:shd w:val="clear" w:color="auto" w:fill="auto"/>
            <w:noWrap/>
          </w:tcPr>
          <w:p w:rsidR="004970B1" w:rsidRPr="003522B8" w:rsidRDefault="004970B1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98</w:t>
            </w:r>
            <w:r w:rsidR="00FF3208">
              <w:rPr>
                <w:rFonts w:eastAsiaTheme="minorHAns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999" w:type="dxa"/>
            <w:shd w:val="clear" w:color="auto" w:fill="auto"/>
            <w:noWrap/>
          </w:tcPr>
          <w:p w:rsidR="004970B1" w:rsidRPr="003522B8" w:rsidRDefault="004970B1" w:rsidP="00FF320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98,</w:t>
            </w:r>
            <w:r w:rsidR="00FF3208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05" w:type="dxa"/>
            <w:shd w:val="clear" w:color="auto" w:fill="auto"/>
            <w:noWrap/>
          </w:tcPr>
          <w:p w:rsidR="004970B1" w:rsidRPr="003522B8" w:rsidRDefault="00FF3208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4970B1" w:rsidRPr="003522B8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9" w:type="dxa"/>
            <w:shd w:val="clear" w:color="auto" w:fill="auto"/>
            <w:noWrap/>
          </w:tcPr>
          <w:p w:rsidR="004970B1" w:rsidRPr="003522B8" w:rsidRDefault="004970B1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98,7</w:t>
            </w:r>
          </w:p>
        </w:tc>
        <w:tc>
          <w:tcPr>
            <w:tcW w:w="999" w:type="dxa"/>
            <w:shd w:val="clear" w:color="auto" w:fill="auto"/>
            <w:noWrap/>
          </w:tcPr>
          <w:p w:rsidR="004970B1" w:rsidRPr="003522B8" w:rsidRDefault="004970B1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99</w:t>
            </w:r>
            <w:r w:rsidR="00FF3208"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</w:tr>
      <w:tr w:rsidR="00BE4695" w:rsidRPr="003522B8" w:rsidTr="00162BD6">
        <w:trPr>
          <w:trHeight w:val="255"/>
          <w:jc w:val="center"/>
        </w:trPr>
        <w:tc>
          <w:tcPr>
            <w:tcW w:w="14772" w:type="dxa"/>
            <w:gridSpan w:val="12"/>
          </w:tcPr>
          <w:p w:rsidR="00507C03" w:rsidRPr="003522B8" w:rsidRDefault="00CC5978" w:rsidP="004B314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п</w:t>
            </w:r>
            <w:r w:rsidR="00507C03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одпрограмма 1. </w:t>
            </w:r>
            <w:r w:rsidR="00540118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507C03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Социальная поддержка отдельных категорий граждан</w:t>
            </w:r>
            <w:r w:rsidR="00540118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4695" w:rsidRPr="003522B8" w:rsidTr="004B503C">
        <w:trPr>
          <w:trHeight w:val="1262"/>
          <w:jc w:val="center"/>
        </w:trPr>
        <w:tc>
          <w:tcPr>
            <w:tcW w:w="655" w:type="dxa"/>
            <w:shd w:val="clear" w:color="auto" w:fill="auto"/>
            <w:noWrap/>
          </w:tcPr>
          <w:p w:rsidR="00746927" w:rsidRPr="003522B8" w:rsidRDefault="00B96D7D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  <w:r w:rsidR="003C7C4F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746927" w:rsidRPr="003522B8" w:rsidRDefault="00F42BF6" w:rsidP="00F42BF6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оля населения,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чающих жилищные субсидии на оплату ж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лого помещения и ко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мунальных услуг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, в 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ще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 количестве семей</w:t>
            </w:r>
            <w:r w:rsidR="008609B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 района</w:t>
            </w:r>
          </w:p>
        </w:tc>
        <w:tc>
          <w:tcPr>
            <w:tcW w:w="1303" w:type="dxa"/>
            <w:shd w:val="clear" w:color="auto" w:fill="auto"/>
            <w:noWrap/>
          </w:tcPr>
          <w:p w:rsidR="00746927" w:rsidRPr="003522B8" w:rsidRDefault="00BE4695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роцен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1042" w:type="dxa"/>
          </w:tcPr>
          <w:p w:rsidR="00746927" w:rsidRPr="00BD5A35" w:rsidRDefault="00BD5A35" w:rsidP="000E1C4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,1</w:t>
            </w:r>
          </w:p>
        </w:tc>
        <w:tc>
          <w:tcPr>
            <w:tcW w:w="1196" w:type="dxa"/>
            <w:shd w:val="clear" w:color="auto" w:fill="auto"/>
            <w:noWrap/>
          </w:tcPr>
          <w:p w:rsidR="00746927" w:rsidRPr="00FD6C98" w:rsidRDefault="00FD6C98" w:rsidP="00FD6C9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,2</w:t>
            </w:r>
          </w:p>
        </w:tc>
        <w:tc>
          <w:tcPr>
            <w:tcW w:w="1166" w:type="dxa"/>
            <w:shd w:val="clear" w:color="auto" w:fill="auto"/>
            <w:noWrap/>
          </w:tcPr>
          <w:p w:rsidR="00746927" w:rsidRPr="00FD6C98" w:rsidRDefault="00FD6C98" w:rsidP="000E1C4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039" w:type="dxa"/>
            <w:shd w:val="clear" w:color="auto" w:fill="auto"/>
            <w:noWrap/>
          </w:tcPr>
          <w:p w:rsidR="00746927" w:rsidRPr="003522B8" w:rsidRDefault="00FD6C98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746927" w:rsidRPr="003522B8" w:rsidRDefault="00FD6C98" w:rsidP="000E1C44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</w:tcPr>
          <w:p w:rsidR="00746927" w:rsidRPr="003522B8" w:rsidRDefault="00FD6C98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105" w:type="dxa"/>
            <w:shd w:val="clear" w:color="auto" w:fill="auto"/>
            <w:noWrap/>
          </w:tcPr>
          <w:p w:rsidR="00746927" w:rsidRPr="003522B8" w:rsidRDefault="00FD6C98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</w:tcPr>
          <w:p w:rsidR="00746927" w:rsidRPr="003522B8" w:rsidRDefault="00FD6C98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</w:tcPr>
          <w:p w:rsidR="00746927" w:rsidRPr="003522B8" w:rsidRDefault="00FD6C98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</w:p>
        </w:tc>
      </w:tr>
      <w:tr w:rsidR="00FF3208" w:rsidRPr="003522B8" w:rsidTr="00FF3208">
        <w:trPr>
          <w:trHeight w:val="1709"/>
          <w:jc w:val="center"/>
        </w:trPr>
        <w:tc>
          <w:tcPr>
            <w:tcW w:w="655" w:type="dxa"/>
            <w:shd w:val="clear" w:color="auto" w:fill="auto"/>
            <w:noWrap/>
          </w:tcPr>
          <w:p w:rsidR="00FF3208" w:rsidRPr="003522B8" w:rsidRDefault="00FF3208" w:rsidP="00FF320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153" w:type="dxa"/>
            <w:shd w:val="clear" w:color="auto" w:fill="auto"/>
          </w:tcPr>
          <w:p w:rsidR="00FF3208" w:rsidRPr="003522B8" w:rsidRDefault="009619D2" w:rsidP="00FF3208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ресной социальной 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мощи в общей числе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населения Бел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калитвинского района</w:t>
            </w:r>
          </w:p>
        </w:tc>
        <w:tc>
          <w:tcPr>
            <w:tcW w:w="1303" w:type="dxa"/>
            <w:shd w:val="clear" w:color="auto" w:fill="auto"/>
            <w:noWrap/>
          </w:tcPr>
          <w:p w:rsidR="00FF3208" w:rsidRPr="003522B8" w:rsidRDefault="00FF3208" w:rsidP="00FF320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522B8">
              <w:rPr>
                <w:sz w:val="28"/>
                <w:szCs w:val="28"/>
              </w:rPr>
              <w:t>роцен</w:t>
            </w:r>
            <w:r>
              <w:rPr>
                <w:sz w:val="28"/>
                <w:szCs w:val="28"/>
              </w:rPr>
              <w:t>-</w:t>
            </w:r>
            <w:r w:rsidRPr="003522B8">
              <w:rPr>
                <w:sz w:val="28"/>
                <w:szCs w:val="28"/>
              </w:rPr>
              <w:t>тов</w:t>
            </w:r>
          </w:p>
        </w:tc>
        <w:tc>
          <w:tcPr>
            <w:tcW w:w="1042" w:type="dxa"/>
          </w:tcPr>
          <w:p w:rsidR="00FF3208" w:rsidRPr="003522B8" w:rsidRDefault="00ED30BF" w:rsidP="00FF320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196" w:type="dxa"/>
            <w:shd w:val="clear" w:color="auto" w:fill="auto"/>
            <w:noWrap/>
          </w:tcPr>
          <w:p w:rsidR="00FF3208" w:rsidRPr="003522B8" w:rsidRDefault="00ED30BF" w:rsidP="00FF320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66" w:type="dxa"/>
            <w:shd w:val="clear" w:color="auto" w:fill="auto"/>
            <w:noWrap/>
          </w:tcPr>
          <w:p w:rsidR="00FF3208" w:rsidRPr="003522B8" w:rsidRDefault="00ED30BF" w:rsidP="00FF320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039" w:type="dxa"/>
            <w:shd w:val="clear" w:color="auto" w:fill="auto"/>
            <w:noWrap/>
          </w:tcPr>
          <w:p w:rsidR="00FF3208" w:rsidRPr="003522B8" w:rsidRDefault="00ED30BF" w:rsidP="00ED30B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16" w:type="dxa"/>
            <w:shd w:val="clear" w:color="auto" w:fill="auto"/>
            <w:noWrap/>
          </w:tcPr>
          <w:p w:rsidR="00FF3208" w:rsidRPr="003522B8" w:rsidRDefault="00ED30BF" w:rsidP="00FF320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999" w:type="dxa"/>
            <w:shd w:val="clear" w:color="auto" w:fill="auto"/>
            <w:noWrap/>
          </w:tcPr>
          <w:p w:rsidR="00FF3208" w:rsidRPr="003522B8" w:rsidRDefault="00ED30BF" w:rsidP="00FF320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105" w:type="dxa"/>
            <w:shd w:val="clear" w:color="auto" w:fill="auto"/>
            <w:noWrap/>
          </w:tcPr>
          <w:p w:rsidR="00FF3208" w:rsidRPr="003522B8" w:rsidRDefault="00ED30BF" w:rsidP="00FF320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999" w:type="dxa"/>
            <w:shd w:val="clear" w:color="auto" w:fill="auto"/>
            <w:noWrap/>
          </w:tcPr>
          <w:p w:rsidR="00FF3208" w:rsidRPr="003522B8" w:rsidRDefault="00ED30BF" w:rsidP="00FF320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999" w:type="dxa"/>
            <w:shd w:val="clear" w:color="auto" w:fill="auto"/>
            <w:noWrap/>
          </w:tcPr>
          <w:p w:rsidR="00FF3208" w:rsidRPr="003522B8" w:rsidRDefault="00ED30BF" w:rsidP="00FF320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FF3208" w:rsidRPr="003522B8" w:rsidTr="00162BD6">
        <w:trPr>
          <w:trHeight w:val="225"/>
          <w:jc w:val="center"/>
        </w:trPr>
        <w:tc>
          <w:tcPr>
            <w:tcW w:w="14772" w:type="dxa"/>
            <w:gridSpan w:val="12"/>
          </w:tcPr>
          <w:p w:rsidR="00FF3208" w:rsidRPr="003522B8" w:rsidRDefault="00FF3208" w:rsidP="003C7C4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</w:tr>
      <w:tr w:rsidR="00BE4695" w:rsidRPr="003522B8" w:rsidTr="00162BD6">
        <w:trPr>
          <w:trHeight w:val="225"/>
          <w:jc w:val="center"/>
        </w:trPr>
        <w:tc>
          <w:tcPr>
            <w:tcW w:w="14772" w:type="dxa"/>
            <w:gridSpan w:val="12"/>
          </w:tcPr>
          <w:p w:rsidR="00746927" w:rsidRPr="003522B8" w:rsidRDefault="003C7C4F" w:rsidP="003C7C4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r w:rsidR="00746927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одпрограмма  2. </w:t>
            </w:r>
            <w:r w:rsidR="00540118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746927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Модернизация и развитие социального обслуживания населения, сохранение кадрового потенциала</w:t>
            </w:r>
            <w:r w:rsidR="00540118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85108B" w:rsidRPr="003522B8" w:rsidTr="004B503C">
        <w:trPr>
          <w:trHeight w:val="1709"/>
          <w:jc w:val="center"/>
        </w:trPr>
        <w:tc>
          <w:tcPr>
            <w:tcW w:w="655" w:type="dxa"/>
            <w:shd w:val="clear" w:color="auto" w:fill="auto"/>
            <w:noWrap/>
          </w:tcPr>
          <w:p w:rsidR="0085108B" w:rsidRPr="003522B8" w:rsidRDefault="0085108B" w:rsidP="0067376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153" w:type="dxa"/>
            <w:shd w:val="clear" w:color="auto" w:fill="auto"/>
          </w:tcPr>
          <w:p w:rsidR="0085108B" w:rsidRPr="003522B8" w:rsidRDefault="0085108B" w:rsidP="0065378D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работников, им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ющих высшее или сред-ее профессиональное образование</w:t>
            </w:r>
            <w:r w:rsidR="005635C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общей численности работн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ков МБУ ЦСО Белок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литвинского района</w:t>
            </w:r>
          </w:p>
        </w:tc>
        <w:tc>
          <w:tcPr>
            <w:tcW w:w="1303" w:type="dxa"/>
            <w:shd w:val="clear" w:color="auto" w:fill="auto"/>
            <w:noWrap/>
          </w:tcPr>
          <w:p w:rsidR="0085108B" w:rsidRPr="003522B8" w:rsidRDefault="0085108B" w:rsidP="0085108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522B8">
              <w:rPr>
                <w:sz w:val="28"/>
                <w:szCs w:val="28"/>
              </w:rPr>
              <w:t>роцен</w:t>
            </w:r>
            <w:r>
              <w:rPr>
                <w:sz w:val="28"/>
                <w:szCs w:val="28"/>
              </w:rPr>
              <w:t>-</w:t>
            </w:r>
            <w:r w:rsidRPr="003522B8">
              <w:rPr>
                <w:sz w:val="28"/>
                <w:szCs w:val="28"/>
              </w:rPr>
              <w:t>тов</w:t>
            </w:r>
          </w:p>
        </w:tc>
        <w:tc>
          <w:tcPr>
            <w:tcW w:w="1042" w:type="dxa"/>
          </w:tcPr>
          <w:p w:rsidR="0085108B" w:rsidRPr="003522B8" w:rsidRDefault="0085108B" w:rsidP="0067376E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</w:t>
            </w:r>
          </w:p>
        </w:tc>
        <w:tc>
          <w:tcPr>
            <w:tcW w:w="1196" w:type="dxa"/>
            <w:shd w:val="clear" w:color="auto" w:fill="auto"/>
            <w:noWrap/>
          </w:tcPr>
          <w:p w:rsidR="0085108B" w:rsidRPr="003522B8" w:rsidRDefault="0085108B" w:rsidP="0067376E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  <w:tc>
          <w:tcPr>
            <w:tcW w:w="1166" w:type="dxa"/>
            <w:shd w:val="clear" w:color="auto" w:fill="auto"/>
            <w:noWrap/>
          </w:tcPr>
          <w:p w:rsidR="0085108B" w:rsidRPr="003522B8" w:rsidRDefault="0085108B" w:rsidP="0067376E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</w:t>
            </w:r>
          </w:p>
        </w:tc>
        <w:tc>
          <w:tcPr>
            <w:tcW w:w="1039" w:type="dxa"/>
            <w:shd w:val="clear" w:color="auto" w:fill="auto"/>
            <w:noWrap/>
          </w:tcPr>
          <w:p w:rsidR="0085108B" w:rsidRPr="003522B8" w:rsidRDefault="0085108B" w:rsidP="0067376E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</w:t>
            </w:r>
          </w:p>
        </w:tc>
        <w:tc>
          <w:tcPr>
            <w:tcW w:w="1116" w:type="dxa"/>
            <w:shd w:val="clear" w:color="auto" w:fill="auto"/>
            <w:noWrap/>
          </w:tcPr>
          <w:p w:rsidR="0085108B" w:rsidRPr="003522B8" w:rsidRDefault="0085108B" w:rsidP="0067376E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67376E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</w:t>
            </w:r>
          </w:p>
        </w:tc>
        <w:tc>
          <w:tcPr>
            <w:tcW w:w="1105" w:type="dxa"/>
            <w:shd w:val="clear" w:color="auto" w:fill="auto"/>
            <w:noWrap/>
          </w:tcPr>
          <w:p w:rsidR="0085108B" w:rsidRPr="003522B8" w:rsidRDefault="0085108B" w:rsidP="0067376E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67376E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67376E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</w:tr>
      <w:tr w:rsidR="0085108B" w:rsidRPr="003522B8" w:rsidTr="00162BD6">
        <w:trPr>
          <w:trHeight w:val="255"/>
          <w:jc w:val="center"/>
        </w:trPr>
        <w:tc>
          <w:tcPr>
            <w:tcW w:w="14772" w:type="dxa"/>
            <w:gridSpan w:val="12"/>
          </w:tcPr>
          <w:p w:rsidR="0085108B" w:rsidRPr="003522B8" w:rsidRDefault="0085108B" w:rsidP="00CC597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подпрограмма 3. «Совершенствование мер демографической политики в области социальной поддержки семьи и детей»</w:t>
            </w:r>
          </w:p>
        </w:tc>
      </w:tr>
      <w:tr w:rsidR="0085108B" w:rsidRPr="003522B8" w:rsidTr="004B503C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85108B" w:rsidRPr="003522B8" w:rsidRDefault="0085108B" w:rsidP="00B9707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85108B" w:rsidRPr="003522B8" w:rsidRDefault="0085108B" w:rsidP="0085108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Отношение численн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сти третьих или посл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дующих детей, роди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шихся в отчетном ф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нансовом году, к чи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ленности детей указа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ной категории, роди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шихся в году, предш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ствующем отчетному году</w:t>
            </w:r>
          </w:p>
        </w:tc>
        <w:tc>
          <w:tcPr>
            <w:tcW w:w="1303" w:type="dxa"/>
            <w:shd w:val="clear" w:color="auto" w:fill="auto"/>
            <w:noWrap/>
          </w:tcPr>
          <w:p w:rsidR="0085108B" w:rsidRPr="003522B8" w:rsidRDefault="0085108B" w:rsidP="009D74E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оэффи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циент</w:t>
            </w:r>
          </w:p>
        </w:tc>
        <w:tc>
          <w:tcPr>
            <w:tcW w:w="1042" w:type="dxa"/>
          </w:tcPr>
          <w:p w:rsidR="0085108B" w:rsidRPr="003522B8" w:rsidRDefault="0085108B" w:rsidP="009D74E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1196" w:type="dxa"/>
            <w:shd w:val="clear" w:color="auto" w:fill="auto"/>
          </w:tcPr>
          <w:p w:rsidR="0085108B" w:rsidRPr="003522B8" w:rsidRDefault="0085108B" w:rsidP="009D74E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1166" w:type="dxa"/>
            <w:shd w:val="clear" w:color="auto" w:fill="auto"/>
          </w:tcPr>
          <w:p w:rsidR="0085108B" w:rsidRPr="003522B8" w:rsidRDefault="0085108B" w:rsidP="009D74E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1039" w:type="dxa"/>
            <w:shd w:val="clear" w:color="auto" w:fill="auto"/>
          </w:tcPr>
          <w:p w:rsidR="0085108B" w:rsidRPr="003522B8" w:rsidRDefault="0085108B" w:rsidP="009D74E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1116" w:type="dxa"/>
            <w:shd w:val="clear" w:color="auto" w:fill="auto"/>
          </w:tcPr>
          <w:p w:rsidR="0085108B" w:rsidRPr="003522B8" w:rsidRDefault="0085108B" w:rsidP="009D74E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999" w:type="dxa"/>
            <w:shd w:val="clear" w:color="auto" w:fill="auto"/>
          </w:tcPr>
          <w:p w:rsidR="0085108B" w:rsidRPr="003522B8" w:rsidRDefault="0085108B" w:rsidP="009D74E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1105" w:type="dxa"/>
            <w:shd w:val="clear" w:color="auto" w:fill="auto"/>
          </w:tcPr>
          <w:p w:rsidR="0085108B" w:rsidRPr="003522B8" w:rsidRDefault="0085108B" w:rsidP="009D74E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9D74E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1,01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9D74E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1,01</w:t>
            </w:r>
          </w:p>
        </w:tc>
      </w:tr>
      <w:tr w:rsidR="0085108B" w:rsidRPr="003522B8" w:rsidTr="004B503C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85108B" w:rsidRPr="003522B8" w:rsidRDefault="0085108B" w:rsidP="00B97079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85108B" w:rsidRPr="003522B8" w:rsidRDefault="0085108B" w:rsidP="00E615D2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Доля семей с детьми, получающих меры с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циальной поддержки, в общей численности д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мохозяйств Белокали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винского района</w:t>
            </w:r>
          </w:p>
        </w:tc>
        <w:tc>
          <w:tcPr>
            <w:tcW w:w="1303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роцен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1042" w:type="dxa"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1196" w:type="dxa"/>
            <w:shd w:val="clear" w:color="auto" w:fill="auto"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13,9</w:t>
            </w:r>
          </w:p>
        </w:tc>
        <w:tc>
          <w:tcPr>
            <w:tcW w:w="1166" w:type="dxa"/>
            <w:shd w:val="clear" w:color="auto" w:fill="auto"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13,8</w:t>
            </w:r>
          </w:p>
        </w:tc>
        <w:tc>
          <w:tcPr>
            <w:tcW w:w="1039" w:type="dxa"/>
            <w:shd w:val="clear" w:color="auto" w:fill="auto"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13,8</w:t>
            </w:r>
          </w:p>
        </w:tc>
        <w:tc>
          <w:tcPr>
            <w:tcW w:w="1116" w:type="dxa"/>
            <w:shd w:val="clear" w:color="auto" w:fill="auto"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13,7</w:t>
            </w:r>
          </w:p>
        </w:tc>
        <w:tc>
          <w:tcPr>
            <w:tcW w:w="999" w:type="dxa"/>
            <w:shd w:val="clear" w:color="auto" w:fill="auto"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13,7</w:t>
            </w:r>
          </w:p>
        </w:tc>
        <w:tc>
          <w:tcPr>
            <w:tcW w:w="1105" w:type="dxa"/>
            <w:shd w:val="clear" w:color="auto" w:fill="auto"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13,7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13,6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13,6</w:t>
            </w:r>
          </w:p>
        </w:tc>
      </w:tr>
      <w:tr w:rsidR="0085108B" w:rsidRPr="003522B8" w:rsidTr="004B503C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85108B" w:rsidRPr="003522B8" w:rsidRDefault="0085108B" w:rsidP="00B97079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85108B" w:rsidRDefault="0085108B" w:rsidP="00CE134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Доля оздоровленных детей, находящихся в трудной жизненной с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туации, от численности детей, находящихся в трудной жизненной с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туации, подлежащих оздоровлению</w:t>
            </w:r>
          </w:p>
          <w:p w:rsidR="00554443" w:rsidRPr="003522B8" w:rsidRDefault="00554443" w:rsidP="00CE134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роцен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1042" w:type="dxa"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1196" w:type="dxa"/>
            <w:shd w:val="clear" w:color="auto" w:fill="auto"/>
          </w:tcPr>
          <w:p w:rsidR="0085108B" w:rsidRPr="003522B8" w:rsidRDefault="0085108B" w:rsidP="008C577A">
            <w:pPr>
              <w:jc w:val="center"/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1166" w:type="dxa"/>
            <w:shd w:val="clear" w:color="auto" w:fill="auto"/>
          </w:tcPr>
          <w:p w:rsidR="0085108B" w:rsidRPr="003522B8" w:rsidRDefault="0085108B" w:rsidP="008C577A">
            <w:pPr>
              <w:jc w:val="center"/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1039" w:type="dxa"/>
            <w:shd w:val="clear" w:color="auto" w:fill="auto"/>
          </w:tcPr>
          <w:p w:rsidR="0085108B" w:rsidRPr="003522B8" w:rsidRDefault="0085108B" w:rsidP="008C577A">
            <w:pPr>
              <w:jc w:val="center"/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1116" w:type="dxa"/>
            <w:shd w:val="clear" w:color="auto" w:fill="auto"/>
          </w:tcPr>
          <w:p w:rsidR="0085108B" w:rsidRPr="003522B8" w:rsidRDefault="0085108B" w:rsidP="008C577A">
            <w:pPr>
              <w:jc w:val="center"/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999" w:type="dxa"/>
            <w:shd w:val="clear" w:color="auto" w:fill="auto"/>
          </w:tcPr>
          <w:p w:rsidR="0085108B" w:rsidRPr="003522B8" w:rsidRDefault="0085108B" w:rsidP="008C577A">
            <w:pPr>
              <w:jc w:val="center"/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1105" w:type="dxa"/>
            <w:shd w:val="clear" w:color="auto" w:fill="auto"/>
          </w:tcPr>
          <w:p w:rsidR="0085108B" w:rsidRPr="003522B8" w:rsidRDefault="0085108B" w:rsidP="008C577A">
            <w:pPr>
              <w:jc w:val="center"/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8C577A">
            <w:pPr>
              <w:jc w:val="center"/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8C577A">
            <w:pPr>
              <w:jc w:val="center"/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58,9</w:t>
            </w:r>
          </w:p>
        </w:tc>
      </w:tr>
      <w:tr w:rsidR="0085108B" w:rsidRPr="003522B8" w:rsidTr="004B503C">
        <w:trPr>
          <w:trHeight w:val="255"/>
          <w:jc w:val="center"/>
        </w:trPr>
        <w:tc>
          <w:tcPr>
            <w:tcW w:w="655" w:type="dxa"/>
            <w:shd w:val="clear" w:color="auto" w:fill="auto"/>
            <w:noWrap/>
          </w:tcPr>
          <w:p w:rsidR="0085108B" w:rsidRPr="003522B8" w:rsidRDefault="0085108B" w:rsidP="00B97079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85108B" w:rsidRPr="003522B8" w:rsidRDefault="0085108B" w:rsidP="0035141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детей, оставшихся без попечения родит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лей, переданных на воспитание в приемные семьи</w:t>
            </w:r>
            <w:r w:rsidR="005635C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 общему кол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честву детей, оставши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ся без попечения род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телей, выявленных в отчетном году</w:t>
            </w:r>
          </w:p>
        </w:tc>
        <w:tc>
          <w:tcPr>
            <w:tcW w:w="1303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роцен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1042" w:type="dxa"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1196" w:type="dxa"/>
            <w:shd w:val="clear" w:color="auto" w:fill="auto"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1166" w:type="dxa"/>
            <w:shd w:val="clear" w:color="auto" w:fill="auto"/>
          </w:tcPr>
          <w:p w:rsidR="0085108B" w:rsidRPr="003522B8" w:rsidRDefault="0085108B" w:rsidP="00351415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1039" w:type="dxa"/>
            <w:shd w:val="clear" w:color="auto" w:fill="auto"/>
          </w:tcPr>
          <w:p w:rsidR="0085108B" w:rsidRPr="003522B8" w:rsidRDefault="0085108B" w:rsidP="00351415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1116" w:type="dxa"/>
            <w:shd w:val="clear" w:color="auto" w:fill="auto"/>
          </w:tcPr>
          <w:p w:rsidR="0085108B" w:rsidRPr="003522B8" w:rsidRDefault="0085108B" w:rsidP="00351415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16,7</w:t>
            </w:r>
          </w:p>
        </w:tc>
        <w:tc>
          <w:tcPr>
            <w:tcW w:w="999" w:type="dxa"/>
            <w:shd w:val="clear" w:color="auto" w:fill="auto"/>
          </w:tcPr>
          <w:p w:rsidR="0085108B" w:rsidRPr="003522B8" w:rsidRDefault="0085108B" w:rsidP="00FF320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17,0</w:t>
            </w:r>
          </w:p>
        </w:tc>
        <w:tc>
          <w:tcPr>
            <w:tcW w:w="1105" w:type="dxa"/>
            <w:shd w:val="clear" w:color="auto" w:fill="auto"/>
          </w:tcPr>
          <w:p w:rsidR="0085108B" w:rsidRPr="003522B8" w:rsidRDefault="0085108B" w:rsidP="00351415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17,4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351415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19,1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351415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19,6</w:t>
            </w:r>
          </w:p>
        </w:tc>
      </w:tr>
      <w:tr w:rsidR="0085108B" w:rsidRPr="003522B8" w:rsidTr="00162BD6">
        <w:trPr>
          <w:trHeight w:val="255"/>
          <w:jc w:val="center"/>
        </w:trPr>
        <w:tc>
          <w:tcPr>
            <w:tcW w:w="14772" w:type="dxa"/>
            <w:gridSpan w:val="12"/>
          </w:tcPr>
          <w:p w:rsidR="0085108B" w:rsidRPr="003522B8" w:rsidRDefault="0085108B" w:rsidP="003C7C4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подпрограмма 4 «Старшее поколение»</w:t>
            </w:r>
          </w:p>
        </w:tc>
      </w:tr>
      <w:tr w:rsidR="0085108B" w:rsidRPr="003522B8" w:rsidTr="004B503C">
        <w:trPr>
          <w:trHeight w:val="720"/>
          <w:jc w:val="center"/>
        </w:trPr>
        <w:tc>
          <w:tcPr>
            <w:tcW w:w="655" w:type="dxa"/>
            <w:shd w:val="clear" w:color="auto" w:fill="auto"/>
            <w:noWrap/>
          </w:tcPr>
          <w:p w:rsidR="0085108B" w:rsidRPr="003522B8" w:rsidRDefault="0085108B" w:rsidP="009D74E1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3153" w:type="dxa"/>
            <w:shd w:val="clear" w:color="auto" w:fill="auto"/>
          </w:tcPr>
          <w:p w:rsidR="0085108B" w:rsidRPr="003522B8" w:rsidRDefault="0085108B" w:rsidP="00B9707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 xml:space="preserve">Доля граждан пожилого возраста, охваченных различными </w:t>
            </w:r>
            <w:r w:rsidRPr="003522B8">
              <w:rPr>
                <w:spacing w:val="-4"/>
                <w:sz w:val="28"/>
                <w:szCs w:val="28"/>
              </w:rPr>
              <w:t>формами социального</w:t>
            </w:r>
            <w:r w:rsidRPr="003522B8">
              <w:rPr>
                <w:sz w:val="28"/>
                <w:szCs w:val="28"/>
              </w:rPr>
              <w:t xml:space="preserve"> обслуж</w:t>
            </w:r>
            <w:r w:rsidRPr="003522B8">
              <w:rPr>
                <w:sz w:val="28"/>
                <w:szCs w:val="28"/>
              </w:rPr>
              <w:t>и</w:t>
            </w:r>
            <w:r w:rsidRPr="003522B8">
              <w:rPr>
                <w:sz w:val="28"/>
                <w:szCs w:val="28"/>
              </w:rPr>
              <w:t xml:space="preserve">вания, по отношению к общей </w:t>
            </w:r>
            <w:r w:rsidRPr="003522B8">
              <w:rPr>
                <w:spacing w:val="-8"/>
                <w:sz w:val="28"/>
                <w:szCs w:val="28"/>
              </w:rPr>
              <w:t>численности п</w:t>
            </w:r>
            <w:r w:rsidRPr="003522B8">
              <w:rPr>
                <w:spacing w:val="-8"/>
                <w:sz w:val="28"/>
                <w:szCs w:val="28"/>
              </w:rPr>
              <w:t>о</w:t>
            </w:r>
            <w:r w:rsidRPr="003522B8">
              <w:rPr>
                <w:spacing w:val="-8"/>
                <w:sz w:val="28"/>
                <w:szCs w:val="28"/>
              </w:rPr>
              <w:t>жилого</w:t>
            </w:r>
            <w:r w:rsidR="008609B6">
              <w:rPr>
                <w:spacing w:val="-8"/>
                <w:sz w:val="28"/>
                <w:szCs w:val="28"/>
              </w:rPr>
              <w:t xml:space="preserve"> </w:t>
            </w:r>
            <w:r w:rsidRPr="003522B8">
              <w:rPr>
                <w:spacing w:val="-4"/>
                <w:sz w:val="28"/>
                <w:szCs w:val="28"/>
              </w:rPr>
              <w:t xml:space="preserve">населения </w:t>
            </w:r>
            <w:r>
              <w:rPr>
                <w:spacing w:val="-4"/>
                <w:sz w:val="28"/>
                <w:szCs w:val="28"/>
              </w:rPr>
              <w:t>Бел</w:t>
            </w:r>
            <w:r>
              <w:rPr>
                <w:spacing w:val="-4"/>
                <w:sz w:val="28"/>
                <w:szCs w:val="28"/>
              </w:rPr>
              <w:t>о</w:t>
            </w:r>
            <w:r>
              <w:rPr>
                <w:spacing w:val="-4"/>
                <w:sz w:val="28"/>
                <w:szCs w:val="28"/>
              </w:rPr>
              <w:t>калитвинского района</w:t>
            </w:r>
          </w:p>
        </w:tc>
        <w:tc>
          <w:tcPr>
            <w:tcW w:w="1303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роцен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1042" w:type="dxa"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6,1</w:t>
            </w:r>
          </w:p>
        </w:tc>
        <w:tc>
          <w:tcPr>
            <w:tcW w:w="1196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6,1</w:t>
            </w:r>
          </w:p>
        </w:tc>
        <w:tc>
          <w:tcPr>
            <w:tcW w:w="1166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6,1</w:t>
            </w:r>
          </w:p>
        </w:tc>
        <w:tc>
          <w:tcPr>
            <w:tcW w:w="1039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6,1</w:t>
            </w:r>
          </w:p>
        </w:tc>
        <w:tc>
          <w:tcPr>
            <w:tcW w:w="1116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6,1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6,2</w:t>
            </w:r>
          </w:p>
        </w:tc>
        <w:tc>
          <w:tcPr>
            <w:tcW w:w="1105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6,2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6,2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6,3</w:t>
            </w:r>
          </w:p>
        </w:tc>
      </w:tr>
      <w:tr w:rsidR="0085108B" w:rsidRPr="003522B8" w:rsidTr="004B503C">
        <w:trPr>
          <w:trHeight w:val="960"/>
          <w:jc w:val="center"/>
        </w:trPr>
        <w:tc>
          <w:tcPr>
            <w:tcW w:w="655" w:type="dxa"/>
            <w:shd w:val="clear" w:color="auto" w:fill="auto"/>
            <w:noWrap/>
          </w:tcPr>
          <w:p w:rsidR="0085108B" w:rsidRPr="003522B8" w:rsidRDefault="0085108B" w:rsidP="00FF320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3153" w:type="dxa"/>
            <w:shd w:val="clear" w:color="auto" w:fill="auto"/>
          </w:tcPr>
          <w:p w:rsidR="0085108B" w:rsidRPr="003522B8" w:rsidRDefault="0085108B" w:rsidP="0065378D">
            <w:pPr>
              <w:pStyle w:val="ConsPlusCell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Соотношение средней заработной платы </w:t>
            </w:r>
            <w:r>
              <w:rPr>
                <w:sz w:val="28"/>
                <w:szCs w:val="28"/>
              </w:rPr>
              <w:t>соц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альных работников учреждений</w:t>
            </w:r>
            <w:r w:rsidRPr="003522B8">
              <w:rPr>
                <w:sz w:val="28"/>
                <w:szCs w:val="28"/>
              </w:rPr>
              <w:t xml:space="preserve"> социальн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го обслуживания нас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ления со средней зар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>ботной платой по 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стовской области     </w:t>
            </w:r>
          </w:p>
        </w:tc>
        <w:tc>
          <w:tcPr>
            <w:tcW w:w="1303" w:type="dxa"/>
            <w:shd w:val="clear" w:color="auto" w:fill="auto"/>
            <w:noWrap/>
          </w:tcPr>
          <w:p w:rsidR="0085108B" w:rsidRPr="003522B8" w:rsidRDefault="0085108B" w:rsidP="0065378D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роцен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1042" w:type="dxa"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42,7</w:t>
            </w:r>
          </w:p>
        </w:tc>
        <w:tc>
          <w:tcPr>
            <w:tcW w:w="1196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47,5</w:t>
            </w:r>
          </w:p>
        </w:tc>
        <w:tc>
          <w:tcPr>
            <w:tcW w:w="1166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58,0</w:t>
            </w:r>
          </w:p>
        </w:tc>
        <w:tc>
          <w:tcPr>
            <w:tcW w:w="103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68,5</w:t>
            </w:r>
          </w:p>
        </w:tc>
        <w:tc>
          <w:tcPr>
            <w:tcW w:w="1116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79,0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89,5</w:t>
            </w:r>
          </w:p>
        </w:tc>
        <w:tc>
          <w:tcPr>
            <w:tcW w:w="1105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85108B" w:rsidRPr="003522B8" w:rsidTr="0085108B">
        <w:trPr>
          <w:trHeight w:val="368"/>
          <w:jc w:val="center"/>
        </w:trPr>
        <w:tc>
          <w:tcPr>
            <w:tcW w:w="655" w:type="dxa"/>
            <w:shd w:val="clear" w:color="auto" w:fill="auto"/>
            <w:noWrap/>
          </w:tcPr>
          <w:p w:rsidR="0085108B" w:rsidRPr="003522B8" w:rsidRDefault="0085108B" w:rsidP="00FF320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3153" w:type="dxa"/>
            <w:shd w:val="clear" w:color="auto" w:fill="auto"/>
          </w:tcPr>
          <w:p w:rsidR="0085108B" w:rsidRPr="003522B8" w:rsidRDefault="0085108B" w:rsidP="00B9707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>Соотношение средней заработной платы сре</w:t>
            </w:r>
            <w:r w:rsidRPr="003522B8">
              <w:rPr>
                <w:sz w:val="28"/>
                <w:szCs w:val="28"/>
              </w:rPr>
              <w:t>д</w:t>
            </w:r>
            <w:r w:rsidRPr="003522B8">
              <w:rPr>
                <w:sz w:val="28"/>
                <w:szCs w:val="28"/>
              </w:rPr>
              <w:t>него медицинского пе</w:t>
            </w:r>
            <w:r w:rsidRPr="003522B8">
              <w:rPr>
                <w:sz w:val="28"/>
                <w:szCs w:val="28"/>
              </w:rPr>
              <w:t>р</w:t>
            </w:r>
            <w:r w:rsidRPr="003522B8">
              <w:rPr>
                <w:sz w:val="28"/>
                <w:szCs w:val="28"/>
              </w:rPr>
              <w:t>сонала (персонала, обеспечивающего усл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вия для предоставления медицинских услуг) учреждений социальн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го обслуживания нас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ления со средней зар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>ботной платой по 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стовской области     </w:t>
            </w:r>
          </w:p>
        </w:tc>
        <w:tc>
          <w:tcPr>
            <w:tcW w:w="1303" w:type="dxa"/>
            <w:shd w:val="clear" w:color="auto" w:fill="auto"/>
            <w:noWrap/>
          </w:tcPr>
          <w:p w:rsidR="0085108B" w:rsidRPr="003522B8" w:rsidRDefault="0085108B" w:rsidP="0065378D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роцен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1042" w:type="dxa"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61,3</w:t>
            </w:r>
          </w:p>
        </w:tc>
        <w:tc>
          <w:tcPr>
            <w:tcW w:w="1196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63,0</w:t>
            </w:r>
          </w:p>
        </w:tc>
        <w:tc>
          <w:tcPr>
            <w:tcW w:w="1166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65,0</w:t>
            </w:r>
          </w:p>
        </w:tc>
        <w:tc>
          <w:tcPr>
            <w:tcW w:w="103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68,5</w:t>
            </w:r>
          </w:p>
        </w:tc>
        <w:tc>
          <w:tcPr>
            <w:tcW w:w="1116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79,0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89,5</w:t>
            </w:r>
          </w:p>
        </w:tc>
        <w:tc>
          <w:tcPr>
            <w:tcW w:w="1105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85108B" w:rsidRPr="003522B8" w:rsidTr="004B503C">
        <w:trPr>
          <w:trHeight w:val="960"/>
          <w:jc w:val="center"/>
        </w:trPr>
        <w:tc>
          <w:tcPr>
            <w:tcW w:w="655" w:type="dxa"/>
            <w:shd w:val="clear" w:color="auto" w:fill="auto"/>
            <w:noWrap/>
          </w:tcPr>
          <w:p w:rsidR="0085108B" w:rsidRPr="003522B8" w:rsidRDefault="0085108B" w:rsidP="00FF320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4.4.</w:t>
            </w:r>
          </w:p>
        </w:tc>
        <w:tc>
          <w:tcPr>
            <w:tcW w:w="3153" w:type="dxa"/>
            <w:shd w:val="clear" w:color="auto" w:fill="auto"/>
          </w:tcPr>
          <w:p w:rsidR="0085108B" w:rsidRPr="003522B8" w:rsidRDefault="0085108B" w:rsidP="0065378D">
            <w:pPr>
              <w:pStyle w:val="ConsPlusCell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Соотношение средней заработной платы младшего медицинск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го персонала (персон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>ла, обеспечивающего условия для предоста</w:t>
            </w:r>
            <w:r w:rsidRPr="003522B8">
              <w:rPr>
                <w:sz w:val="28"/>
                <w:szCs w:val="28"/>
              </w:rPr>
              <w:t>в</w:t>
            </w:r>
            <w:r w:rsidRPr="003522B8">
              <w:rPr>
                <w:sz w:val="28"/>
                <w:szCs w:val="28"/>
              </w:rPr>
              <w:t>ления медицинских услуг) учреждений с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циального обслужив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>ния населения со сре</w:t>
            </w:r>
            <w:r w:rsidRPr="003522B8">
              <w:rPr>
                <w:sz w:val="28"/>
                <w:szCs w:val="28"/>
              </w:rPr>
              <w:t>д</w:t>
            </w:r>
            <w:r w:rsidRPr="003522B8">
              <w:rPr>
                <w:sz w:val="28"/>
                <w:szCs w:val="28"/>
              </w:rPr>
              <w:t xml:space="preserve">ней заработной платой по Ростовской области     </w:t>
            </w:r>
          </w:p>
        </w:tc>
        <w:tc>
          <w:tcPr>
            <w:tcW w:w="1303" w:type="dxa"/>
            <w:shd w:val="clear" w:color="auto" w:fill="auto"/>
            <w:noWrap/>
          </w:tcPr>
          <w:p w:rsidR="0085108B" w:rsidRPr="003522B8" w:rsidRDefault="0085108B" w:rsidP="0065378D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роцен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1042" w:type="dxa"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46,5</w:t>
            </w:r>
          </w:p>
        </w:tc>
        <w:tc>
          <w:tcPr>
            <w:tcW w:w="1196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47,5</w:t>
            </w:r>
          </w:p>
        </w:tc>
        <w:tc>
          <w:tcPr>
            <w:tcW w:w="1166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58,0</w:t>
            </w:r>
          </w:p>
        </w:tc>
        <w:tc>
          <w:tcPr>
            <w:tcW w:w="103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68,5</w:t>
            </w:r>
          </w:p>
        </w:tc>
        <w:tc>
          <w:tcPr>
            <w:tcW w:w="1116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79,0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89,5</w:t>
            </w:r>
          </w:p>
        </w:tc>
        <w:tc>
          <w:tcPr>
            <w:tcW w:w="1105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722A14" w:rsidRDefault="0085108B" w:rsidP="0085108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85108B" w:rsidRPr="003522B8" w:rsidTr="0065378D">
        <w:trPr>
          <w:trHeight w:val="652"/>
          <w:jc w:val="center"/>
        </w:trPr>
        <w:tc>
          <w:tcPr>
            <w:tcW w:w="655" w:type="dxa"/>
            <w:shd w:val="clear" w:color="auto" w:fill="auto"/>
            <w:noWrap/>
          </w:tcPr>
          <w:p w:rsidR="0085108B" w:rsidRPr="003522B8" w:rsidRDefault="0085108B" w:rsidP="0065378D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4.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85108B" w:rsidRPr="003522B8" w:rsidRDefault="0085108B" w:rsidP="0065378D">
            <w:pPr>
              <w:pStyle w:val="ConsPlusCell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Соотношение средней заработной платы вр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>чей учреждений соц</w:t>
            </w:r>
            <w:r w:rsidRPr="003522B8">
              <w:rPr>
                <w:sz w:val="28"/>
                <w:szCs w:val="28"/>
              </w:rPr>
              <w:t>и</w:t>
            </w:r>
            <w:r w:rsidRPr="003522B8">
              <w:rPr>
                <w:sz w:val="28"/>
                <w:szCs w:val="28"/>
              </w:rPr>
              <w:t xml:space="preserve">ального обслуживания населения со средней заработной платой по Ростовской области             </w:t>
            </w:r>
          </w:p>
        </w:tc>
        <w:tc>
          <w:tcPr>
            <w:tcW w:w="1303" w:type="dxa"/>
            <w:shd w:val="clear" w:color="auto" w:fill="auto"/>
            <w:noWrap/>
          </w:tcPr>
          <w:p w:rsidR="0085108B" w:rsidRPr="003522B8" w:rsidRDefault="0085108B" w:rsidP="008C577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роцен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1042" w:type="dxa"/>
          </w:tcPr>
          <w:p w:rsidR="0085108B" w:rsidRPr="003522B8" w:rsidRDefault="0085108B" w:rsidP="0065378D">
            <w:pPr>
              <w:pStyle w:val="ConsPlusCell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60,2</w:t>
            </w:r>
          </w:p>
        </w:tc>
        <w:tc>
          <w:tcPr>
            <w:tcW w:w="1196" w:type="dxa"/>
            <w:shd w:val="clear" w:color="auto" w:fill="auto"/>
            <w:noWrap/>
          </w:tcPr>
          <w:p w:rsidR="0085108B" w:rsidRPr="003522B8" w:rsidRDefault="0085108B" w:rsidP="0065378D">
            <w:pPr>
              <w:pStyle w:val="ConsPlusCell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129,7</w:t>
            </w:r>
          </w:p>
        </w:tc>
        <w:tc>
          <w:tcPr>
            <w:tcW w:w="1166" w:type="dxa"/>
            <w:shd w:val="clear" w:color="auto" w:fill="auto"/>
            <w:noWrap/>
          </w:tcPr>
          <w:p w:rsidR="0085108B" w:rsidRPr="003522B8" w:rsidRDefault="0085108B" w:rsidP="0065378D">
            <w:pPr>
              <w:pStyle w:val="ConsPlusCell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130,7</w:t>
            </w:r>
          </w:p>
        </w:tc>
        <w:tc>
          <w:tcPr>
            <w:tcW w:w="1039" w:type="dxa"/>
            <w:shd w:val="clear" w:color="auto" w:fill="auto"/>
            <w:noWrap/>
          </w:tcPr>
          <w:p w:rsidR="0085108B" w:rsidRPr="003522B8" w:rsidRDefault="0085108B" w:rsidP="0065378D">
            <w:pPr>
              <w:pStyle w:val="ConsPlusCell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137</w:t>
            </w:r>
          </w:p>
        </w:tc>
        <w:tc>
          <w:tcPr>
            <w:tcW w:w="1116" w:type="dxa"/>
            <w:shd w:val="clear" w:color="auto" w:fill="auto"/>
            <w:noWrap/>
          </w:tcPr>
          <w:p w:rsidR="0085108B" w:rsidRPr="003522B8" w:rsidRDefault="0085108B" w:rsidP="0065378D">
            <w:pPr>
              <w:pStyle w:val="ConsPlusCell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159,6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65378D">
            <w:pPr>
              <w:pStyle w:val="ConsPlusCell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200</w:t>
            </w:r>
          </w:p>
        </w:tc>
        <w:tc>
          <w:tcPr>
            <w:tcW w:w="1105" w:type="dxa"/>
            <w:shd w:val="clear" w:color="auto" w:fill="auto"/>
            <w:noWrap/>
          </w:tcPr>
          <w:p w:rsidR="0085108B" w:rsidRPr="003522B8" w:rsidRDefault="0085108B" w:rsidP="0065378D">
            <w:pPr>
              <w:pStyle w:val="ConsPlusCell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200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65378D">
            <w:pPr>
              <w:pStyle w:val="ConsPlusCell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200</w:t>
            </w:r>
          </w:p>
        </w:tc>
        <w:tc>
          <w:tcPr>
            <w:tcW w:w="999" w:type="dxa"/>
            <w:shd w:val="clear" w:color="auto" w:fill="auto"/>
            <w:noWrap/>
          </w:tcPr>
          <w:p w:rsidR="0085108B" w:rsidRPr="003522B8" w:rsidRDefault="0085108B" w:rsidP="0065378D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B610AF" w:rsidRPr="003522B8" w:rsidRDefault="00B610AF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B610AF" w:rsidRPr="003522B8" w:rsidRDefault="00B610AF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8E3A76" w:rsidRPr="003522B8" w:rsidRDefault="008E3A76">
      <w:pPr>
        <w:widowControl/>
        <w:spacing w:after="200" w:line="276" w:lineRule="auto"/>
        <w:rPr>
          <w:rFonts w:eastAsia="Calibri"/>
          <w:lang w:eastAsia="en-US"/>
        </w:rPr>
      </w:pPr>
      <w:r w:rsidRPr="003522B8">
        <w:rPr>
          <w:rFonts w:eastAsia="Calibri"/>
          <w:lang w:eastAsia="en-US"/>
        </w:rPr>
        <w:br w:type="page"/>
      </w:r>
    </w:p>
    <w:p w:rsidR="008820A2" w:rsidRPr="007E7D80" w:rsidRDefault="008820A2" w:rsidP="008820A2">
      <w:pPr>
        <w:widowControl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820A2">
        <w:rPr>
          <w:color w:val="FF0000"/>
        </w:rPr>
        <w:lastRenderedPageBreak/>
        <w:t> </w:t>
      </w:r>
      <w:r w:rsidRPr="007E7D80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3F4742" w:rsidRPr="007E7D80">
        <w:rPr>
          <w:rFonts w:eastAsiaTheme="minorHAnsi"/>
          <w:sz w:val="28"/>
          <w:szCs w:val="28"/>
          <w:lang w:eastAsia="en-US"/>
        </w:rPr>
        <w:t>3</w:t>
      </w:r>
    </w:p>
    <w:p w:rsidR="007E7D80" w:rsidRPr="007E7D80" w:rsidRDefault="007E7D80" w:rsidP="007E7D80">
      <w:pPr>
        <w:widowControl/>
        <w:jc w:val="right"/>
        <w:rPr>
          <w:rFonts w:eastAsiaTheme="minorHAnsi"/>
          <w:bCs/>
          <w:sz w:val="28"/>
          <w:szCs w:val="28"/>
          <w:lang w:eastAsia="en-US"/>
        </w:rPr>
      </w:pPr>
      <w:bookmarkStart w:id="19" w:name="Par1016"/>
      <w:bookmarkEnd w:id="19"/>
      <w:r w:rsidRPr="007E7D80">
        <w:rPr>
          <w:rFonts w:eastAsiaTheme="minorHAnsi"/>
          <w:bCs/>
          <w:sz w:val="28"/>
          <w:szCs w:val="28"/>
          <w:lang w:eastAsia="en-US"/>
        </w:rPr>
        <w:t xml:space="preserve">к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муниципальной </w:t>
      </w:r>
      <w:r w:rsidRPr="007E7D80">
        <w:rPr>
          <w:rFonts w:eastAsiaTheme="minorHAnsi"/>
          <w:bCs/>
          <w:sz w:val="28"/>
          <w:szCs w:val="28"/>
          <w:lang w:eastAsia="en-US"/>
        </w:rPr>
        <w:t>программе</w:t>
      </w:r>
    </w:p>
    <w:p w:rsidR="007E7D80" w:rsidRPr="007E7D80" w:rsidRDefault="007E7D80" w:rsidP="007E7D80">
      <w:pPr>
        <w:widowControl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Белокалитвинского района</w:t>
      </w:r>
    </w:p>
    <w:p w:rsidR="007E7D80" w:rsidRPr="007E7D80" w:rsidRDefault="007E7D80" w:rsidP="007E7D80">
      <w:pPr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 w:rsidRPr="007E7D80">
        <w:rPr>
          <w:rFonts w:eastAsiaTheme="minorHAnsi"/>
          <w:bCs/>
          <w:sz w:val="28"/>
          <w:szCs w:val="28"/>
          <w:lang w:eastAsia="en-US"/>
        </w:rPr>
        <w:t>«Социальная поддержка граждан»</w:t>
      </w:r>
    </w:p>
    <w:p w:rsidR="008820A2" w:rsidRPr="003522B8" w:rsidRDefault="008820A2" w:rsidP="008820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СВЕДЕНИЯ</w:t>
      </w:r>
    </w:p>
    <w:p w:rsidR="004B3EB1" w:rsidRDefault="008820A2" w:rsidP="008820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 xml:space="preserve">о методике расчета показателя (индикатора) </w:t>
      </w:r>
      <w:r w:rsidR="004B3EB1">
        <w:rPr>
          <w:rFonts w:eastAsia="Calibri"/>
          <w:sz w:val="28"/>
          <w:szCs w:val="28"/>
          <w:lang w:eastAsia="en-US"/>
        </w:rPr>
        <w:t>му</w:t>
      </w:r>
      <w:r w:rsidR="00971F01">
        <w:rPr>
          <w:rFonts w:eastAsia="Calibri"/>
          <w:sz w:val="28"/>
          <w:szCs w:val="28"/>
          <w:lang w:eastAsia="en-US"/>
        </w:rPr>
        <w:t>ниципальной</w:t>
      </w:r>
      <w:r w:rsidRPr="003522B8">
        <w:rPr>
          <w:rFonts w:eastAsia="Calibri"/>
          <w:sz w:val="28"/>
          <w:szCs w:val="28"/>
          <w:lang w:eastAsia="en-US"/>
        </w:rPr>
        <w:t xml:space="preserve"> программы </w:t>
      </w:r>
      <w:r w:rsidR="00971F01">
        <w:rPr>
          <w:rFonts w:eastAsia="Calibri"/>
          <w:sz w:val="28"/>
          <w:szCs w:val="28"/>
          <w:lang w:eastAsia="en-US"/>
        </w:rPr>
        <w:t>Белокалитвинского района</w:t>
      </w:r>
    </w:p>
    <w:p w:rsidR="008820A2" w:rsidRPr="003522B8" w:rsidRDefault="008820A2" w:rsidP="008820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522B8">
        <w:rPr>
          <w:rFonts w:eastAsia="Calibri"/>
          <w:sz w:val="28"/>
          <w:szCs w:val="28"/>
          <w:lang w:eastAsia="en-US"/>
        </w:rPr>
        <w:t>«Социальная поддержка граждан»</w:t>
      </w:r>
    </w:p>
    <w:p w:rsidR="008820A2" w:rsidRPr="003522B8" w:rsidRDefault="008820A2" w:rsidP="008820A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4885" w:type="dxa"/>
        <w:tblCellSpacing w:w="5" w:type="nil"/>
        <w:tblInd w:w="7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992"/>
        <w:gridCol w:w="5209"/>
        <w:gridCol w:w="4005"/>
      </w:tblGrid>
      <w:tr w:rsidR="008820A2" w:rsidRPr="003522B8" w:rsidTr="008820A2">
        <w:trPr>
          <w:trHeight w:val="96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№  </w:t>
            </w:r>
            <w:r w:rsidRPr="003522B8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Наименование </w:t>
            </w:r>
            <w:r w:rsidRPr="003522B8">
              <w:rPr>
                <w:sz w:val="28"/>
                <w:szCs w:val="28"/>
              </w:rPr>
              <w:br/>
              <w:t xml:space="preserve">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Ед</w:t>
            </w:r>
            <w:r w:rsidRPr="003522B8">
              <w:rPr>
                <w:sz w:val="28"/>
                <w:szCs w:val="28"/>
              </w:rPr>
              <w:t>и</w:t>
            </w:r>
            <w:r w:rsidRPr="003522B8">
              <w:rPr>
                <w:sz w:val="28"/>
                <w:szCs w:val="28"/>
              </w:rPr>
              <w:t xml:space="preserve">ница </w:t>
            </w:r>
            <w:r w:rsidRPr="003522B8">
              <w:rPr>
                <w:sz w:val="28"/>
                <w:szCs w:val="28"/>
              </w:rPr>
              <w:br/>
              <w:t>изм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рения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Методика расчета показателя (формула) и </w:t>
            </w:r>
          </w:p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методологические пояснения к показат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 xml:space="preserve">лю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Базовые    </w:t>
            </w:r>
            <w:r w:rsidRPr="003522B8">
              <w:rPr>
                <w:sz w:val="28"/>
                <w:szCs w:val="28"/>
              </w:rPr>
              <w:br/>
              <w:t xml:space="preserve">показатели   </w:t>
            </w:r>
            <w:r w:rsidRPr="003522B8">
              <w:rPr>
                <w:sz w:val="28"/>
                <w:szCs w:val="28"/>
              </w:rPr>
              <w:br/>
              <w:t xml:space="preserve">(используемые </w:t>
            </w:r>
            <w:r w:rsidRPr="003522B8">
              <w:rPr>
                <w:sz w:val="28"/>
                <w:szCs w:val="28"/>
              </w:rPr>
              <w:br/>
              <w:t xml:space="preserve">  в формуле)</w:t>
            </w:r>
          </w:p>
        </w:tc>
      </w:tr>
    </w:tbl>
    <w:p w:rsidR="008820A2" w:rsidRPr="003522B8" w:rsidRDefault="008820A2" w:rsidP="008820A2">
      <w:pPr>
        <w:rPr>
          <w:sz w:val="2"/>
          <w:szCs w:val="2"/>
        </w:rPr>
      </w:pPr>
    </w:p>
    <w:tbl>
      <w:tblPr>
        <w:tblW w:w="14885" w:type="dxa"/>
        <w:tblCellSpacing w:w="5" w:type="nil"/>
        <w:tblInd w:w="7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992"/>
        <w:gridCol w:w="5209"/>
        <w:gridCol w:w="4005"/>
      </w:tblGrid>
      <w:tr w:rsidR="008820A2" w:rsidRPr="003522B8" w:rsidTr="008820A2">
        <w:trPr>
          <w:tblHeader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B8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B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B8">
              <w:rPr>
                <w:sz w:val="20"/>
                <w:szCs w:val="20"/>
              </w:rPr>
              <w:t>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B8">
              <w:rPr>
                <w:sz w:val="20"/>
                <w:szCs w:val="20"/>
              </w:rPr>
              <w:t>4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B8">
              <w:rPr>
                <w:sz w:val="20"/>
                <w:szCs w:val="20"/>
              </w:rPr>
              <w:t>5</w:t>
            </w:r>
          </w:p>
        </w:tc>
      </w:tr>
      <w:tr w:rsidR="008820A2" w:rsidRPr="003522B8" w:rsidTr="008820A2">
        <w:trPr>
          <w:trHeight w:val="48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Доля граждан, получивших с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циальные услуги в учрежден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ях социального обслуживания населения, в общем числе граждан, обратившихся за п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лучением социальных услуг в учреждения социального 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служивания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Фп / Пп *100%</w:t>
            </w:r>
          </w:p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820A2" w:rsidRPr="003522B8" w:rsidRDefault="008820A2" w:rsidP="004B50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Фп, Пп – по данным </w:t>
            </w:r>
            <w:r w:rsidR="004B503C">
              <w:rPr>
                <w:sz w:val="28"/>
                <w:szCs w:val="28"/>
              </w:rPr>
              <w:t>МБУ ЦСО Белок</w:t>
            </w:r>
            <w:r w:rsidR="004B503C">
              <w:rPr>
                <w:sz w:val="28"/>
                <w:szCs w:val="28"/>
              </w:rPr>
              <w:t>а</w:t>
            </w:r>
            <w:r w:rsidR="004B503C">
              <w:rPr>
                <w:sz w:val="28"/>
                <w:szCs w:val="28"/>
              </w:rPr>
              <w:t>литвинского района</w:t>
            </w:r>
            <w:r w:rsidRPr="003522B8">
              <w:rPr>
                <w:sz w:val="28"/>
                <w:szCs w:val="28"/>
              </w:rPr>
              <w:t xml:space="preserve"> (ежеквартальный о</w:t>
            </w:r>
            <w:r w:rsidRPr="003522B8">
              <w:rPr>
                <w:sz w:val="28"/>
                <w:szCs w:val="28"/>
              </w:rPr>
              <w:t>т</w:t>
            </w:r>
            <w:r w:rsidRPr="003522B8">
              <w:rPr>
                <w:sz w:val="28"/>
                <w:szCs w:val="28"/>
              </w:rPr>
              <w:t xml:space="preserve">чёт </w:t>
            </w:r>
            <w:r w:rsidR="004435C0">
              <w:rPr>
                <w:sz w:val="28"/>
                <w:szCs w:val="28"/>
              </w:rPr>
              <w:t xml:space="preserve">и годовой отчет </w:t>
            </w:r>
            <w:r w:rsidR="00CF4AC4">
              <w:rPr>
                <w:sz w:val="28"/>
                <w:szCs w:val="28"/>
              </w:rPr>
              <w:t>МБУ ЦСО Белок</w:t>
            </w:r>
            <w:r w:rsidR="00CF4AC4">
              <w:rPr>
                <w:sz w:val="28"/>
                <w:szCs w:val="28"/>
              </w:rPr>
              <w:t>а</w:t>
            </w:r>
            <w:r w:rsidR="00CF4AC4">
              <w:rPr>
                <w:sz w:val="28"/>
                <w:szCs w:val="28"/>
              </w:rPr>
              <w:t>литвинского района</w:t>
            </w:r>
            <w:r w:rsidRPr="003522B8">
              <w:rPr>
                <w:sz w:val="28"/>
                <w:szCs w:val="28"/>
              </w:rPr>
              <w:t>)</w:t>
            </w: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Фп – фактическое количество граждан получивших социал</w:t>
            </w:r>
            <w:r w:rsidRPr="003522B8">
              <w:rPr>
                <w:sz w:val="28"/>
                <w:szCs w:val="28"/>
              </w:rPr>
              <w:t>ь</w:t>
            </w:r>
            <w:r w:rsidRPr="003522B8">
              <w:rPr>
                <w:sz w:val="28"/>
                <w:szCs w:val="28"/>
              </w:rPr>
              <w:t>ные услуги в учреждениях с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циального обслуживания нас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ления;</w:t>
            </w:r>
          </w:p>
          <w:p w:rsidR="008820A2" w:rsidRPr="003522B8" w:rsidRDefault="008820A2" w:rsidP="008820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Пп – общее число граждан, о</w:t>
            </w:r>
            <w:r w:rsidRPr="003522B8">
              <w:rPr>
                <w:sz w:val="28"/>
                <w:szCs w:val="28"/>
              </w:rPr>
              <w:t>б</w:t>
            </w:r>
            <w:r w:rsidRPr="003522B8">
              <w:rPr>
                <w:sz w:val="28"/>
                <w:szCs w:val="28"/>
              </w:rPr>
              <w:t>ратившихся за получением с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циальных услуг в учреждения социального обслуживания</w:t>
            </w:r>
          </w:p>
        </w:tc>
      </w:tr>
      <w:tr w:rsidR="008820A2" w:rsidRPr="003522B8" w:rsidTr="008820A2">
        <w:trPr>
          <w:trHeight w:val="48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Доля граждан, получающих </w:t>
            </w:r>
            <w:r w:rsidR="004B3EB1">
              <w:rPr>
                <w:sz w:val="28"/>
                <w:szCs w:val="28"/>
              </w:rPr>
              <w:t xml:space="preserve">различные </w:t>
            </w:r>
            <w:r w:rsidRPr="003522B8">
              <w:rPr>
                <w:sz w:val="28"/>
                <w:szCs w:val="28"/>
              </w:rPr>
              <w:t>меры социальной поддержки</w:t>
            </w:r>
            <w:r w:rsidR="00971F01">
              <w:rPr>
                <w:sz w:val="28"/>
                <w:szCs w:val="28"/>
              </w:rPr>
              <w:t>,</w:t>
            </w:r>
            <w:r w:rsidRPr="003522B8">
              <w:rPr>
                <w:sz w:val="28"/>
                <w:szCs w:val="28"/>
              </w:rPr>
              <w:t xml:space="preserve"> в общ</w:t>
            </w:r>
            <w:r w:rsidR="002D1E34">
              <w:rPr>
                <w:sz w:val="28"/>
                <w:szCs w:val="28"/>
              </w:rPr>
              <w:t>ей численн</w:t>
            </w:r>
            <w:r w:rsidR="002D1E34">
              <w:rPr>
                <w:sz w:val="28"/>
                <w:szCs w:val="28"/>
              </w:rPr>
              <w:t>о</w:t>
            </w:r>
            <w:r w:rsidR="002D1E34">
              <w:rPr>
                <w:sz w:val="28"/>
                <w:szCs w:val="28"/>
              </w:rPr>
              <w:t>сти населения Белокалитви</w:t>
            </w:r>
            <w:r w:rsidR="002D1E34">
              <w:rPr>
                <w:sz w:val="28"/>
                <w:szCs w:val="28"/>
              </w:rPr>
              <w:t>н</w:t>
            </w:r>
            <w:r w:rsidR="002D1E34">
              <w:rPr>
                <w:sz w:val="28"/>
                <w:szCs w:val="28"/>
              </w:rPr>
              <w:t>ского района</w:t>
            </w:r>
          </w:p>
          <w:p w:rsidR="008820A2" w:rsidRPr="003522B8" w:rsidRDefault="008820A2" w:rsidP="008820A2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В/А*100%</w:t>
            </w:r>
          </w:p>
          <w:p w:rsidR="008820A2" w:rsidRPr="003522B8" w:rsidRDefault="008820A2" w:rsidP="008820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20A2" w:rsidRPr="003522B8" w:rsidRDefault="008820A2" w:rsidP="008820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– значение согласно базы данных пол</w:t>
            </w:r>
            <w:r w:rsidRPr="003522B8">
              <w:rPr>
                <w:sz w:val="28"/>
                <w:szCs w:val="28"/>
              </w:rPr>
              <w:t>у</w:t>
            </w:r>
            <w:r w:rsidRPr="003522B8">
              <w:rPr>
                <w:sz w:val="28"/>
                <w:szCs w:val="28"/>
              </w:rPr>
              <w:t>чателей мер социальной поддержки в о</w:t>
            </w:r>
            <w:r w:rsidRPr="003522B8">
              <w:rPr>
                <w:sz w:val="28"/>
                <w:szCs w:val="28"/>
              </w:rPr>
              <w:t>т</w:t>
            </w:r>
            <w:r w:rsidRPr="003522B8">
              <w:rPr>
                <w:sz w:val="28"/>
                <w:szCs w:val="28"/>
              </w:rPr>
              <w:t>четном году;</w:t>
            </w:r>
          </w:p>
          <w:p w:rsidR="008820A2" w:rsidRPr="003522B8" w:rsidRDefault="008820A2" w:rsidP="008820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 –  значение по данным Росстата</w:t>
            </w: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A2" w:rsidRPr="003522B8" w:rsidRDefault="008820A2" w:rsidP="008820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</w:t>
            </w:r>
            <w:r w:rsidR="00C43D82">
              <w:rPr>
                <w:sz w:val="28"/>
                <w:szCs w:val="28"/>
              </w:rPr>
              <w:t>-</w:t>
            </w:r>
            <w:r w:rsidRPr="003522B8">
              <w:rPr>
                <w:sz w:val="28"/>
                <w:szCs w:val="28"/>
              </w:rPr>
              <w:t xml:space="preserve"> численность граждан, пол</w:t>
            </w:r>
            <w:r w:rsidRPr="003522B8">
              <w:rPr>
                <w:sz w:val="28"/>
                <w:szCs w:val="28"/>
              </w:rPr>
              <w:t>у</w:t>
            </w:r>
            <w:r w:rsidRPr="003522B8">
              <w:rPr>
                <w:sz w:val="28"/>
                <w:szCs w:val="28"/>
              </w:rPr>
              <w:t>чающих различные меры соц</w:t>
            </w:r>
            <w:r w:rsidRPr="003522B8">
              <w:rPr>
                <w:sz w:val="28"/>
                <w:szCs w:val="28"/>
              </w:rPr>
              <w:t>и</w:t>
            </w:r>
            <w:r w:rsidRPr="003522B8">
              <w:rPr>
                <w:sz w:val="28"/>
                <w:szCs w:val="28"/>
              </w:rPr>
              <w:t>альной</w:t>
            </w:r>
            <w:r w:rsidR="00CF4AC4">
              <w:rPr>
                <w:sz w:val="28"/>
                <w:szCs w:val="28"/>
              </w:rPr>
              <w:t xml:space="preserve"> поддержки</w:t>
            </w:r>
            <w:r w:rsidRPr="003522B8">
              <w:rPr>
                <w:sz w:val="28"/>
                <w:szCs w:val="28"/>
              </w:rPr>
              <w:t xml:space="preserve">; </w:t>
            </w:r>
          </w:p>
          <w:p w:rsidR="008820A2" w:rsidRPr="003522B8" w:rsidRDefault="008820A2" w:rsidP="002D1E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 – общая численность гра</w:t>
            </w:r>
            <w:r w:rsidRPr="003522B8">
              <w:rPr>
                <w:sz w:val="28"/>
                <w:szCs w:val="28"/>
              </w:rPr>
              <w:t>ж</w:t>
            </w:r>
            <w:r w:rsidRPr="003522B8">
              <w:rPr>
                <w:sz w:val="28"/>
                <w:szCs w:val="28"/>
              </w:rPr>
              <w:t xml:space="preserve">дан, проживающих в </w:t>
            </w:r>
            <w:r w:rsidR="002D1E34">
              <w:rPr>
                <w:sz w:val="28"/>
                <w:szCs w:val="28"/>
              </w:rPr>
              <w:t>Белок</w:t>
            </w:r>
            <w:r w:rsidR="002D1E34">
              <w:rPr>
                <w:sz w:val="28"/>
                <w:szCs w:val="28"/>
              </w:rPr>
              <w:t>а</w:t>
            </w:r>
            <w:r w:rsidR="002D1E34">
              <w:rPr>
                <w:sz w:val="28"/>
                <w:szCs w:val="28"/>
              </w:rPr>
              <w:t>литвинском района</w:t>
            </w:r>
          </w:p>
        </w:tc>
      </w:tr>
      <w:tr w:rsidR="00ED30BF" w:rsidRPr="003522B8" w:rsidTr="004B3EB1">
        <w:trPr>
          <w:trHeight w:val="2025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pStyle w:val="ConsPlusCell"/>
              <w:tabs>
                <w:tab w:val="left" w:pos="1826"/>
                <w:tab w:val="left" w:pos="30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населения, получающих жилищные субсидии на оплату жилого помещения и комм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нальных услуг, в общем кол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честве семей Белокалитвинск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ED30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B077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с</w:t>
            </w:r>
            <w:r w:rsidRPr="003522B8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 xml:space="preserve"> *100%</w:t>
            </w:r>
          </w:p>
          <w:p w:rsidR="00ED30BF" w:rsidRPr="003522B8" w:rsidRDefault="00ED30BF" w:rsidP="00B077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D30BF" w:rsidRDefault="00ED30BF" w:rsidP="00C43D82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с – среднегодовое значение по да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ным отчетности УСЗН Белокалитвинск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района;</w:t>
            </w:r>
          </w:p>
          <w:p w:rsidR="00ED30BF" w:rsidRPr="003522B8" w:rsidRDefault="00ED30BF" w:rsidP="00C43D82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 –  значение по данным Росстата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B077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с</w:t>
            </w:r>
            <w:r w:rsidRPr="003522B8">
              <w:rPr>
                <w:sz w:val="28"/>
                <w:szCs w:val="28"/>
              </w:rPr>
              <w:t xml:space="preserve"> – фактическое количество </w:t>
            </w:r>
            <w:r>
              <w:rPr>
                <w:sz w:val="28"/>
                <w:szCs w:val="28"/>
              </w:rPr>
              <w:t>семей, получивших жилищные субсидии на оплату жилого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мещения и коммунальных услуг</w:t>
            </w:r>
            <w:r w:rsidRPr="003522B8">
              <w:rPr>
                <w:sz w:val="28"/>
                <w:szCs w:val="28"/>
              </w:rPr>
              <w:t>;</w:t>
            </w:r>
          </w:p>
          <w:p w:rsidR="00ED30BF" w:rsidRPr="003522B8" w:rsidRDefault="00ED30BF" w:rsidP="00C43D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 xml:space="preserve"> – общ</w:t>
            </w:r>
            <w:r>
              <w:rPr>
                <w:sz w:val="28"/>
                <w:szCs w:val="28"/>
              </w:rPr>
              <w:t>ее</w:t>
            </w:r>
            <w:r w:rsidRPr="003522B8">
              <w:rPr>
                <w:sz w:val="28"/>
                <w:szCs w:val="28"/>
              </w:rPr>
              <w:t xml:space="preserve"> число домохозяйств в </w:t>
            </w:r>
            <w:r>
              <w:rPr>
                <w:sz w:val="28"/>
                <w:szCs w:val="28"/>
              </w:rPr>
              <w:t>Белокалитвинском районе</w:t>
            </w:r>
          </w:p>
        </w:tc>
      </w:tr>
      <w:tr w:rsidR="00ED30BF" w:rsidRPr="003522B8" w:rsidTr="00B077E0">
        <w:trPr>
          <w:trHeight w:val="1401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pStyle w:val="ConsPlusCell"/>
              <w:tabs>
                <w:tab w:val="left" w:pos="1826"/>
                <w:tab w:val="left" w:pos="30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адресной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циальной помощи в общей численности населения Бел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калитвинского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ED30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F55F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 xml:space="preserve"> *100%</w:t>
            </w:r>
          </w:p>
          <w:p w:rsidR="00ED30BF" w:rsidRDefault="00ED30BF" w:rsidP="00F55F14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 xml:space="preserve"> – по данным </w:t>
            </w:r>
            <w:r>
              <w:rPr>
                <w:sz w:val="28"/>
                <w:szCs w:val="28"/>
              </w:rPr>
              <w:t>годовой отчетности  УСЗН Белокалитвинского района;</w:t>
            </w:r>
          </w:p>
          <w:p w:rsidR="00ED30BF" w:rsidRPr="003522B8" w:rsidRDefault="00ED30BF" w:rsidP="00F55F14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 –  значение по данным Росстата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B077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 xml:space="preserve"> – фактическое количество граждан получивших </w:t>
            </w:r>
            <w:r>
              <w:rPr>
                <w:sz w:val="28"/>
                <w:szCs w:val="28"/>
              </w:rPr>
              <w:t>адресную социальную помощь;</w:t>
            </w:r>
          </w:p>
          <w:p w:rsidR="00ED30BF" w:rsidRPr="003522B8" w:rsidRDefault="00ED30BF" w:rsidP="00B949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А – общая </w:t>
            </w:r>
            <w:r>
              <w:rPr>
                <w:sz w:val="28"/>
                <w:szCs w:val="28"/>
              </w:rPr>
              <w:t>численность насел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  <w:r w:rsidR="008609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Белокалитвинского района</w:t>
            </w:r>
          </w:p>
        </w:tc>
      </w:tr>
      <w:tr w:rsidR="00ED30BF" w:rsidRPr="003522B8" w:rsidTr="00B077E0">
        <w:trPr>
          <w:trHeight w:val="1975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Default="00ED30BF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pStyle w:val="ConsPlusCell"/>
              <w:tabs>
                <w:tab w:val="left" w:pos="1826"/>
                <w:tab w:val="left" w:pos="30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работников, имеющих высшее или среднее професс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ональное образование</w:t>
            </w:r>
            <w:r w:rsidR="00971F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общей численности работников МБУ ЦСО Белокалитвинского рай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ED30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Default="00ED30BF" w:rsidP="008820A2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К/Ч*100%</w:t>
            </w:r>
          </w:p>
          <w:p w:rsidR="00ED30BF" w:rsidRPr="003522B8" w:rsidRDefault="00ED30BF" w:rsidP="00ED30BF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К, Ч – по данным годовой отчетности МБУ ЦСО Белокалитвинского района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Default="00ED30BF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 количество работников, имеющих высшее или среднее профессиональное образование на конец отчетного периода;</w:t>
            </w:r>
          </w:p>
          <w:p w:rsidR="00ED30BF" w:rsidRPr="003522B8" w:rsidRDefault="00ED30BF" w:rsidP="00ED30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 – численность работников МБУ ЦСО Белокалитвинского района на конец отчетного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риода</w:t>
            </w:r>
          </w:p>
        </w:tc>
      </w:tr>
      <w:tr w:rsidR="00DD56E0" w:rsidRPr="003522B8" w:rsidTr="008820A2">
        <w:trPr>
          <w:trHeight w:val="333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Default="00971F01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Отношение численности тр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тьих или последующих детей, родившихся в отчетном фина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совом году, к численности д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тей указанной категории, р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дившихся в году, предшеств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ющем отчетному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коэф-фиц</w:t>
            </w:r>
            <w:r w:rsidRPr="003522B8">
              <w:rPr>
                <w:sz w:val="28"/>
                <w:szCs w:val="28"/>
              </w:rPr>
              <w:t>и</w:t>
            </w:r>
            <w:r w:rsidRPr="003522B8">
              <w:rPr>
                <w:sz w:val="28"/>
                <w:szCs w:val="28"/>
              </w:rPr>
              <w:t>ент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407" w:type="dxa"/>
              <w:tblInd w:w="879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1139"/>
              <w:gridCol w:w="1418"/>
            </w:tblGrid>
            <w:tr w:rsidR="00DD56E0" w:rsidRPr="003522B8" w:rsidTr="00DD56E0">
              <w:tc>
                <w:tcPr>
                  <w:tcW w:w="850" w:type="dxa"/>
                  <w:vMerge w:val="restart"/>
                  <w:vAlign w:val="center"/>
                </w:tcPr>
                <w:p w:rsidR="00DD56E0" w:rsidRPr="003522B8" w:rsidRDefault="00DD56E0" w:rsidP="00DD56E0">
                  <w:pPr>
                    <w:pStyle w:val="a9"/>
                    <w:widowControl w:val="0"/>
                    <w:spacing w:after="0" w:line="252" w:lineRule="auto"/>
                    <w:ind w:firstLine="0"/>
                    <w:jc w:val="center"/>
                    <w:rPr>
                      <w:snapToGrid w:val="0"/>
                      <w:sz w:val="28"/>
                      <w:szCs w:val="28"/>
                    </w:rPr>
                  </w:pPr>
                  <w:r w:rsidRPr="003522B8">
                    <w:rPr>
                      <w:snapToGrid w:val="0"/>
                      <w:sz w:val="28"/>
                      <w:szCs w:val="28"/>
                    </w:rPr>
                    <w:t>О</w:t>
                  </w:r>
                  <w:r w:rsidRPr="003522B8">
                    <w:rPr>
                      <w:snapToGrid w:val="0"/>
                      <w:sz w:val="18"/>
                      <w:szCs w:val="18"/>
                    </w:rPr>
                    <w:t xml:space="preserve">чд </w:t>
                  </w:r>
                  <w:r w:rsidRPr="003522B8">
                    <w:rPr>
                      <w:snapToGrid w:val="0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1139" w:type="dxa"/>
                  <w:tcBorders>
                    <w:bottom w:val="single" w:sz="4" w:space="0" w:color="auto"/>
                  </w:tcBorders>
                </w:tcPr>
                <w:p w:rsidR="00DD56E0" w:rsidRPr="003522B8" w:rsidRDefault="00DD56E0" w:rsidP="00DD56E0">
                  <w:pPr>
                    <w:pStyle w:val="a9"/>
                    <w:widowControl w:val="0"/>
                    <w:spacing w:after="0" w:line="252" w:lineRule="auto"/>
                    <w:ind w:firstLine="0"/>
                    <w:rPr>
                      <w:snapToGrid w:val="0"/>
                      <w:sz w:val="28"/>
                      <w:szCs w:val="28"/>
                    </w:rPr>
                  </w:pPr>
                  <w:r w:rsidRPr="003522B8">
                    <w:rPr>
                      <w:snapToGrid w:val="0"/>
                      <w:sz w:val="28"/>
                      <w:szCs w:val="28"/>
                    </w:rPr>
                    <w:t>Ч</w:t>
                  </w:r>
                  <w:r w:rsidRPr="003522B8">
                    <w:rPr>
                      <w:snapToGrid w:val="0"/>
                      <w:sz w:val="20"/>
                    </w:rPr>
                    <w:t>д</w:t>
                  </w:r>
                  <w:r w:rsidRPr="003522B8">
                    <w:rPr>
                      <w:snapToGrid w:val="0"/>
                      <w:sz w:val="28"/>
                      <w:szCs w:val="28"/>
                    </w:rPr>
                    <w:t>.</w:t>
                  </w:r>
                  <w:r w:rsidRPr="003522B8">
                    <w:rPr>
                      <w:snapToGrid w:val="0"/>
                      <w:sz w:val="20"/>
                    </w:rPr>
                    <w:t>отч</w:t>
                  </w:r>
                  <w:r w:rsidRPr="003522B8">
                    <w:rPr>
                      <w:snapToGrid w:val="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DD56E0" w:rsidRPr="003522B8" w:rsidRDefault="00DD56E0" w:rsidP="00DD56E0">
                  <w:pPr>
                    <w:pStyle w:val="a9"/>
                    <w:widowControl w:val="0"/>
                    <w:spacing w:after="0" w:line="252" w:lineRule="auto"/>
                    <w:ind w:firstLine="0"/>
                    <w:jc w:val="left"/>
                    <w:rPr>
                      <w:snapToGrid w:val="0"/>
                      <w:sz w:val="28"/>
                      <w:szCs w:val="28"/>
                    </w:rPr>
                  </w:pPr>
                </w:p>
              </w:tc>
            </w:tr>
            <w:tr w:rsidR="00DD56E0" w:rsidRPr="003522B8" w:rsidTr="00DD56E0">
              <w:tc>
                <w:tcPr>
                  <w:tcW w:w="850" w:type="dxa"/>
                  <w:vMerge/>
                </w:tcPr>
                <w:p w:rsidR="00DD56E0" w:rsidRPr="003522B8" w:rsidRDefault="00DD56E0" w:rsidP="00DD56E0">
                  <w:pPr>
                    <w:pStyle w:val="a9"/>
                    <w:widowControl w:val="0"/>
                    <w:spacing w:after="0" w:line="252" w:lineRule="auto"/>
                    <w:ind w:firstLine="0"/>
                    <w:jc w:val="left"/>
                    <w:rPr>
                      <w:snapToGrid w:val="0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</w:tcBorders>
                </w:tcPr>
                <w:p w:rsidR="00DD56E0" w:rsidRPr="003522B8" w:rsidRDefault="00DD56E0" w:rsidP="00DD56E0">
                  <w:pPr>
                    <w:pStyle w:val="a9"/>
                    <w:widowControl w:val="0"/>
                    <w:spacing w:after="0" w:line="252" w:lineRule="auto"/>
                    <w:ind w:firstLine="0"/>
                    <w:rPr>
                      <w:snapToGrid w:val="0"/>
                      <w:sz w:val="28"/>
                      <w:szCs w:val="28"/>
                    </w:rPr>
                  </w:pPr>
                  <w:r w:rsidRPr="003522B8">
                    <w:rPr>
                      <w:snapToGrid w:val="0"/>
                      <w:sz w:val="28"/>
                      <w:szCs w:val="28"/>
                    </w:rPr>
                    <w:t>Ч</w:t>
                  </w:r>
                  <w:r w:rsidRPr="003522B8">
                    <w:rPr>
                      <w:snapToGrid w:val="0"/>
                      <w:sz w:val="18"/>
                      <w:szCs w:val="18"/>
                    </w:rPr>
                    <w:t>д.пред.</w:t>
                  </w:r>
                </w:p>
              </w:tc>
              <w:tc>
                <w:tcPr>
                  <w:tcW w:w="1418" w:type="dxa"/>
                  <w:vMerge/>
                </w:tcPr>
                <w:p w:rsidR="00DD56E0" w:rsidRPr="003522B8" w:rsidRDefault="00DD56E0" w:rsidP="00DD56E0">
                  <w:pPr>
                    <w:pStyle w:val="a9"/>
                    <w:widowControl w:val="0"/>
                    <w:spacing w:after="0" w:line="252" w:lineRule="auto"/>
                    <w:ind w:firstLine="0"/>
                    <w:rPr>
                      <w:snapToGrid w:val="0"/>
                      <w:sz w:val="28"/>
                      <w:szCs w:val="28"/>
                    </w:rPr>
                  </w:pPr>
                </w:p>
              </w:tc>
            </w:tr>
          </w:tbl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Ч</w:t>
            </w:r>
            <w:r w:rsidRPr="003522B8">
              <w:rPr>
                <w:sz w:val="20"/>
                <w:szCs w:val="20"/>
              </w:rPr>
              <w:t xml:space="preserve">д.отч.,  </w:t>
            </w:r>
            <w:r w:rsidRPr="003522B8">
              <w:rPr>
                <w:sz w:val="28"/>
                <w:szCs w:val="28"/>
              </w:rPr>
              <w:t>Ч</w:t>
            </w:r>
            <w:r w:rsidRPr="003522B8">
              <w:rPr>
                <w:sz w:val="20"/>
                <w:szCs w:val="20"/>
              </w:rPr>
              <w:t>д.пр</w:t>
            </w:r>
            <w:r w:rsidRPr="003522B8">
              <w:rPr>
                <w:sz w:val="28"/>
                <w:szCs w:val="28"/>
              </w:rPr>
              <w:t xml:space="preserve">. – по данным </w:t>
            </w:r>
            <w:r>
              <w:rPr>
                <w:sz w:val="28"/>
                <w:szCs w:val="28"/>
              </w:rPr>
              <w:t xml:space="preserve"> Отдела</w:t>
            </w:r>
            <w:r w:rsidRPr="003522B8">
              <w:rPr>
                <w:sz w:val="28"/>
                <w:szCs w:val="28"/>
              </w:rPr>
              <w:t xml:space="preserve"> ЗАГС </w:t>
            </w:r>
            <w:r>
              <w:rPr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pStyle w:val="20"/>
              <w:jc w:val="left"/>
              <w:rPr>
                <w:bCs/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0"/>
              </w:rPr>
              <w:t>чд</w:t>
            </w:r>
            <w:r w:rsidRPr="003522B8">
              <w:rPr>
                <w:bCs/>
                <w:sz w:val="28"/>
                <w:szCs w:val="28"/>
              </w:rPr>
              <w:t xml:space="preserve">– 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отношение численности третьих или последующих д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тей, родившихся в отчетном финансовом году, к численн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сти детей указанной категории, родившихся в году, предш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ствующем отчетному году;</w:t>
            </w:r>
          </w:p>
          <w:p w:rsidR="00DD56E0" w:rsidRPr="003522B8" w:rsidRDefault="00DD56E0" w:rsidP="00DD56E0">
            <w:pPr>
              <w:pStyle w:val="20"/>
              <w:jc w:val="left"/>
              <w:rPr>
                <w:bCs/>
                <w:sz w:val="10"/>
                <w:szCs w:val="10"/>
              </w:rPr>
            </w:pP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>Ч</w:t>
            </w:r>
            <w:r w:rsidRPr="003522B8">
              <w:rPr>
                <w:sz w:val="20"/>
                <w:szCs w:val="20"/>
              </w:rPr>
              <w:t xml:space="preserve">д.отч.  </w:t>
            </w:r>
            <w:r w:rsidRPr="003522B8">
              <w:rPr>
                <w:bCs/>
                <w:sz w:val="28"/>
                <w:szCs w:val="28"/>
              </w:rPr>
              <w:t xml:space="preserve">– </w:t>
            </w:r>
            <w:r w:rsidRPr="003522B8">
              <w:rPr>
                <w:sz w:val="28"/>
                <w:szCs w:val="28"/>
              </w:rPr>
              <w:t xml:space="preserve">численность 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третьих или последующих детей, р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дившихся в отчетном финанс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вом году;</w:t>
            </w: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rFonts w:eastAsiaTheme="minorHAnsi"/>
                <w:sz w:val="10"/>
                <w:szCs w:val="10"/>
                <w:lang w:eastAsia="en-US"/>
              </w:rPr>
            </w:pP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Ч</w:t>
            </w:r>
            <w:r w:rsidRPr="003522B8">
              <w:rPr>
                <w:sz w:val="20"/>
                <w:szCs w:val="20"/>
              </w:rPr>
              <w:t>д.пред</w:t>
            </w:r>
            <w:r w:rsidRPr="003522B8">
              <w:rPr>
                <w:sz w:val="28"/>
                <w:szCs w:val="28"/>
              </w:rPr>
              <w:t xml:space="preserve">. - численность 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третьих или последующих детей, р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дившихся в году, предшеств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ющем отчетному году</w:t>
            </w:r>
          </w:p>
        </w:tc>
      </w:tr>
      <w:tr w:rsidR="00DD56E0" w:rsidRPr="003522B8" w:rsidTr="00DD56E0">
        <w:trPr>
          <w:trHeight w:val="248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Default="00971F01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Доля семей с детьми, получ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ющих меры социальной по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держки, в общей численности домохозяйств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Белокалитви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В/А*100%</w:t>
            </w: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– значение согласно базы данных пол</w:t>
            </w:r>
            <w:r w:rsidRPr="003522B8">
              <w:rPr>
                <w:sz w:val="28"/>
                <w:szCs w:val="28"/>
              </w:rPr>
              <w:t>у</w:t>
            </w:r>
            <w:r w:rsidRPr="003522B8">
              <w:rPr>
                <w:sz w:val="28"/>
                <w:szCs w:val="28"/>
              </w:rPr>
              <w:t xml:space="preserve">чателей мер социальной поддержки </w:t>
            </w:r>
            <w:r>
              <w:rPr>
                <w:sz w:val="28"/>
                <w:szCs w:val="28"/>
              </w:rPr>
              <w:t xml:space="preserve">УСЗН Белокалитвинского района </w:t>
            </w:r>
            <w:r w:rsidRPr="003522B8">
              <w:rPr>
                <w:sz w:val="28"/>
                <w:szCs w:val="28"/>
              </w:rPr>
              <w:t>в о</w:t>
            </w:r>
            <w:r w:rsidRPr="003522B8">
              <w:rPr>
                <w:sz w:val="28"/>
                <w:szCs w:val="28"/>
              </w:rPr>
              <w:t>т</w:t>
            </w:r>
            <w:r w:rsidRPr="003522B8">
              <w:rPr>
                <w:sz w:val="28"/>
                <w:szCs w:val="28"/>
              </w:rPr>
              <w:t>четном году;</w:t>
            </w: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 – значение по данным Росстата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В- общая численность семей с детьми, получающих разли</w:t>
            </w:r>
            <w:r w:rsidRPr="003522B8">
              <w:rPr>
                <w:sz w:val="28"/>
                <w:szCs w:val="28"/>
              </w:rPr>
              <w:t>ч</w:t>
            </w:r>
            <w:r w:rsidRPr="003522B8">
              <w:rPr>
                <w:sz w:val="28"/>
                <w:szCs w:val="28"/>
              </w:rPr>
              <w:t xml:space="preserve">ные меры социальной; </w:t>
            </w: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 – общ</w:t>
            </w:r>
            <w:r>
              <w:rPr>
                <w:sz w:val="28"/>
                <w:szCs w:val="28"/>
              </w:rPr>
              <w:t>ее</w:t>
            </w:r>
            <w:r w:rsidRPr="003522B8">
              <w:rPr>
                <w:sz w:val="28"/>
                <w:szCs w:val="28"/>
              </w:rPr>
              <w:t xml:space="preserve"> число домохозяйств в </w:t>
            </w:r>
            <w:r>
              <w:rPr>
                <w:sz w:val="28"/>
                <w:szCs w:val="28"/>
              </w:rPr>
              <w:t>Белокалитвинском районе</w:t>
            </w:r>
          </w:p>
        </w:tc>
      </w:tr>
      <w:tr w:rsidR="00DD56E0" w:rsidRPr="003522B8" w:rsidTr="00DD56E0">
        <w:trPr>
          <w:trHeight w:val="2025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Default="00971F01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Доля оздоровленных детей, находящихся в трудной жи</w:t>
            </w:r>
            <w:r w:rsidRPr="003522B8">
              <w:rPr>
                <w:sz w:val="28"/>
                <w:szCs w:val="28"/>
              </w:rPr>
              <w:t>з</w:t>
            </w:r>
            <w:r w:rsidRPr="003522B8">
              <w:rPr>
                <w:sz w:val="28"/>
                <w:szCs w:val="28"/>
              </w:rPr>
              <w:t>ненной ситуации, от численн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сти детей, находящихся в трудной жизненной ситуации, подлежащих оздоровлению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Д=ОД/П*100</w:t>
            </w: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ОД, П – данные </w:t>
            </w:r>
            <w:r>
              <w:rPr>
                <w:sz w:val="28"/>
                <w:szCs w:val="28"/>
              </w:rPr>
              <w:t>Отдела образования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министрации Белокалитивинского рай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на, УСЗН Белокалитвинского района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ОД – оздоровленные дети;</w:t>
            </w: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 – дети, подлежащие оздоро</w:t>
            </w:r>
            <w:r w:rsidRPr="003522B8">
              <w:rPr>
                <w:sz w:val="28"/>
                <w:szCs w:val="28"/>
              </w:rPr>
              <w:t>в</w:t>
            </w:r>
            <w:r w:rsidRPr="003522B8">
              <w:rPr>
                <w:sz w:val="28"/>
                <w:szCs w:val="28"/>
              </w:rPr>
              <w:t>лению</w:t>
            </w:r>
          </w:p>
        </w:tc>
      </w:tr>
      <w:tr w:rsidR="00DD56E0" w:rsidRPr="003522B8" w:rsidTr="00971F01">
        <w:trPr>
          <w:trHeight w:val="2251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Default="00971F01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722A14" w:rsidRDefault="00DD56E0" w:rsidP="00DD56E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Доля детей, оставшихся без по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softHyphen/>
            </w: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печения родителей, переда</w:t>
            </w: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н</w:t>
            </w: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>ных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на воспитание </w:t>
            </w:r>
            <w:r w:rsidRPr="00722A1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приемные семьи,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к общему количеству детей, оставшихся без попеч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е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ния родителей, выявленных в 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722A14" w:rsidRDefault="00DD56E0" w:rsidP="00DD56E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22A14">
              <w:rPr>
                <w:kern w:val="2"/>
                <w:sz w:val="28"/>
                <w:szCs w:val="28"/>
              </w:rPr>
              <w:t>про</w:t>
            </w:r>
            <w:r>
              <w:rPr>
                <w:kern w:val="2"/>
                <w:sz w:val="28"/>
                <w:szCs w:val="28"/>
              </w:rPr>
              <w:softHyphen/>
            </w:r>
            <w:r w:rsidRPr="00722A14">
              <w:rPr>
                <w:kern w:val="2"/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722A14" w:rsidRDefault="00DD56E0" w:rsidP="00DD56E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22A14">
              <w:rPr>
                <w:kern w:val="2"/>
                <w:sz w:val="28"/>
                <w:szCs w:val="28"/>
              </w:rPr>
              <w:t>Д= Д</w:t>
            </w:r>
            <w:r w:rsidR="00971F01">
              <w:rPr>
                <w:kern w:val="2"/>
                <w:sz w:val="28"/>
                <w:szCs w:val="28"/>
              </w:rPr>
              <w:t>п</w:t>
            </w:r>
            <w:r w:rsidRPr="00722A14">
              <w:rPr>
                <w:kern w:val="2"/>
                <w:sz w:val="28"/>
                <w:szCs w:val="28"/>
              </w:rPr>
              <w:t xml:space="preserve">/ </w:t>
            </w:r>
            <w:r w:rsidR="00971F01">
              <w:rPr>
                <w:kern w:val="2"/>
                <w:sz w:val="28"/>
                <w:szCs w:val="28"/>
              </w:rPr>
              <w:t>Дв</w:t>
            </w:r>
            <w:r w:rsidRPr="00722A14">
              <w:rPr>
                <w:kern w:val="2"/>
                <w:sz w:val="28"/>
                <w:szCs w:val="28"/>
              </w:rPr>
              <w:t xml:space="preserve"> * 100</w:t>
            </w:r>
            <w:r w:rsidR="00971F01">
              <w:rPr>
                <w:kern w:val="2"/>
                <w:sz w:val="28"/>
                <w:szCs w:val="28"/>
              </w:rPr>
              <w:t>%</w:t>
            </w:r>
          </w:p>
          <w:p w:rsidR="00DD56E0" w:rsidRPr="00722A14" w:rsidRDefault="00DD56E0" w:rsidP="00DD56E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DD56E0" w:rsidRPr="00722A14" w:rsidRDefault="00DD56E0" w:rsidP="00971F0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22A14">
              <w:rPr>
                <w:kern w:val="2"/>
                <w:sz w:val="28"/>
                <w:szCs w:val="28"/>
              </w:rPr>
              <w:t>Д</w:t>
            </w:r>
            <w:r w:rsidR="00971F01">
              <w:rPr>
                <w:kern w:val="2"/>
                <w:sz w:val="28"/>
                <w:szCs w:val="28"/>
              </w:rPr>
              <w:t>п, Дв</w:t>
            </w:r>
            <w:r w:rsidRPr="00722A14">
              <w:rPr>
                <w:kern w:val="2"/>
                <w:sz w:val="28"/>
                <w:szCs w:val="28"/>
              </w:rPr>
              <w:t xml:space="preserve"> – значени</w:t>
            </w:r>
            <w:r w:rsidR="00971F01">
              <w:rPr>
                <w:kern w:val="2"/>
                <w:sz w:val="28"/>
                <w:szCs w:val="28"/>
              </w:rPr>
              <w:t>япо данным отчетности Отдела образования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01" w:rsidRDefault="00971F01" w:rsidP="00DD56E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Дп – численность детей, пер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данных на воспитание в прие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>ные семьи в текущем году;</w:t>
            </w:r>
          </w:p>
          <w:p w:rsidR="00DD56E0" w:rsidRPr="00722A14" w:rsidRDefault="00DD56E0" w:rsidP="00971F0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22A14">
              <w:rPr>
                <w:kern w:val="2"/>
                <w:sz w:val="28"/>
                <w:szCs w:val="28"/>
              </w:rPr>
              <w:t>Д</w:t>
            </w:r>
            <w:r w:rsidR="00971F01">
              <w:rPr>
                <w:kern w:val="2"/>
                <w:sz w:val="28"/>
                <w:szCs w:val="28"/>
              </w:rPr>
              <w:t>в</w:t>
            </w:r>
            <w:r w:rsidRPr="00722A14">
              <w:rPr>
                <w:kern w:val="2"/>
                <w:sz w:val="28"/>
                <w:szCs w:val="28"/>
              </w:rPr>
              <w:t xml:space="preserve"> – общая численность детей, оставшихся без попечения р</w:t>
            </w:r>
            <w:r w:rsidRPr="00722A14">
              <w:rPr>
                <w:kern w:val="2"/>
                <w:sz w:val="28"/>
                <w:szCs w:val="28"/>
              </w:rPr>
              <w:t>о</w:t>
            </w:r>
            <w:r w:rsidRPr="00722A14">
              <w:rPr>
                <w:kern w:val="2"/>
                <w:sz w:val="28"/>
                <w:szCs w:val="28"/>
              </w:rPr>
              <w:t>ди</w:t>
            </w:r>
            <w:r>
              <w:rPr>
                <w:kern w:val="2"/>
                <w:sz w:val="28"/>
                <w:szCs w:val="28"/>
              </w:rPr>
              <w:softHyphen/>
            </w:r>
            <w:r w:rsidRPr="00722A14">
              <w:rPr>
                <w:kern w:val="2"/>
                <w:sz w:val="28"/>
                <w:szCs w:val="28"/>
              </w:rPr>
              <w:t>телей, выявленных и учте</w:t>
            </w:r>
            <w:r w:rsidRPr="00722A14">
              <w:rPr>
                <w:kern w:val="2"/>
                <w:sz w:val="28"/>
                <w:szCs w:val="28"/>
              </w:rPr>
              <w:t>н</w:t>
            </w:r>
            <w:r w:rsidRPr="00722A14">
              <w:rPr>
                <w:kern w:val="2"/>
                <w:sz w:val="28"/>
                <w:szCs w:val="28"/>
              </w:rPr>
              <w:t xml:space="preserve">ных </w:t>
            </w:r>
            <w:r w:rsidR="00971F01">
              <w:rPr>
                <w:kern w:val="2"/>
                <w:sz w:val="28"/>
                <w:szCs w:val="28"/>
              </w:rPr>
              <w:t>в отчетном году</w:t>
            </w:r>
            <w:r w:rsidRPr="00722A14">
              <w:rPr>
                <w:kern w:val="2"/>
                <w:sz w:val="28"/>
                <w:szCs w:val="28"/>
              </w:rPr>
              <w:t>;</w:t>
            </w:r>
          </w:p>
        </w:tc>
      </w:tr>
      <w:tr w:rsidR="00DD56E0" w:rsidRPr="003522B8" w:rsidTr="00971F01">
        <w:trPr>
          <w:trHeight w:val="2218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Default="00971F01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widowControl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>Доля граждан пожилого во</w:t>
            </w:r>
            <w:r w:rsidRPr="003522B8">
              <w:rPr>
                <w:sz w:val="28"/>
                <w:szCs w:val="28"/>
              </w:rPr>
              <w:t>з</w:t>
            </w:r>
            <w:r w:rsidRPr="003522B8">
              <w:rPr>
                <w:sz w:val="28"/>
                <w:szCs w:val="28"/>
              </w:rPr>
              <w:t xml:space="preserve">раста, охваченных различными </w:t>
            </w:r>
            <w:r w:rsidRPr="003522B8">
              <w:rPr>
                <w:spacing w:val="-4"/>
                <w:sz w:val="28"/>
                <w:szCs w:val="28"/>
              </w:rPr>
              <w:t>формами социального</w:t>
            </w:r>
            <w:r w:rsidRPr="003522B8">
              <w:rPr>
                <w:sz w:val="28"/>
                <w:szCs w:val="28"/>
              </w:rPr>
              <w:t xml:space="preserve"> обслуж</w:t>
            </w:r>
            <w:r w:rsidRPr="003522B8">
              <w:rPr>
                <w:sz w:val="28"/>
                <w:szCs w:val="28"/>
              </w:rPr>
              <w:t>и</w:t>
            </w:r>
            <w:r w:rsidRPr="003522B8">
              <w:rPr>
                <w:sz w:val="28"/>
                <w:szCs w:val="28"/>
              </w:rPr>
              <w:t xml:space="preserve">вания, по отношению к общей </w:t>
            </w:r>
            <w:r w:rsidRPr="003522B8">
              <w:rPr>
                <w:spacing w:val="-8"/>
                <w:sz w:val="28"/>
                <w:szCs w:val="28"/>
              </w:rPr>
              <w:t>численности пожилого</w:t>
            </w:r>
            <w:r w:rsidR="008609B6">
              <w:rPr>
                <w:spacing w:val="-8"/>
                <w:sz w:val="28"/>
                <w:szCs w:val="28"/>
              </w:rPr>
              <w:t xml:space="preserve"> </w:t>
            </w:r>
            <w:r w:rsidRPr="003522B8">
              <w:rPr>
                <w:spacing w:val="-4"/>
                <w:sz w:val="28"/>
                <w:szCs w:val="28"/>
              </w:rPr>
              <w:t>насел</w:t>
            </w:r>
            <w:r w:rsidRPr="003522B8">
              <w:rPr>
                <w:spacing w:val="-4"/>
                <w:sz w:val="28"/>
                <w:szCs w:val="28"/>
              </w:rPr>
              <w:t>е</w:t>
            </w:r>
            <w:r>
              <w:rPr>
                <w:spacing w:val="-4"/>
                <w:sz w:val="28"/>
                <w:szCs w:val="28"/>
              </w:rPr>
              <w:t>ния Белокалитвинского 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Эп=(Фп/Пп)*100%</w:t>
            </w: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Фп, Пп -  значения в соответствии с еж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 xml:space="preserve">квартальным отчетом </w:t>
            </w:r>
            <w:r>
              <w:rPr>
                <w:sz w:val="28"/>
                <w:szCs w:val="28"/>
              </w:rPr>
              <w:t>МБУ ЦСО Белок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литвинского района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Фп - фактическое количество граждан пожилого возраста и инвалидов, охваченных с</w:t>
            </w:r>
            <w:r w:rsidR="008609B6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цуслугами;</w:t>
            </w:r>
          </w:p>
          <w:p w:rsidR="00DD56E0" w:rsidRPr="003522B8" w:rsidRDefault="00DD56E0" w:rsidP="00DD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Пп - общая численность пож</w:t>
            </w:r>
            <w:r w:rsidRPr="003522B8">
              <w:rPr>
                <w:sz w:val="28"/>
                <w:szCs w:val="28"/>
              </w:rPr>
              <w:t>и</w:t>
            </w:r>
            <w:r w:rsidRPr="003522B8">
              <w:rPr>
                <w:sz w:val="28"/>
                <w:szCs w:val="28"/>
              </w:rPr>
              <w:t xml:space="preserve">лого населения </w:t>
            </w:r>
            <w:r>
              <w:rPr>
                <w:sz w:val="28"/>
                <w:szCs w:val="28"/>
              </w:rPr>
              <w:t>Белокалитви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 района</w:t>
            </w:r>
          </w:p>
        </w:tc>
      </w:tr>
      <w:tr w:rsidR="00ED30BF" w:rsidRPr="003522B8" w:rsidTr="00971F01">
        <w:trPr>
          <w:trHeight w:val="2592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971F01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D30BF" w:rsidRPr="003522B8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pStyle w:val="ConsPlusCell"/>
              <w:tabs>
                <w:tab w:val="left" w:pos="1826"/>
                <w:tab w:val="left" w:pos="3043"/>
              </w:tabs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Соотношение средней зарабо</w:t>
            </w:r>
            <w:r w:rsidRPr="003522B8">
              <w:rPr>
                <w:sz w:val="28"/>
                <w:szCs w:val="28"/>
              </w:rPr>
              <w:t>т</w:t>
            </w:r>
            <w:r w:rsidRPr="003522B8">
              <w:rPr>
                <w:sz w:val="28"/>
                <w:szCs w:val="28"/>
              </w:rPr>
              <w:t>ной платы социальных рабо</w:t>
            </w:r>
            <w:r w:rsidRPr="003522B8">
              <w:rPr>
                <w:sz w:val="28"/>
                <w:szCs w:val="28"/>
              </w:rPr>
              <w:t>т</w:t>
            </w:r>
            <w:r w:rsidRPr="003522B8">
              <w:rPr>
                <w:sz w:val="28"/>
                <w:szCs w:val="28"/>
              </w:rPr>
              <w:t xml:space="preserve">ников учреждений социального обслуживания населения со средней заработной платой по Ростовской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/ А * 100%</w:t>
            </w:r>
          </w:p>
          <w:p w:rsidR="00ED30BF" w:rsidRPr="003522B8" w:rsidRDefault="00ED30BF" w:rsidP="00971F01">
            <w:pPr>
              <w:autoSpaceDE w:val="0"/>
              <w:autoSpaceDN w:val="0"/>
              <w:adjustRightInd w:val="0"/>
              <w:ind w:firstLine="67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А, В - значения на основании данных формы федерального статистического наблюдения № ЗП-соц «Сведения о чи</w:t>
            </w:r>
            <w:r w:rsidRPr="003522B8">
              <w:rPr>
                <w:sz w:val="28"/>
                <w:szCs w:val="28"/>
              </w:rPr>
              <w:t>с</w:t>
            </w:r>
            <w:r w:rsidRPr="003522B8">
              <w:rPr>
                <w:sz w:val="28"/>
                <w:szCs w:val="28"/>
              </w:rPr>
              <w:t>ленности и оплате руда работников сф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ры социального обслуживания по катег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риям персонала», утвержденной прик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>зом Росстата от 30.10.2012 № 574.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 - среднемесячная заработная плата по Ростовской области в отчетном году за год;</w:t>
            </w:r>
          </w:p>
          <w:p w:rsidR="00ED30BF" w:rsidRPr="003522B8" w:rsidRDefault="00ED30BF" w:rsidP="00CF4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- среднемесячная заработная плата социальных работников</w:t>
            </w:r>
            <w:r>
              <w:rPr>
                <w:sz w:val="28"/>
                <w:szCs w:val="28"/>
              </w:rPr>
              <w:t xml:space="preserve"> МБУ ЦСО Белокалитвинского района</w:t>
            </w:r>
            <w:r w:rsidRPr="003522B8">
              <w:rPr>
                <w:sz w:val="28"/>
                <w:szCs w:val="28"/>
              </w:rPr>
              <w:t xml:space="preserve">  в отчетном году за год</w:t>
            </w:r>
          </w:p>
        </w:tc>
      </w:tr>
      <w:tr w:rsidR="00ED30BF" w:rsidRPr="003522B8" w:rsidTr="008820A2">
        <w:trPr>
          <w:trHeight w:val="48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971F01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D30BF" w:rsidRPr="003522B8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pStyle w:val="ConsPlusCell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Соотношение средней зарабо</w:t>
            </w:r>
            <w:r w:rsidRPr="003522B8">
              <w:rPr>
                <w:sz w:val="28"/>
                <w:szCs w:val="28"/>
              </w:rPr>
              <w:t>т</w:t>
            </w:r>
            <w:r w:rsidRPr="003522B8">
              <w:rPr>
                <w:sz w:val="28"/>
                <w:szCs w:val="28"/>
              </w:rPr>
              <w:t>ной платы среднего медици</w:t>
            </w:r>
            <w:r w:rsidRPr="003522B8">
              <w:rPr>
                <w:sz w:val="28"/>
                <w:szCs w:val="28"/>
              </w:rPr>
              <w:t>н</w:t>
            </w:r>
            <w:r w:rsidRPr="003522B8">
              <w:rPr>
                <w:sz w:val="28"/>
                <w:szCs w:val="28"/>
              </w:rPr>
              <w:t>ского персонала (персонала, обеспечивающего условия для предоставления медицинских услуг) учреждений социальн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го обслуживания населения со средней заработной платой по </w:t>
            </w:r>
            <w:r w:rsidRPr="003522B8">
              <w:rPr>
                <w:sz w:val="28"/>
                <w:szCs w:val="28"/>
              </w:rPr>
              <w:lastRenderedPageBreak/>
              <w:t xml:space="preserve">Ростовской области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lastRenderedPageBreak/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/ А * 100%</w:t>
            </w:r>
          </w:p>
          <w:p w:rsidR="00ED30BF" w:rsidRPr="003522B8" w:rsidRDefault="00ED30BF" w:rsidP="008820A2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</w:p>
          <w:p w:rsidR="00ED30BF" w:rsidRPr="003522B8" w:rsidRDefault="00ED30BF" w:rsidP="00971F01">
            <w:pPr>
              <w:autoSpaceDE w:val="0"/>
              <w:autoSpaceDN w:val="0"/>
              <w:adjustRightInd w:val="0"/>
              <w:ind w:firstLine="67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А, В - значения  на основании данных формы федерального статистического наблюдения № ЗП-соц «Сведения о чи</w:t>
            </w:r>
            <w:r w:rsidRPr="003522B8">
              <w:rPr>
                <w:sz w:val="28"/>
                <w:szCs w:val="28"/>
              </w:rPr>
              <w:t>с</w:t>
            </w:r>
            <w:r w:rsidRPr="003522B8">
              <w:rPr>
                <w:sz w:val="28"/>
                <w:szCs w:val="28"/>
              </w:rPr>
              <w:t>ленности и оплате руда работников сф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ры социального обслуживания по катег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риям персонала», утвержденной прик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lastRenderedPageBreak/>
              <w:t>зом Росстата от 30.10.2012 № 574.</w:t>
            </w: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lastRenderedPageBreak/>
              <w:t>А - среднемесячная заработная плата по Ростовской области в отчетном году за год;</w:t>
            </w:r>
          </w:p>
          <w:p w:rsidR="00ED30BF" w:rsidRPr="003522B8" w:rsidRDefault="00ED30BF" w:rsidP="00CF4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В - среднемесячная заработная плата среднего медицинского персонала </w:t>
            </w:r>
            <w:r>
              <w:rPr>
                <w:sz w:val="28"/>
                <w:szCs w:val="28"/>
              </w:rPr>
              <w:t>МБУ ЦСО Белок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литвинского района </w:t>
            </w:r>
            <w:r w:rsidRPr="003522B8">
              <w:rPr>
                <w:sz w:val="28"/>
                <w:szCs w:val="28"/>
              </w:rPr>
              <w:t>в отчетном году за год</w:t>
            </w:r>
          </w:p>
        </w:tc>
      </w:tr>
      <w:tr w:rsidR="00ED30BF" w:rsidRPr="003522B8" w:rsidTr="008820A2">
        <w:trPr>
          <w:trHeight w:val="48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971F01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ED30BF" w:rsidRPr="003522B8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pStyle w:val="ConsPlusCell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Соотношение средней зарабо</w:t>
            </w:r>
            <w:r w:rsidRPr="003522B8">
              <w:rPr>
                <w:sz w:val="28"/>
                <w:szCs w:val="28"/>
              </w:rPr>
              <w:t>т</w:t>
            </w:r>
            <w:r w:rsidRPr="003522B8">
              <w:rPr>
                <w:sz w:val="28"/>
                <w:szCs w:val="28"/>
              </w:rPr>
              <w:t>ной платы младшего медици</w:t>
            </w:r>
            <w:r w:rsidRPr="003522B8">
              <w:rPr>
                <w:sz w:val="28"/>
                <w:szCs w:val="28"/>
              </w:rPr>
              <w:t>н</w:t>
            </w:r>
            <w:r w:rsidRPr="003522B8">
              <w:rPr>
                <w:sz w:val="28"/>
                <w:szCs w:val="28"/>
              </w:rPr>
              <w:t>ского персонала (персонала, обеспечивающего условия для предоставления медицинских услуг) учреждений социальн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го обслуживания населения со средней заработной платой по Ростовской области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/ А * 100%</w:t>
            </w:r>
          </w:p>
          <w:p w:rsidR="00ED30BF" w:rsidRPr="003522B8" w:rsidRDefault="00ED30BF" w:rsidP="008820A2">
            <w:pPr>
              <w:autoSpaceDE w:val="0"/>
              <w:autoSpaceDN w:val="0"/>
              <w:adjustRightInd w:val="0"/>
              <w:ind w:firstLine="67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А, В – значения на основании данных формы федерального статистического наблюдения № ЗП-соц «Сведения о чи</w:t>
            </w:r>
            <w:r w:rsidRPr="003522B8">
              <w:rPr>
                <w:sz w:val="28"/>
                <w:szCs w:val="28"/>
              </w:rPr>
              <w:t>с</w:t>
            </w:r>
            <w:r w:rsidRPr="003522B8">
              <w:rPr>
                <w:sz w:val="28"/>
                <w:szCs w:val="28"/>
              </w:rPr>
              <w:t>ленности и оплате руда работников сф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ры социального обслуживания по катег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риям персонала», утвержденной прик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>зом Росстата от 30.10.2012 № 574.</w:t>
            </w:r>
          </w:p>
          <w:p w:rsidR="00ED30BF" w:rsidRPr="003522B8" w:rsidRDefault="00ED30BF" w:rsidP="008820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 - среднемесячная заработная плата по Ростовской области в отчетном году за год;</w:t>
            </w:r>
          </w:p>
          <w:p w:rsidR="00ED30BF" w:rsidRPr="003522B8" w:rsidRDefault="00ED30BF" w:rsidP="004435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- среднемесячная заработная плата младшего медицинского персонала (персонала, обесп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чивающего условия для пред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 xml:space="preserve">ставления медицинских услуг) </w:t>
            </w:r>
            <w:r>
              <w:rPr>
                <w:sz w:val="28"/>
                <w:szCs w:val="28"/>
              </w:rPr>
              <w:t>МБУ ЦСО Белокалитвинского района</w:t>
            </w:r>
            <w:r w:rsidRPr="003522B8">
              <w:rPr>
                <w:sz w:val="28"/>
                <w:szCs w:val="28"/>
              </w:rPr>
              <w:t xml:space="preserve"> в отчетном году за год</w:t>
            </w:r>
          </w:p>
        </w:tc>
      </w:tr>
      <w:tr w:rsidR="00ED30BF" w:rsidRPr="003522B8" w:rsidTr="008820A2">
        <w:trPr>
          <w:trHeight w:val="56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971F01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D30BF" w:rsidRPr="003522B8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pStyle w:val="ConsPlusCell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Соотношение средней зарабо</w:t>
            </w:r>
            <w:r w:rsidRPr="003522B8">
              <w:rPr>
                <w:sz w:val="28"/>
                <w:szCs w:val="28"/>
              </w:rPr>
              <w:t>т</w:t>
            </w:r>
            <w:r w:rsidRPr="003522B8">
              <w:rPr>
                <w:sz w:val="28"/>
                <w:szCs w:val="28"/>
              </w:rPr>
              <w:t>ной платы врачей учреждений социального обслуживания населения со средней зарабо</w:t>
            </w:r>
            <w:r w:rsidRPr="003522B8">
              <w:rPr>
                <w:sz w:val="28"/>
                <w:szCs w:val="28"/>
              </w:rPr>
              <w:t>т</w:t>
            </w:r>
            <w:r w:rsidRPr="003522B8">
              <w:rPr>
                <w:sz w:val="28"/>
                <w:szCs w:val="28"/>
              </w:rPr>
              <w:t>ной платой по Ростовской о</w:t>
            </w:r>
            <w:r w:rsidRPr="003522B8">
              <w:rPr>
                <w:sz w:val="28"/>
                <w:szCs w:val="28"/>
              </w:rPr>
              <w:t>б</w:t>
            </w:r>
            <w:r w:rsidRPr="003522B8">
              <w:rPr>
                <w:sz w:val="28"/>
                <w:szCs w:val="28"/>
              </w:rPr>
              <w:t xml:space="preserve">ласти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цент</w:t>
            </w:r>
          </w:p>
        </w:tc>
        <w:tc>
          <w:tcPr>
            <w:tcW w:w="5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/ А * 100%</w:t>
            </w:r>
          </w:p>
          <w:p w:rsidR="00ED30BF" w:rsidRPr="003522B8" w:rsidRDefault="00ED30BF" w:rsidP="008820A2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</w:rPr>
            </w:pPr>
          </w:p>
          <w:p w:rsidR="00ED30BF" w:rsidRPr="003522B8" w:rsidRDefault="00ED30BF" w:rsidP="008820A2">
            <w:pPr>
              <w:autoSpaceDE w:val="0"/>
              <w:autoSpaceDN w:val="0"/>
              <w:adjustRightInd w:val="0"/>
              <w:ind w:firstLine="67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А, В – значения на основании данных формы федерального статистического наблюдения № ЗП-соц «Сведения о чи</w:t>
            </w:r>
            <w:r w:rsidRPr="003522B8">
              <w:rPr>
                <w:sz w:val="28"/>
                <w:szCs w:val="28"/>
              </w:rPr>
              <w:t>с</w:t>
            </w:r>
            <w:r w:rsidRPr="003522B8">
              <w:rPr>
                <w:sz w:val="28"/>
                <w:szCs w:val="28"/>
              </w:rPr>
              <w:t>ленности и оплате руда работников сф</w:t>
            </w:r>
            <w:r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ры социального обслуживания по катег</w:t>
            </w:r>
            <w:r w:rsidRPr="003522B8"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риям персонала», утвержденной прик</w:t>
            </w:r>
            <w:r w:rsidRPr="003522B8">
              <w:rPr>
                <w:sz w:val="28"/>
                <w:szCs w:val="28"/>
              </w:rPr>
              <w:t>а</w:t>
            </w:r>
            <w:r w:rsidRPr="003522B8">
              <w:rPr>
                <w:sz w:val="28"/>
                <w:szCs w:val="28"/>
              </w:rPr>
              <w:t>зом Росстата от 30.10.2012 № 574</w:t>
            </w: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3522B8" w:rsidRDefault="00ED30BF" w:rsidP="008820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А - среднемесячная заработная плата по Ростовской области в отчетном году за год;</w:t>
            </w:r>
          </w:p>
          <w:p w:rsidR="00ED30BF" w:rsidRPr="003522B8" w:rsidRDefault="00ED30BF" w:rsidP="004435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В - среднемесячная заработная плата врачей </w:t>
            </w:r>
            <w:r>
              <w:rPr>
                <w:sz w:val="28"/>
                <w:szCs w:val="28"/>
              </w:rPr>
              <w:t>МБУ ЦСО Бел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калитвинского района</w:t>
            </w:r>
            <w:r w:rsidRPr="003522B8">
              <w:rPr>
                <w:sz w:val="28"/>
                <w:szCs w:val="28"/>
              </w:rPr>
              <w:t xml:space="preserve"> в отче</w:t>
            </w:r>
            <w:r w:rsidRPr="003522B8">
              <w:rPr>
                <w:sz w:val="28"/>
                <w:szCs w:val="28"/>
              </w:rPr>
              <w:t>т</w:t>
            </w:r>
            <w:r w:rsidRPr="003522B8">
              <w:rPr>
                <w:sz w:val="28"/>
                <w:szCs w:val="28"/>
              </w:rPr>
              <w:t>ном году за год</w:t>
            </w:r>
          </w:p>
        </w:tc>
      </w:tr>
    </w:tbl>
    <w:p w:rsidR="008820A2" w:rsidRDefault="008820A2" w:rsidP="00CB052A">
      <w:pPr>
        <w:widowControl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522B8">
        <w:br w:type="page"/>
      </w:r>
    </w:p>
    <w:p w:rsidR="008820A2" w:rsidRDefault="008820A2" w:rsidP="00CB052A">
      <w:pPr>
        <w:widowControl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550"/>
        <w:gridCol w:w="1433"/>
        <w:gridCol w:w="1701"/>
        <w:gridCol w:w="1839"/>
        <w:gridCol w:w="2429"/>
        <w:gridCol w:w="2552"/>
        <w:gridCol w:w="2252"/>
      </w:tblGrid>
      <w:tr w:rsidR="005255ED" w:rsidRPr="003522B8" w:rsidTr="00D17C0C">
        <w:trPr>
          <w:trHeight w:val="255"/>
        </w:trPr>
        <w:tc>
          <w:tcPr>
            <w:tcW w:w="154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2794" w:rsidRPr="007E7D80" w:rsidRDefault="001A2794" w:rsidP="001A2794">
            <w:pPr>
              <w:widowControl/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7E7D80"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№ </w:t>
            </w:r>
            <w:r w:rsidR="002D1E34" w:rsidRPr="007E7D80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  <w:p w:rsidR="007E7D80" w:rsidRPr="007E7D80" w:rsidRDefault="007E7D80" w:rsidP="007E7D80">
            <w:pPr>
              <w:widowControl/>
              <w:jc w:val="right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муниципальной </w:t>
            </w: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>программе</w:t>
            </w:r>
          </w:p>
          <w:p w:rsidR="007E7D80" w:rsidRPr="007E7D80" w:rsidRDefault="007E7D80" w:rsidP="007E7D80">
            <w:pPr>
              <w:widowControl/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Белокалитвинского района</w:t>
            </w:r>
          </w:p>
          <w:p w:rsidR="007E7D80" w:rsidRPr="007E7D80" w:rsidRDefault="007E7D80" w:rsidP="007E7D80">
            <w:pPr>
              <w:autoSpaceDE w:val="0"/>
              <w:autoSpaceDN w:val="0"/>
              <w:adjustRightInd w:val="0"/>
              <w:jc w:val="right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>«Социальная поддержка граждан»</w:t>
            </w:r>
          </w:p>
          <w:p w:rsidR="00A86E19" w:rsidRPr="003522B8" w:rsidRDefault="00A86E19" w:rsidP="00664C37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ПЕРЕЧЕНЬ</w:t>
            </w:r>
          </w:p>
          <w:p w:rsidR="0035153F" w:rsidRDefault="00B9178F" w:rsidP="00664C37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подпрограмм, </w:t>
            </w:r>
            <w:r w:rsidR="00664C37" w:rsidRPr="003522B8">
              <w:rPr>
                <w:rFonts w:eastAsiaTheme="minorHAnsi"/>
                <w:sz w:val="28"/>
                <w:szCs w:val="28"/>
                <w:lang w:eastAsia="en-US"/>
              </w:rPr>
              <w:t>основных мероприятий</w:t>
            </w:r>
            <w:r w:rsidR="008609B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5153F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664C37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r w:rsidR="0035153F">
              <w:rPr>
                <w:rFonts w:eastAsiaTheme="minorHAnsi"/>
                <w:sz w:val="28"/>
                <w:szCs w:val="28"/>
                <w:lang w:eastAsia="en-US"/>
              </w:rPr>
              <w:t>Белокалитвинского района</w:t>
            </w:r>
          </w:p>
          <w:p w:rsidR="00664C37" w:rsidRPr="003522B8" w:rsidRDefault="003F030A" w:rsidP="00664C37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64C37" w:rsidRPr="003522B8">
              <w:rPr>
                <w:rFonts w:eastAsiaTheme="minorHAnsi"/>
                <w:sz w:val="28"/>
                <w:szCs w:val="28"/>
                <w:lang w:eastAsia="en-US"/>
              </w:rPr>
              <w:t>Социальная поддержка граждан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664C37" w:rsidRPr="003522B8" w:rsidRDefault="00664C37" w:rsidP="00664C37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55ED" w:rsidRPr="003522B8" w:rsidTr="00D17C0C">
        <w:trPr>
          <w:trHeight w:val="255"/>
        </w:trPr>
        <w:tc>
          <w:tcPr>
            <w:tcW w:w="6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F47200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bookmarkStart w:id="20" w:name="OLE_LINK1"/>
            <w:r w:rsidRPr="003522B8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Номер и наименование основного мероприятия</w:t>
            </w:r>
            <w:r w:rsidR="00822C21" w:rsidRPr="003522B8">
              <w:rPr>
                <w:rFonts w:eastAsiaTheme="minorHAnsi"/>
                <w:sz w:val="28"/>
                <w:szCs w:val="28"/>
                <w:lang w:eastAsia="en-US"/>
              </w:rPr>
              <w:t>, мероприятия ведомственной целевой программы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822C21" w:rsidP="00822C2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Соисполнитель, у</w:t>
            </w:r>
            <w:r w:rsidR="00B9178F" w:rsidRPr="003522B8">
              <w:rPr>
                <w:rFonts w:eastAsiaTheme="minorHAnsi"/>
                <w:sz w:val="28"/>
                <w:szCs w:val="28"/>
                <w:lang w:eastAsia="en-US"/>
              </w:rPr>
              <w:t>частник, о</w:t>
            </w:r>
            <w:r w:rsidR="00664C37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тветственный </w:t>
            </w:r>
            <w:r w:rsidR="00B9178F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за </w:t>
            </w:r>
            <w:r w:rsidR="00664C37" w:rsidRPr="003522B8">
              <w:rPr>
                <w:rFonts w:eastAsiaTheme="minorHAnsi"/>
                <w:sz w:val="28"/>
                <w:szCs w:val="28"/>
                <w:lang w:eastAsia="en-US"/>
              </w:rPr>
              <w:t>исполн</w:t>
            </w:r>
            <w:r w:rsidR="00B9178F" w:rsidRPr="003522B8">
              <w:rPr>
                <w:rFonts w:eastAsiaTheme="minorHAnsi"/>
                <w:sz w:val="28"/>
                <w:szCs w:val="28"/>
                <w:lang w:eastAsia="en-US"/>
              </w:rPr>
              <w:t>ение основного мероприятия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, мероприятия ВЦП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Ожидаемый непосредственный результат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br/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842B31" w:rsidP="00822C2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>Последствия нер</w:t>
            </w:r>
            <w:r w:rsidR="00496CF0"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ализации основного мероприятия</w:t>
            </w:r>
            <w:r w:rsidR="00822C21" w:rsidRPr="003522B8">
              <w:rPr>
                <w:sz w:val="28"/>
                <w:szCs w:val="28"/>
              </w:rPr>
              <w:t>,</w:t>
            </w:r>
            <w:r w:rsidR="008609B6">
              <w:rPr>
                <w:sz w:val="28"/>
                <w:szCs w:val="28"/>
              </w:rPr>
              <w:t xml:space="preserve"> </w:t>
            </w:r>
            <w:r w:rsidR="00822C21" w:rsidRPr="003522B8">
              <w:rPr>
                <w:sz w:val="28"/>
                <w:szCs w:val="28"/>
              </w:rPr>
              <w:t>мероприятия ведомственной целевой программы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664C37" w:rsidP="00AA7FD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Связь с показателями </w:t>
            </w:r>
            <w:r w:rsidR="00AA7FD2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программы (подпрограммы)</w:t>
            </w:r>
          </w:p>
        </w:tc>
      </w:tr>
      <w:tr w:rsidR="005255ED" w:rsidRPr="003522B8" w:rsidTr="00D17C0C">
        <w:trPr>
          <w:trHeight w:val="1881"/>
        </w:trPr>
        <w:tc>
          <w:tcPr>
            <w:tcW w:w="695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3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начала реализации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окончания реализации</w:t>
            </w:r>
          </w:p>
        </w:tc>
        <w:tc>
          <w:tcPr>
            <w:tcW w:w="2429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47200" w:rsidRPr="003522B8" w:rsidRDefault="00F47200">
      <w:pPr>
        <w:rPr>
          <w:sz w:val="2"/>
          <w:szCs w:val="2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0"/>
        <w:gridCol w:w="2540"/>
        <w:gridCol w:w="11"/>
        <w:gridCol w:w="1423"/>
        <w:gridCol w:w="1701"/>
        <w:gridCol w:w="1838"/>
        <w:gridCol w:w="2411"/>
        <w:gridCol w:w="18"/>
        <w:gridCol w:w="2536"/>
        <w:gridCol w:w="16"/>
        <w:gridCol w:w="2253"/>
      </w:tblGrid>
      <w:tr w:rsidR="005255ED" w:rsidRPr="003522B8" w:rsidTr="00D17C0C">
        <w:trPr>
          <w:trHeight w:val="255"/>
          <w:tblHeader/>
        </w:trPr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C37" w:rsidRPr="003522B8" w:rsidRDefault="00C10D51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5255ED" w:rsidRPr="003522B8" w:rsidTr="00D17C0C">
        <w:trPr>
          <w:trHeight w:val="255"/>
        </w:trPr>
        <w:tc>
          <w:tcPr>
            <w:tcW w:w="694" w:type="dxa"/>
            <w:shd w:val="clear" w:color="auto" w:fill="auto"/>
            <w:noWrap/>
            <w:vAlign w:val="bottom"/>
          </w:tcPr>
          <w:p w:rsidR="00664C37" w:rsidRPr="003522B8" w:rsidRDefault="00664C37" w:rsidP="00664C37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757" w:type="dxa"/>
            <w:gridSpan w:val="11"/>
            <w:shd w:val="clear" w:color="auto" w:fill="auto"/>
            <w:vAlign w:val="bottom"/>
          </w:tcPr>
          <w:p w:rsidR="00664C37" w:rsidRPr="003522B8" w:rsidRDefault="00A86E19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r w:rsidR="00664C37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одпрограмма 1. </w:t>
            </w:r>
            <w:r w:rsidR="003F030A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607416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С</w:t>
            </w:r>
            <w:r w:rsidR="00664C37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оциальн</w:t>
            </w:r>
            <w:r w:rsidR="00607416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ая</w:t>
            </w:r>
            <w:r w:rsidR="00664C37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поддержк</w:t>
            </w:r>
            <w:r w:rsidR="00607416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а</w:t>
            </w:r>
            <w:r w:rsidR="00664C37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отдельных категорий граждан</w:t>
            </w:r>
            <w:r w:rsidR="003F030A"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5255ED" w:rsidRPr="003522B8" w:rsidTr="00D17C0C">
        <w:trPr>
          <w:trHeight w:val="409"/>
        </w:trPr>
        <w:tc>
          <w:tcPr>
            <w:tcW w:w="694" w:type="dxa"/>
            <w:shd w:val="clear" w:color="auto" w:fill="auto"/>
          </w:tcPr>
          <w:p w:rsidR="00E16672" w:rsidRPr="003522B8" w:rsidRDefault="00E16672" w:rsidP="00027C1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16672" w:rsidRPr="003522B8" w:rsidRDefault="00E16672" w:rsidP="00027C18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1.1. Выплата государственной пен</w:t>
            </w:r>
            <w:r w:rsidR="00432859">
              <w:rPr>
                <w:sz w:val="28"/>
                <w:szCs w:val="28"/>
              </w:rPr>
              <w:t>сии за выслугу лет</w:t>
            </w:r>
            <w:r w:rsidR="00860B4C">
              <w:rPr>
                <w:sz w:val="28"/>
                <w:szCs w:val="28"/>
              </w:rPr>
              <w:t xml:space="preserve"> муниципальным служащим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16672" w:rsidRPr="003522B8" w:rsidRDefault="0035153F" w:rsidP="0035153F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Белокалитвинского </w:t>
            </w:r>
          </w:p>
        </w:tc>
        <w:tc>
          <w:tcPr>
            <w:tcW w:w="1701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253" w:type="dxa"/>
            <w:shd w:val="clear" w:color="auto" w:fill="auto"/>
          </w:tcPr>
          <w:p w:rsidR="00E16672" w:rsidRPr="003522B8" w:rsidRDefault="00E16672" w:rsidP="00860B4C">
            <w:r w:rsidRPr="003522B8">
              <w:rPr>
                <w:sz w:val="28"/>
                <w:szCs w:val="28"/>
              </w:rPr>
              <w:t>1</w:t>
            </w:r>
          </w:p>
        </w:tc>
      </w:tr>
      <w:tr w:rsidR="005255ED" w:rsidRPr="003522B8" w:rsidTr="00D17C0C">
        <w:trPr>
          <w:trHeight w:val="409"/>
        </w:trPr>
        <w:tc>
          <w:tcPr>
            <w:tcW w:w="694" w:type="dxa"/>
            <w:shd w:val="clear" w:color="auto" w:fill="auto"/>
          </w:tcPr>
          <w:p w:rsidR="00E16672" w:rsidRPr="003522B8" w:rsidRDefault="00027C18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E16672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16672" w:rsidRPr="003522B8" w:rsidRDefault="00E16672" w:rsidP="00027C18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1.</w:t>
            </w:r>
            <w:r w:rsidR="00027C18">
              <w:rPr>
                <w:sz w:val="28"/>
                <w:szCs w:val="28"/>
              </w:rPr>
              <w:t>2</w:t>
            </w:r>
            <w:r w:rsidRPr="003522B8">
              <w:rPr>
                <w:sz w:val="28"/>
                <w:szCs w:val="28"/>
              </w:rPr>
              <w:t>. Предоставление мер социальной поддержки ветеранов труда Ростовской области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16672" w:rsidRPr="003522B8" w:rsidRDefault="0035153F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253" w:type="dxa"/>
            <w:shd w:val="clear" w:color="auto" w:fill="auto"/>
          </w:tcPr>
          <w:p w:rsidR="00E16672" w:rsidRPr="003522B8" w:rsidRDefault="00860B4C" w:rsidP="00860B4C">
            <w:r>
              <w:rPr>
                <w:sz w:val="28"/>
                <w:szCs w:val="28"/>
              </w:rPr>
              <w:t>1</w:t>
            </w:r>
          </w:p>
        </w:tc>
      </w:tr>
      <w:tr w:rsidR="005255ED" w:rsidRPr="003522B8" w:rsidTr="00D17C0C">
        <w:trPr>
          <w:trHeight w:val="409"/>
        </w:trPr>
        <w:tc>
          <w:tcPr>
            <w:tcW w:w="694" w:type="dxa"/>
            <w:shd w:val="clear" w:color="auto" w:fill="auto"/>
          </w:tcPr>
          <w:p w:rsidR="00E16672" w:rsidRPr="003522B8" w:rsidRDefault="00027C18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E16672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16672" w:rsidRPr="003522B8" w:rsidRDefault="00E16672" w:rsidP="00027C18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1.</w:t>
            </w:r>
            <w:r w:rsidR="00027C18">
              <w:rPr>
                <w:sz w:val="28"/>
                <w:szCs w:val="28"/>
              </w:rPr>
              <w:t>3</w:t>
            </w:r>
            <w:r w:rsidRPr="003522B8">
              <w:rPr>
                <w:sz w:val="28"/>
                <w:szCs w:val="28"/>
              </w:rPr>
              <w:t>. Предоставление мер социальной поддержки ветеранов труда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16672" w:rsidRPr="003522B8" w:rsidRDefault="0035153F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253" w:type="dxa"/>
            <w:shd w:val="clear" w:color="auto" w:fill="auto"/>
          </w:tcPr>
          <w:p w:rsidR="00E16672" w:rsidRPr="003522B8" w:rsidRDefault="00860B4C" w:rsidP="00860B4C">
            <w:r>
              <w:rPr>
                <w:sz w:val="28"/>
                <w:szCs w:val="28"/>
              </w:rPr>
              <w:t>1</w:t>
            </w:r>
          </w:p>
        </w:tc>
      </w:tr>
      <w:tr w:rsidR="005255ED" w:rsidRPr="003522B8" w:rsidTr="00D17C0C">
        <w:trPr>
          <w:trHeight w:val="409"/>
        </w:trPr>
        <w:tc>
          <w:tcPr>
            <w:tcW w:w="694" w:type="dxa"/>
            <w:shd w:val="clear" w:color="auto" w:fill="auto"/>
          </w:tcPr>
          <w:p w:rsidR="00E16672" w:rsidRPr="003522B8" w:rsidRDefault="00027C18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E16672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16672" w:rsidRPr="003522B8" w:rsidRDefault="00E16672" w:rsidP="00027C18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1.</w:t>
            </w:r>
            <w:r w:rsidR="00027C18">
              <w:rPr>
                <w:sz w:val="28"/>
                <w:szCs w:val="28"/>
              </w:rPr>
              <w:t>4</w:t>
            </w:r>
            <w:r w:rsidRPr="003522B8">
              <w:rPr>
                <w:sz w:val="28"/>
                <w:szCs w:val="28"/>
              </w:rPr>
              <w:t xml:space="preserve">. Предоставление мер социальной поддержки лиц, работавших в тылу в период Великой Отечественной войны 1941– 1945 годов 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16672" w:rsidRPr="003522B8" w:rsidRDefault="0035153F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253" w:type="dxa"/>
            <w:shd w:val="clear" w:color="auto" w:fill="auto"/>
          </w:tcPr>
          <w:p w:rsidR="00E16672" w:rsidRPr="003522B8" w:rsidRDefault="00E16672" w:rsidP="00860B4C">
            <w:r w:rsidRPr="003522B8">
              <w:rPr>
                <w:sz w:val="28"/>
                <w:szCs w:val="28"/>
              </w:rPr>
              <w:t>1</w:t>
            </w:r>
          </w:p>
        </w:tc>
      </w:tr>
      <w:tr w:rsidR="005255ED" w:rsidRPr="003522B8" w:rsidTr="00D17C0C">
        <w:trPr>
          <w:trHeight w:val="409"/>
        </w:trPr>
        <w:tc>
          <w:tcPr>
            <w:tcW w:w="694" w:type="dxa"/>
            <w:shd w:val="clear" w:color="auto" w:fill="auto"/>
          </w:tcPr>
          <w:p w:rsidR="00E16672" w:rsidRPr="003522B8" w:rsidRDefault="00027C18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E16672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16672" w:rsidRPr="003522B8" w:rsidRDefault="00E16672" w:rsidP="00027C18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1.</w:t>
            </w:r>
            <w:r w:rsidR="00027C18">
              <w:rPr>
                <w:sz w:val="28"/>
                <w:szCs w:val="28"/>
              </w:rPr>
              <w:t>5</w:t>
            </w:r>
            <w:r w:rsidRPr="003522B8">
              <w:rPr>
                <w:sz w:val="28"/>
                <w:szCs w:val="28"/>
              </w:rPr>
              <w:t>.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16672" w:rsidRPr="003522B8" w:rsidRDefault="0035153F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253" w:type="dxa"/>
            <w:shd w:val="clear" w:color="auto" w:fill="auto"/>
          </w:tcPr>
          <w:p w:rsidR="00E16672" w:rsidRPr="003522B8" w:rsidRDefault="00E16672" w:rsidP="00860B4C">
            <w:r w:rsidRPr="003522B8">
              <w:rPr>
                <w:sz w:val="28"/>
                <w:szCs w:val="28"/>
              </w:rPr>
              <w:t>1</w:t>
            </w:r>
          </w:p>
        </w:tc>
      </w:tr>
      <w:tr w:rsidR="005255ED" w:rsidRPr="003522B8" w:rsidTr="00D17C0C">
        <w:trPr>
          <w:trHeight w:val="409"/>
        </w:trPr>
        <w:tc>
          <w:tcPr>
            <w:tcW w:w="694" w:type="dxa"/>
            <w:shd w:val="clear" w:color="auto" w:fill="auto"/>
          </w:tcPr>
          <w:p w:rsidR="00E16672" w:rsidRPr="003522B8" w:rsidRDefault="00027C18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E16672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16672" w:rsidRPr="003522B8" w:rsidRDefault="00E16672" w:rsidP="00027C18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1.</w:t>
            </w:r>
            <w:r w:rsidR="00027C18">
              <w:rPr>
                <w:sz w:val="28"/>
                <w:szCs w:val="28"/>
              </w:rPr>
              <w:t>6</w:t>
            </w:r>
            <w:r w:rsidRPr="003522B8">
              <w:rPr>
                <w:sz w:val="28"/>
                <w:szCs w:val="28"/>
              </w:rPr>
              <w:t>.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16672" w:rsidRPr="003522B8" w:rsidRDefault="0035153F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253" w:type="dxa"/>
            <w:shd w:val="clear" w:color="auto" w:fill="auto"/>
          </w:tcPr>
          <w:p w:rsidR="00E16672" w:rsidRPr="003522B8" w:rsidRDefault="00E16672" w:rsidP="00860B4C">
            <w:r w:rsidRPr="003522B8">
              <w:rPr>
                <w:sz w:val="28"/>
                <w:szCs w:val="28"/>
              </w:rPr>
              <w:t>1</w:t>
            </w:r>
          </w:p>
        </w:tc>
      </w:tr>
      <w:tr w:rsidR="005255ED" w:rsidRPr="003522B8" w:rsidTr="00D17C0C">
        <w:trPr>
          <w:trHeight w:val="409"/>
        </w:trPr>
        <w:tc>
          <w:tcPr>
            <w:tcW w:w="694" w:type="dxa"/>
            <w:shd w:val="clear" w:color="auto" w:fill="auto"/>
          </w:tcPr>
          <w:p w:rsidR="00E16672" w:rsidRPr="003522B8" w:rsidRDefault="00027C18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E16672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16672" w:rsidRPr="003522B8" w:rsidRDefault="00E16672" w:rsidP="00027C18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1.</w:t>
            </w:r>
            <w:r w:rsidR="00027C18">
              <w:rPr>
                <w:sz w:val="28"/>
                <w:szCs w:val="28"/>
              </w:rPr>
              <w:t>7</w:t>
            </w:r>
            <w:r w:rsidRPr="003522B8">
              <w:rPr>
                <w:sz w:val="28"/>
                <w:szCs w:val="28"/>
              </w:rPr>
              <w:t>.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16672" w:rsidRPr="003522B8" w:rsidRDefault="0035153F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253" w:type="dxa"/>
            <w:shd w:val="clear" w:color="auto" w:fill="auto"/>
          </w:tcPr>
          <w:p w:rsidR="00E16672" w:rsidRPr="003522B8" w:rsidRDefault="00E16672">
            <w:r w:rsidRPr="003522B8">
              <w:rPr>
                <w:sz w:val="28"/>
                <w:szCs w:val="28"/>
              </w:rPr>
              <w:t>1, 1.1</w:t>
            </w:r>
          </w:p>
        </w:tc>
      </w:tr>
      <w:tr w:rsidR="005255ED" w:rsidRPr="003522B8" w:rsidTr="00D17C0C">
        <w:trPr>
          <w:trHeight w:val="409"/>
        </w:trPr>
        <w:tc>
          <w:tcPr>
            <w:tcW w:w="694" w:type="dxa"/>
            <w:shd w:val="clear" w:color="auto" w:fill="auto"/>
          </w:tcPr>
          <w:p w:rsidR="00E16672" w:rsidRPr="003522B8" w:rsidRDefault="00027C18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E16672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16672" w:rsidRPr="003522B8" w:rsidRDefault="00E16672" w:rsidP="00027C18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1.</w:t>
            </w:r>
            <w:r w:rsidR="00027C18">
              <w:rPr>
                <w:sz w:val="28"/>
                <w:szCs w:val="28"/>
              </w:rPr>
              <w:t>8</w:t>
            </w:r>
            <w:r w:rsidRPr="003522B8">
              <w:rPr>
                <w:sz w:val="28"/>
                <w:szCs w:val="28"/>
              </w:rPr>
              <w:t>. Предоставление  материальной и иной помощи для погребения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16672" w:rsidRPr="003522B8" w:rsidRDefault="0035153F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253" w:type="dxa"/>
            <w:shd w:val="clear" w:color="auto" w:fill="auto"/>
          </w:tcPr>
          <w:p w:rsidR="00E16672" w:rsidRPr="003522B8" w:rsidRDefault="00E16672" w:rsidP="00860B4C">
            <w:r w:rsidRPr="003522B8">
              <w:rPr>
                <w:sz w:val="28"/>
                <w:szCs w:val="28"/>
              </w:rPr>
              <w:t>1</w:t>
            </w:r>
          </w:p>
        </w:tc>
      </w:tr>
      <w:tr w:rsidR="005255ED" w:rsidRPr="003522B8" w:rsidTr="00D17C0C">
        <w:trPr>
          <w:trHeight w:val="409"/>
        </w:trPr>
        <w:tc>
          <w:tcPr>
            <w:tcW w:w="694" w:type="dxa"/>
            <w:shd w:val="clear" w:color="auto" w:fill="auto"/>
          </w:tcPr>
          <w:p w:rsidR="00E3437A" w:rsidRPr="003522B8" w:rsidRDefault="00027C18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E3437A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3437A" w:rsidRPr="003522B8" w:rsidRDefault="00E3437A" w:rsidP="00BB04B5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1.</w:t>
            </w:r>
            <w:r w:rsidR="00BB04B5">
              <w:rPr>
                <w:sz w:val="28"/>
                <w:szCs w:val="28"/>
              </w:rPr>
              <w:t>9</w:t>
            </w:r>
            <w:r w:rsidRPr="003522B8">
              <w:rPr>
                <w:sz w:val="28"/>
                <w:szCs w:val="28"/>
              </w:rPr>
              <w:t>.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3437A" w:rsidRPr="003522B8" w:rsidRDefault="0035153F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E3437A" w:rsidRPr="003522B8" w:rsidRDefault="00E3437A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E3437A" w:rsidRPr="003522B8" w:rsidRDefault="00E3437A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E3437A" w:rsidRPr="003522B8" w:rsidRDefault="00E3437A" w:rsidP="00AA7FD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522B8">
              <w:rPr>
                <w:bCs/>
                <w:sz w:val="28"/>
                <w:szCs w:val="28"/>
              </w:rPr>
              <w:t>создание условий для достижения целей государственной программы в целом и входящих в ее состав подпрограмм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3437A" w:rsidRPr="003522B8" w:rsidRDefault="00E3437A" w:rsidP="00E3437A">
            <w:pPr>
              <w:pStyle w:val="ConsPlusCell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невозможность реализации государственной программы</w:t>
            </w:r>
          </w:p>
        </w:tc>
        <w:tc>
          <w:tcPr>
            <w:tcW w:w="2253" w:type="dxa"/>
            <w:shd w:val="clear" w:color="auto" w:fill="auto"/>
          </w:tcPr>
          <w:p w:rsidR="00E3437A" w:rsidRPr="003522B8" w:rsidRDefault="00E3437A" w:rsidP="00860B4C">
            <w:r w:rsidRPr="003522B8">
              <w:rPr>
                <w:sz w:val="28"/>
                <w:szCs w:val="28"/>
              </w:rPr>
              <w:t>1</w:t>
            </w:r>
            <w:r w:rsidR="00860B4C">
              <w:rPr>
                <w:sz w:val="28"/>
                <w:szCs w:val="28"/>
              </w:rPr>
              <w:t>,1.1, 1.2,3.1,3.2, 3.3</w:t>
            </w:r>
          </w:p>
        </w:tc>
      </w:tr>
      <w:tr w:rsidR="00BB04B5" w:rsidRPr="003522B8" w:rsidTr="00D17C0C">
        <w:trPr>
          <w:trHeight w:val="409"/>
        </w:trPr>
        <w:tc>
          <w:tcPr>
            <w:tcW w:w="694" w:type="dxa"/>
            <w:shd w:val="clear" w:color="auto" w:fill="auto"/>
          </w:tcPr>
          <w:p w:rsidR="00BB04B5" w:rsidRDefault="00BB04B5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BB04B5" w:rsidRPr="003522B8" w:rsidRDefault="00BB04B5" w:rsidP="00BB0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1.10.О</w:t>
            </w:r>
            <w:r w:rsidRPr="00BB04B5">
              <w:rPr>
                <w:sz w:val="28"/>
                <w:szCs w:val="28"/>
              </w:rPr>
              <w:t>беспечение деятельности УСЗН Белокалитвинского района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BB04B5" w:rsidRDefault="00BB04B5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B04B5" w:rsidRPr="003522B8" w:rsidRDefault="00BB04B5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838" w:type="dxa"/>
            <w:shd w:val="clear" w:color="auto" w:fill="auto"/>
          </w:tcPr>
          <w:p w:rsidR="00BB04B5" w:rsidRPr="003522B8" w:rsidRDefault="00BB04B5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:rsidR="00BB04B5" w:rsidRPr="003522B8" w:rsidRDefault="00AA7FD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bCs/>
                <w:sz w:val="28"/>
                <w:szCs w:val="28"/>
              </w:rPr>
              <w:t>создание условий для достижения целей государственной программы в целом и входящих в ее состав подпро</w:t>
            </w:r>
            <w:r>
              <w:rPr>
                <w:bCs/>
                <w:sz w:val="28"/>
                <w:szCs w:val="28"/>
              </w:rPr>
              <w:t>грамм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B04B5" w:rsidRPr="003522B8" w:rsidRDefault="00BB04B5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:rsidR="00BB04B5" w:rsidRPr="003522B8" w:rsidRDefault="00860B4C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,1.1, 1.2,3.1,3.2, 3.3</w:t>
            </w:r>
          </w:p>
        </w:tc>
      </w:tr>
      <w:tr w:rsidR="005255ED" w:rsidRPr="003522B8" w:rsidTr="00D17C0C">
        <w:trPr>
          <w:trHeight w:val="409"/>
        </w:trPr>
        <w:tc>
          <w:tcPr>
            <w:tcW w:w="694" w:type="dxa"/>
            <w:shd w:val="clear" w:color="auto" w:fill="auto"/>
          </w:tcPr>
          <w:p w:rsidR="00E16672" w:rsidRPr="003522B8" w:rsidRDefault="00BB04B5" w:rsidP="00BB04B5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="00E3437A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16672" w:rsidRPr="003522B8" w:rsidRDefault="00E3437A" w:rsidP="00BB04B5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1.</w:t>
            </w:r>
            <w:r w:rsidR="00BB04B5">
              <w:rPr>
                <w:sz w:val="28"/>
                <w:szCs w:val="28"/>
              </w:rPr>
              <w:t>11</w:t>
            </w:r>
            <w:r w:rsidRPr="003522B8">
              <w:rPr>
                <w:sz w:val="28"/>
                <w:szCs w:val="28"/>
              </w:rPr>
              <w:t>. П</w:t>
            </w:r>
            <w:r w:rsidR="00E16672" w:rsidRPr="003522B8">
              <w:rPr>
                <w:sz w:val="28"/>
                <w:szCs w:val="28"/>
              </w:rPr>
              <w:t>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16672" w:rsidRPr="003522B8" w:rsidRDefault="00A7778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E16672" w:rsidRPr="003522B8" w:rsidRDefault="00E16672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16672" w:rsidRPr="003522B8" w:rsidRDefault="00E16672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253" w:type="dxa"/>
            <w:shd w:val="clear" w:color="auto" w:fill="auto"/>
          </w:tcPr>
          <w:p w:rsidR="00E16672" w:rsidRPr="003522B8" w:rsidRDefault="00E16672" w:rsidP="00860B4C">
            <w:r w:rsidRPr="003522B8">
              <w:rPr>
                <w:sz w:val="28"/>
                <w:szCs w:val="28"/>
              </w:rPr>
              <w:t>1</w:t>
            </w:r>
          </w:p>
        </w:tc>
      </w:tr>
      <w:tr w:rsidR="005255ED" w:rsidRPr="003522B8" w:rsidTr="00D17C0C">
        <w:trPr>
          <w:trHeight w:val="399"/>
        </w:trPr>
        <w:tc>
          <w:tcPr>
            <w:tcW w:w="15451" w:type="dxa"/>
            <w:gridSpan w:val="12"/>
            <w:shd w:val="clear" w:color="auto" w:fill="auto"/>
            <w:vAlign w:val="center"/>
          </w:tcPr>
          <w:p w:rsidR="00BC28A0" w:rsidRPr="003522B8" w:rsidRDefault="00BC28A0" w:rsidP="00496CF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подпрограмма 2. «Модернизация и развитие социального обслуживания населения, сохранение кадрового потенциала»</w:t>
            </w:r>
          </w:p>
        </w:tc>
      </w:tr>
      <w:tr w:rsidR="00320D26" w:rsidRPr="003522B8" w:rsidTr="00D17C0C">
        <w:trPr>
          <w:trHeight w:val="1077"/>
        </w:trPr>
        <w:tc>
          <w:tcPr>
            <w:tcW w:w="694" w:type="dxa"/>
            <w:shd w:val="clear" w:color="auto" w:fill="auto"/>
          </w:tcPr>
          <w:p w:rsidR="00320D26" w:rsidRDefault="00320D26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320D26" w:rsidRPr="003522B8" w:rsidRDefault="00320D26" w:rsidP="0032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Обучение  работников МБУ ЦСО Белокалитвинского района на курсах повышения квалификации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320D26" w:rsidRPr="003522B8" w:rsidRDefault="00320D26" w:rsidP="00320D2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МБУ ЦСО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320D26" w:rsidRPr="003522B8" w:rsidRDefault="00320D26" w:rsidP="00496CF0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01.01.2014 г.</w:t>
            </w:r>
          </w:p>
        </w:tc>
        <w:tc>
          <w:tcPr>
            <w:tcW w:w="1838" w:type="dxa"/>
            <w:shd w:val="clear" w:color="auto" w:fill="auto"/>
          </w:tcPr>
          <w:p w:rsidR="00320D26" w:rsidRPr="003522B8" w:rsidRDefault="00320D26" w:rsidP="00320D2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320D26" w:rsidRPr="003522B8" w:rsidRDefault="00320D26" w:rsidP="0083221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увеличение количества квалифицированных специалистов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320D26" w:rsidRPr="003522B8" w:rsidRDefault="00320D26" w:rsidP="0083221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недостаточность высококвалифицированных кадров в отрасли, дефицит кадров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320D26" w:rsidRPr="003522B8" w:rsidRDefault="00320D26" w:rsidP="00B7714C">
            <w:pPr>
              <w:widowControl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2,2.1</w:t>
            </w:r>
          </w:p>
        </w:tc>
      </w:tr>
      <w:tr w:rsidR="00320D26" w:rsidRPr="003522B8" w:rsidTr="00D17C0C">
        <w:trPr>
          <w:trHeight w:val="1077"/>
        </w:trPr>
        <w:tc>
          <w:tcPr>
            <w:tcW w:w="694" w:type="dxa"/>
            <w:shd w:val="clear" w:color="auto" w:fill="auto"/>
          </w:tcPr>
          <w:p w:rsidR="00320D26" w:rsidRPr="003522B8" w:rsidRDefault="00320D26" w:rsidP="009C4184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9C4184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320D26" w:rsidRPr="003522B8" w:rsidRDefault="00320D26" w:rsidP="00506BDE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2.</w:t>
            </w:r>
            <w:r w:rsidR="00506BDE">
              <w:rPr>
                <w:sz w:val="28"/>
                <w:szCs w:val="28"/>
              </w:rPr>
              <w:t>2</w:t>
            </w:r>
            <w:r w:rsidRPr="003522B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Проведение </w:t>
            </w:r>
            <w:r w:rsidRPr="003522B8">
              <w:rPr>
                <w:sz w:val="28"/>
                <w:szCs w:val="28"/>
              </w:rPr>
              <w:t xml:space="preserve"> конкурса «Лучший социальный работник</w:t>
            </w:r>
            <w:r>
              <w:rPr>
                <w:sz w:val="28"/>
                <w:szCs w:val="28"/>
              </w:rPr>
              <w:t xml:space="preserve"> МБУ ЦСО Белокалитвинского района</w:t>
            </w:r>
            <w:r w:rsidRPr="003522B8">
              <w:rPr>
                <w:sz w:val="28"/>
                <w:szCs w:val="28"/>
              </w:rPr>
              <w:t>»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320D26" w:rsidRPr="003522B8" w:rsidRDefault="00320D26" w:rsidP="0083221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МБУ ЦСО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320D26" w:rsidRPr="003522B8" w:rsidRDefault="00320D26" w:rsidP="00496CF0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320D26" w:rsidRPr="003522B8" w:rsidRDefault="00320D26" w:rsidP="00496CF0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320D26" w:rsidRPr="003522B8" w:rsidRDefault="00320D26" w:rsidP="0083221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 престижа  профессии  «социальный работник», приток молодых специалистов,  сокращение дефицита  социальных  работников  в сфере социального обслуживания населения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320D26" w:rsidRPr="003522B8" w:rsidRDefault="00320D26" w:rsidP="0083221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недостаточность высококвалифицированных кадров в отрасли, дефицит кадров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320D26" w:rsidRPr="003522B8" w:rsidRDefault="00320D26" w:rsidP="00B7714C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2.1</w:t>
            </w:r>
          </w:p>
        </w:tc>
      </w:tr>
      <w:tr w:rsidR="00320D26" w:rsidRPr="003522B8" w:rsidTr="00D17C0C">
        <w:trPr>
          <w:trHeight w:val="692"/>
        </w:trPr>
        <w:tc>
          <w:tcPr>
            <w:tcW w:w="694" w:type="dxa"/>
            <w:shd w:val="clear" w:color="auto" w:fill="auto"/>
          </w:tcPr>
          <w:p w:rsidR="00320D26" w:rsidRPr="003522B8" w:rsidRDefault="00320D26" w:rsidP="009C4184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9C4184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320D26" w:rsidRPr="003522B8" w:rsidRDefault="00320D26" w:rsidP="003A31AF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2.</w:t>
            </w:r>
            <w:r w:rsidR="00506BDE">
              <w:rPr>
                <w:sz w:val="28"/>
                <w:szCs w:val="28"/>
              </w:rPr>
              <w:t>3</w:t>
            </w:r>
            <w:r w:rsidRPr="003522B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Обеспечение участия победителей конкурса «Лучший социальный работник МБУ ЦСО Белокалитвинского района» в областном </w:t>
            </w:r>
            <w:r w:rsidRPr="003522B8">
              <w:rPr>
                <w:sz w:val="28"/>
                <w:szCs w:val="28"/>
              </w:rPr>
              <w:t xml:space="preserve"> конкурс</w:t>
            </w:r>
            <w:r>
              <w:rPr>
                <w:sz w:val="28"/>
                <w:szCs w:val="28"/>
              </w:rPr>
              <w:t xml:space="preserve">е </w:t>
            </w:r>
            <w:r w:rsidRPr="003522B8">
              <w:rPr>
                <w:sz w:val="28"/>
                <w:szCs w:val="28"/>
              </w:rPr>
              <w:t xml:space="preserve">  «Лучший социальный работник»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320D26" w:rsidRPr="003522B8" w:rsidRDefault="00320D26" w:rsidP="0083221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320D26" w:rsidRPr="003522B8" w:rsidRDefault="00320D26" w:rsidP="00496CF0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320D26" w:rsidRPr="003522B8" w:rsidRDefault="00320D26" w:rsidP="00496CF0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320D26" w:rsidRPr="003522B8" w:rsidRDefault="00320D26" w:rsidP="0083221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 престижа  профессии  «социальный работник», приток молодых специалистов,  сокращение дефицита  социальных  работников  в сфере социального обслуживания населения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320D26" w:rsidRPr="003522B8" w:rsidRDefault="00320D26" w:rsidP="00AA7FD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недостаточность высококвалифицированных кадров в отрасли, дефицит кадров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320D26" w:rsidRPr="003522B8" w:rsidRDefault="00320D26" w:rsidP="009D1A3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>2, 2.1</w:t>
            </w:r>
          </w:p>
        </w:tc>
      </w:tr>
      <w:tr w:rsidR="00320D26" w:rsidRPr="003522B8" w:rsidTr="00D17C0C">
        <w:trPr>
          <w:trHeight w:val="460"/>
        </w:trPr>
        <w:tc>
          <w:tcPr>
            <w:tcW w:w="15451" w:type="dxa"/>
            <w:gridSpan w:val="12"/>
            <w:shd w:val="clear" w:color="auto" w:fill="auto"/>
            <w:vAlign w:val="center"/>
          </w:tcPr>
          <w:p w:rsidR="00320D26" w:rsidRPr="003522B8" w:rsidRDefault="00320D26" w:rsidP="00496CF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подпрограмма 3. «Совершенствование мер демографической политики в области социальной поддержки семьи и детей»</w:t>
            </w:r>
          </w:p>
        </w:tc>
      </w:tr>
      <w:tr w:rsidR="00320D26" w:rsidRPr="003522B8" w:rsidTr="00D17C0C">
        <w:trPr>
          <w:trHeight w:val="1700"/>
        </w:trPr>
        <w:tc>
          <w:tcPr>
            <w:tcW w:w="694" w:type="dxa"/>
            <w:shd w:val="clear" w:color="auto" w:fill="auto"/>
          </w:tcPr>
          <w:p w:rsidR="00320D26" w:rsidRPr="003522B8" w:rsidRDefault="00320D26" w:rsidP="009C4184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9C4184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320D26" w:rsidRPr="003522B8" w:rsidRDefault="00320D26" w:rsidP="009C4184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3.1. </w:t>
            </w:r>
            <w:r w:rsidR="009C4184">
              <w:rPr>
                <w:sz w:val="28"/>
                <w:szCs w:val="28"/>
              </w:rPr>
              <w:t>Организация отдыха детей и подростков Белокалитвинского района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320D26" w:rsidRPr="003522B8" w:rsidRDefault="00320D26" w:rsidP="00AA7FD2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образова</w:t>
            </w:r>
            <w:r w:rsidR="009C4184">
              <w:rPr>
                <w:rFonts w:eastAsiaTheme="minorHAnsi"/>
                <w:sz w:val="28"/>
                <w:szCs w:val="28"/>
                <w:lang w:eastAsia="en-US"/>
              </w:rPr>
              <w:t>ния, Отдел культуры</w:t>
            </w:r>
          </w:p>
        </w:tc>
        <w:tc>
          <w:tcPr>
            <w:tcW w:w="1701" w:type="dxa"/>
            <w:shd w:val="clear" w:color="auto" w:fill="auto"/>
          </w:tcPr>
          <w:p w:rsidR="00320D26" w:rsidRPr="003522B8" w:rsidRDefault="00320D26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320D26" w:rsidRPr="003522B8" w:rsidRDefault="00320D26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320D26" w:rsidRPr="003522B8" w:rsidRDefault="00320D26" w:rsidP="009C4184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обеспечение </w:t>
            </w:r>
            <w:r w:rsidR="009C4184">
              <w:rPr>
                <w:sz w:val="28"/>
                <w:szCs w:val="28"/>
              </w:rPr>
              <w:t>организованного отдыха детей и подростков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320D26" w:rsidRPr="003522B8" w:rsidRDefault="009C4184" w:rsidP="009C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 безнадзорности, детской преступности 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320D26" w:rsidRPr="003522B8" w:rsidRDefault="009C4184" w:rsidP="00BA7818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3.3</w:t>
            </w:r>
          </w:p>
        </w:tc>
      </w:tr>
      <w:tr w:rsidR="009C4184" w:rsidRPr="003522B8" w:rsidTr="00D17C0C">
        <w:trPr>
          <w:trHeight w:val="516"/>
        </w:trPr>
        <w:tc>
          <w:tcPr>
            <w:tcW w:w="694" w:type="dxa"/>
            <w:shd w:val="clear" w:color="auto" w:fill="auto"/>
          </w:tcPr>
          <w:p w:rsidR="009C4184" w:rsidRDefault="009C4184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9C4184" w:rsidP="00BB0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Организация временной занятости детей и подростков Белокалитвинского района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Default="009C4184" w:rsidP="00AA7FD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Центр занятости населения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C4184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обеспечение временной занятости детей и подростков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9C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 безнадзорности, детской преступности 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9C4184" w:rsidP="00BA7818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3.3</w:t>
            </w:r>
          </w:p>
        </w:tc>
      </w:tr>
      <w:tr w:rsidR="009C4184" w:rsidRPr="003522B8" w:rsidTr="00D17C0C">
        <w:trPr>
          <w:trHeight w:val="516"/>
        </w:trPr>
        <w:tc>
          <w:tcPr>
            <w:tcW w:w="694" w:type="dxa"/>
            <w:shd w:val="clear" w:color="auto" w:fill="auto"/>
          </w:tcPr>
          <w:p w:rsidR="009C4184" w:rsidRPr="003522B8" w:rsidRDefault="004D1335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  <w:r w:rsidR="009C4184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9C4184" w:rsidP="00506BDE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3.</w:t>
            </w:r>
            <w:r w:rsidR="00506BDE">
              <w:rPr>
                <w:sz w:val="28"/>
                <w:szCs w:val="28"/>
              </w:rPr>
              <w:t>3</w:t>
            </w:r>
            <w:r w:rsidRPr="003522B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</w:t>
            </w:r>
            <w:r w:rsidRPr="003522B8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я</w:t>
            </w:r>
            <w:r w:rsidRPr="003522B8">
              <w:rPr>
                <w:sz w:val="28"/>
                <w:szCs w:val="28"/>
              </w:rPr>
              <w:t xml:space="preserve">   отдыха детей в каникулярное время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AA7FD2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образования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обеспечение оздоровления де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тей</w:t>
            </w:r>
          </w:p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>увеличение количества часто болеющих детей из числа детей школьного возраста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9C4184" w:rsidP="00BA7818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3.3</w:t>
            </w:r>
          </w:p>
        </w:tc>
      </w:tr>
      <w:tr w:rsidR="009C4184" w:rsidRPr="003522B8" w:rsidTr="00D17C0C">
        <w:trPr>
          <w:trHeight w:val="1700"/>
        </w:trPr>
        <w:tc>
          <w:tcPr>
            <w:tcW w:w="694" w:type="dxa"/>
            <w:shd w:val="clear" w:color="auto" w:fill="auto"/>
          </w:tcPr>
          <w:p w:rsidR="009C4184" w:rsidRPr="003522B8" w:rsidRDefault="009C4184" w:rsidP="004D1335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D1335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506BDE" w:rsidP="00297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="009C4184" w:rsidRPr="003522B8">
              <w:rPr>
                <w:sz w:val="28"/>
                <w:szCs w:val="28"/>
              </w:rPr>
              <w:t>. 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A77787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2B6F60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обеспечение </w:t>
            </w:r>
            <w:r>
              <w:rPr>
                <w:sz w:val="28"/>
                <w:szCs w:val="28"/>
              </w:rPr>
              <w:t xml:space="preserve"> отдыха и </w:t>
            </w:r>
            <w:r w:rsidRPr="003522B8">
              <w:rPr>
                <w:sz w:val="28"/>
                <w:szCs w:val="28"/>
              </w:rPr>
              <w:t>оздоровления детей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9D4802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увеличение количества часто болеющих детей из числа детей школьного возраста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9C4184" w:rsidP="00BA7818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3.3</w:t>
            </w:r>
          </w:p>
        </w:tc>
      </w:tr>
      <w:tr w:rsidR="009C4184" w:rsidRPr="003522B8" w:rsidTr="00D17C0C">
        <w:trPr>
          <w:trHeight w:val="941"/>
        </w:trPr>
        <w:tc>
          <w:tcPr>
            <w:tcW w:w="694" w:type="dxa"/>
            <w:shd w:val="clear" w:color="auto" w:fill="auto"/>
          </w:tcPr>
          <w:p w:rsidR="009C4184" w:rsidRPr="003522B8" w:rsidRDefault="009C4184" w:rsidP="004D1335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D1335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506BDE" w:rsidP="002B6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9C4184" w:rsidRPr="003522B8">
              <w:rPr>
                <w:sz w:val="28"/>
                <w:szCs w:val="28"/>
              </w:rPr>
              <w:t>. Предоставление мер социальной поддержки детей первого-второго года жизни из малоимущих семей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A77787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9C4184" w:rsidRPr="003522B8" w:rsidRDefault="009C4184" w:rsidP="0027111C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145CF5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 уровня бедности семей с детьми. Возможное отсутствие роста рождаемости,  особенно многодетности, низкое качество жизни семей  с детьми 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9C4184" w:rsidP="009C4184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C4184" w:rsidRPr="003522B8" w:rsidTr="00D17C0C">
        <w:trPr>
          <w:trHeight w:val="1700"/>
        </w:trPr>
        <w:tc>
          <w:tcPr>
            <w:tcW w:w="694" w:type="dxa"/>
            <w:shd w:val="clear" w:color="auto" w:fill="auto"/>
          </w:tcPr>
          <w:p w:rsidR="009C4184" w:rsidRPr="003522B8" w:rsidRDefault="004D1335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  <w:r w:rsidR="009C4184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506BDE" w:rsidP="00271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  <w:r w:rsidR="009C4184" w:rsidRPr="003522B8">
              <w:rPr>
                <w:sz w:val="28"/>
                <w:szCs w:val="28"/>
              </w:rPr>
              <w:t xml:space="preserve">. Предоставление мер социальной поддержки на  детей из многодетных семей  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A77787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9C4184" w:rsidRPr="003522B8" w:rsidRDefault="009C4184" w:rsidP="0027111C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145CF5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9C4184" w:rsidP="009C4184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C4184" w:rsidRPr="003522B8" w:rsidTr="00D17C0C">
        <w:trPr>
          <w:trHeight w:val="658"/>
        </w:trPr>
        <w:tc>
          <w:tcPr>
            <w:tcW w:w="694" w:type="dxa"/>
            <w:shd w:val="clear" w:color="auto" w:fill="auto"/>
          </w:tcPr>
          <w:p w:rsidR="009C4184" w:rsidRPr="003522B8" w:rsidRDefault="009C4184" w:rsidP="004D1335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D1335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506BDE" w:rsidP="00271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="009C4184" w:rsidRPr="003522B8">
              <w:rPr>
                <w:sz w:val="28"/>
                <w:szCs w:val="28"/>
              </w:rPr>
              <w:t xml:space="preserve">. Выплата ежемесячного пособия на ребенка 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F33B7D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9C4184" w:rsidRPr="003522B8" w:rsidRDefault="009C4184" w:rsidP="0027111C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145CF5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9C4184" w:rsidP="009C4184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C4184" w:rsidRPr="003522B8" w:rsidTr="00D17C0C">
        <w:trPr>
          <w:trHeight w:val="1700"/>
        </w:trPr>
        <w:tc>
          <w:tcPr>
            <w:tcW w:w="694" w:type="dxa"/>
            <w:shd w:val="clear" w:color="auto" w:fill="auto"/>
          </w:tcPr>
          <w:p w:rsidR="009C4184" w:rsidRPr="003522B8" w:rsidRDefault="009C4184" w:rsidP="004D1335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D1335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506BDE" w:rsidP="009D4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9C4184" w:rsidRPr="003522B8">
              <w:rPr>
                <w:sz w:val="28"/>
                <w:szCs w:val="28"/>
              </w:rPr>
              <w:t>.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F33B7D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9C4184" w:rsidP="009C4184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C4184" w:rsidRPr="003522B8" w:rsidTr="00D17C0C">
        <w:trPr>
          <w:trHeight w:val="1700"/>
        </w:trPr>
        <w:tc>
          <w:tcPr>
            <w:tcW w:w="694" w:type="dxa"/>
            <w:shd w:val="clear" w:color="auto" w:fill="auto"/>
          </w:tcPr>
          <w:p w:rsidR="009C4184" w:rsidRPr="003522B8" w:rsidRDefault="009C4184" w:rsidP="004D1335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D1335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506BDE" w:rsidP="009D4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  <w:r w:rsidR="009C4184" w:rsidRPr="003522B8">
              <w:rPr>
                <w:sz w:val="28"/>
                <w:szCs w:val="28"/>
              </w:rPr>
              <w:t>. 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F33B7D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9C4184" w:rsidP="009C4184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C4184" w:rsidRPr="003522B8" w:rsidTr="00D17C0C">
        <w:trPr>
          <w:trHeight w:val="658"/>
        </w:trPr>
        <w:tc>
          <w:tcPr>
            <w:tcW w:w="694" w:type="dxa"/>
            <w:shd w:val="clear" w:color="auto" w:fill="auto"/>
          </w:tcPr>
          <w:p w:rsidR="009C4184" w:rsidRPr="003522B8" w:rsidRDefault="009C4184" w:rsidP="004D1335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D1335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506BDE" w:rsidP="009D4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  <w:r w:rsidR="009C4184" w:rsidRPr="003522B8">
              <w:rPr>
                <w:sz w:val="28"/>
                <w:szCs w:val="28"/>
              </w:rPr>
              <w:t>. 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F33B7D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C61DFF" w:rsidRDefault="009C4184" w:rsidP="00C61DFF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9C4184" w:rsidRPr="003522B8" w:rsidRDefault="009C4184" w:rsidP="00C61DFF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C61DFF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C4184" w:rsidRPr="003522B8" w:rsidTr="00D17C0C">
        <w:trPr>
          <w:trHeight w:val="1700"/>
        </w:trPr>
        <w:tc>
          <w:tcPr>
            <w:tcW w:w="694" w:type="dxa"/>
            <w:shd w:val="clear" w:color="auto" w:fill="auto"/>
          </w:tcPr>
          <w:p w:rsidR="009C4184" w:rsidRPr="003522B8" w:rsidRDefault="009C4184" w:rsidP="004D1335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D1335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506BDE" w:rsidP="009A6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  <w:r w:rsidR="009C4184" w:rsidRPr="003522B8">
              <w:rPr>
                <w:sz w:val="28"/>
                <w:szCs w:val="28"/>
              </w:rPr>
              <w:t>. Предоставление родителям (законным представителям) компенсации родительской платы за присмотр и уход за детьми в образовательных организациях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AA7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AF776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9C4184" w:rsidRPr="003522B8" w:rsidRDefault="009C4184" w:rsidP="00AF776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AF776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C61DFF" w:rsidP="005E10B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C4184" w:rsidRPr="003522B8" w:rsidTr="00D17C0C">
        <w:trPr>
          <w:trHeight w:val="800"/>
        </w:trPr>
        <w:tc>
          <w:tcPr>
            <w:tcW w:w="694" w:type="dxa"/>
            <w:shd w:val="clear" w:color="auto" w:fill="auto"/>
          </w:tcPr>
          <w:p w:rsidR="009C4184" w:rsidRPr="003522B8" w:rsidRDefault="009C4184" w:rsidP="004D1335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D1335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506BDE" w:rsidP="005E1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  <w:r w:rsidR="009C4184" w:rsidRPr="003522B8">
              <w:rPr>
                <w:sz w:val="28"/>
                <w:szCs w:val="28"/>
              </w:rPr>
              <w:t>. Социальная поддержка детей - сирот и детей, оставшихся без попечения родителей, переданных на воспитание в семьи граждан Российской Федерации, а также лиц из числа детей-сирот и детей, оставшихся без попечения родителей, продолжающих обучение в муниципальных общеобразовательных учреждениях после достижения ими возраста 18 лет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9D4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рост социального сиротства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C61DFF" w:rsidP="00BA7818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2,3.4</w:t>
            </w:r>
          </w:p>
        </w:tc>
      </w:tr>
      <w:tr w:rsidR="009C4184" w:rsidRPr="003522B8" w:rsidTr="00C61DFF">
        <w:trPr>
          <w:trHeight w:val="1219"/>
        </w:trPr>
        <w:tc>
          <w:tcPr>
            <w:tcW w:w="694" w:type="dxa"/>
            <w:shd w:val="clear" w:color="auto" w:fill="auto"/>
          </w:tcPr>
          <w:p w:rsidR="009C4184" w:rsidRPr="003522B8" w:rsidRDefault="009C4184" w:rsidP="004D1335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D1335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506BDE" w:rsidP="005E1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</w:t>
            </w:r>
            <w:r w:rsidR="009C4184" w:rsidRPr="003522B8">
              <w:rPr>
                <w:sz w:val="28"/>
                <w:szCs w:val="28"/>
              </w:rPr>
              <w:t>. Выплата единовременного денежного пособия при усыновлении (удочерении) детей-сирот и детей, оставшихся без попечения родителей, гражданами Российской Федерации, проживающими в Ростовской  области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9D4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рост социального сиротства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C61DFF" w:rsidP="00BA7818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C4184" w:rsidRPr="003522B8" w:rsidTr="00D17C0C">
        <w:trPr>
          <w:trHeight w:val="510"/>
        </w:trPr>
        <w:tc>
          <w:tcPr>
            <w:tcW w:w="694" w:type="dxa"/>
            <w:shd w:val="clear" w:color="auto" w:fill="auto"/>
          </w:tcPr>
          <w:p w:rsidR="009C4184" w:rsidRPr="003522B8" w:rsidRDefault="004D1335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</w:t>
            </w:r>
            <w:r w:rsidR="009C4184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D137D6" w:rsidP="00110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</w:t>
            </w:r>
            <w:r w:rsidR="009C4184" w:rsidRPr="003522B8">
              <w:rPr>
                <w:sz w:val="28"/>
                <w:szCs w:val="28"/>
              </w:rPr>
              <w:t>. 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F33B7D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9D4802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9C4184" w:rsidRPr="003522B8" w:rsidRDefault="009C4184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9C4184" w:rsidRPr="003522B8" w:rsidTr="00D17C0C">
        <w:trPr>
          <w:trHeight w:val="1118"/>
        </w:trPr>
        <w:tc>
          <w:tcPr>
            <w:tcW w:w="694" w:type="dxa"/>
            <w:shd w:val="clear" w:color="auto" w:fill="auto"/>
          </w:tcPr>
          <w:p w:rsidR="009C4184" w:rsidRPr="003522B8" w:rsidRDefault="009C4184" w:rsidP="004D1335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D1335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9C4184" w:rsidRPr="003522B8" w:rsidRDefault="00D137D6" w:rsidP="005E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</w:t>
            </w:r>
            <w:r w:rsidR="009C4184" w:rsidRPr="003522B8">
              <w:rPr>
                <w:sz w:val="28"/>
                <w:szCs w:val="28"/>
              </w:rPr>
              <w:t xml:space="preserve">. Выплата единовременного пособия при всех формах устройства детей, лишенных родительского попечения </w:t>
            </w:r>
            <w:r w:rsidR="00C61DFF">
              <w:rPr>
                <w:sz w:val="28"/>
                <w:szCs w:val="28"/>
              </w:rPr>
              <w:t xml:space="preserve">, </w:t>
            </w:r>
            <w:r w:rsidR="009C4184" w:rsidRPr="003522B8">
              <w:rPr>
                <w:sz w:val="28"/>
                <w:szCs w:val="28"/>
              </w:rPr>
              <w:t>в семью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C4184" w:rsidRPr="003522B8" w:rsidRDefault="009C4184" w:rsidP="009D4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1701" w:type="dxa"/>
            <w:shd w:val="clear" w:color="auto" w:fill="auto"/>
          </w:tcPr>
          <w:p w:rsidR="009C4184" w:rsidRPr="003522B8" w:rsidRDefault="009C4184" w:rsidP="00496CF0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9C4184" w:rsidRPr="003522B8" w:rsidRDefault="009C4184" w:rsidP="00496CF0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9C4184" w:rsidRPr="003522B8" w:rsidRDefault="009C4184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9C4184" w:rsidRPr="003522B8" w:rsidRDefault="009C4184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рост социального сиротства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9C4184" w:rsidRPr="003522B8" w:rsidRDefault="00C61DFF" w:rsidP="00BA7818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3,4</w:t>
            </w:r>
          </w:p>
        </w:tc>
      </w:tr>
      <w:tr w:rsidR="009C4184" w:rsidRPr="003522B8" w:rsidTr="00C61DFF">
        <w:trPr>
          <w:trHeight w:val="252"/>
        </w:trPr>
        <w:tc>
          <w:tcPr>
            <w:tcW w:w="15451" w:type="dxa"/>
            <w:gridSpan w:val="12"/>
            <w:shd w:val="clear" w:color="auto" w:fill="auto"/>
            <w:vAlign w:val="center"/>
          </w:tcPr>
          <w:p w:rsidR="009C4184" w:rsidRPr="003522B8" w:rsidRDefault="009C4184" w:rsidP="00496CF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подпрограмма 4. «Старшее поколение»</w:t>
            </w:r>
          </w:p>
        </w:tc>
      </w:tr>
      <w:tr w:rsidR="00C61DFF" w:rsidRPr="003522B8" w:rsidTr="00D17C0C">
        <w:trPr>
          <w:trHeight w:val="551"/>
        </w:trPr>
        <w:tc>
          <w:tcPr>
            <w:tcW w:w="704" w:type="dxa"/>
            <w:gridSpan w:val="2"/>
            <w:shd w:val="clear" w:color="auto" w:fill="auto"/>
          </w:tcPr>
          <w:p w:rsidR="00C61DFF" w:rsidRPr="003522B8" w:rsidRDefault="004D1335" w:rsidP="00B10DF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</w:t>
            </w:r>
            <w:r w:rsidR="00C61DFF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61DFF" w:rsidRPr="003522B8" w:rsidRDefault="00C61DFF" w:rsidP="007B4DD3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4.1. Организация проведения мероприятий по проблемам пожилых людей</w:t>
            </w:r>
          </w:p>
        </w:tc>
        <w:tc>
          <w:tcPr>
            <w:tcW w:w="1423" w:type="dxa"/>
            <w:shd w:val="clear" w:color="auto" w:fill="auto"/>
          </w:tcPr>
          <w:p w:rsidR="00C61DFF" w:rsidRPr="003522B8" w:rsidRDefault="00C61DFF" w:rsidP="00C61DFF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района, МБУ ЦСО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C61DFF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C61DFF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C61DFF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создание условий для формирования и реализации в обществе позитивных установок на активное долголетие;</w:t>
            </w:r>
          </w:p>
          <w:p w:rsidR="00C61DFF" w:rsidRPr="003522B8" w:rsidRDefault="00C61DFF" w:rsidP="00C61DFF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повышение уровня информированности населения о государственной социальной поддержке пожилых граждан 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Белокалитвинском районе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61DFF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уменьшение эффективности деятельности системы социального обслуживания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C61DFF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2,4.1</w:t>
            </w:r>
          </w:p>
        </w:tc>
      </w:tr>
      <w:tr w:rsidR="00C61DFF" w:rsidRPr="003522B8" w:rsidTr="00D17C0C">
        <w:trPr>
          <w:trHeight w:val="551"/>
        </w:trPr>
        <w:tc>
          <w:tcPr>
            <w:tcW w:w="704" w:type="dxa"/>
            <w:gridSpan w:val="2"/>
            <w:shd w:val="clear" w:color="auto" w:fill="auto"/>
          </w:tcPr>
          <w:p w:rsidR="00C61DFF" w:rsidRDefault="004D1335" w:rsidP="00B10DF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61DFF" w:rsidRPr="003522B8" w:rsidRDefault="00C61DFF" w:rsidP="007D5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Обеспечение деятельности МБУ ЦСО Белокалитвинского района (коммунальные услуги)</w:t>
            </w:r>
          </w:p>
        </w:tc>
        <w:tc>
          <w:tcPr>
            <w:tcW w:w="1423" w:type="dxa"/>
            <w:shd w:val="clear" w:color="auto" w:fill="auto"/>
          </w:tcPr>
          <w:p w:rsidR="00C61DFF" w:rsidRPr="003522B8" w:rsidRDefault="00C61DFF" w:rsidP="00B10DFD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района, МБУ ЦСО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C61DFF" w:rsidRPr="003522B8" w:rsidRDefault="00C61DFF" w:rsidP="00C61DFF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C61DFF" w:rsidRPr="003522B8" w:rsidRDefault="00C61DFF" w:rsidP="00C61DFF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C61DFF" w:rsidRPr="003522B8" w:rsidRDefault="00C61DFF" w:rsidP="00C61DFF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обеспечение доступности, качества и безопасности социального обслуживания населения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  <w:p w:rsidR="00C61DFF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2"/>
            <w:shd w:val="clear" w:color="auto" w:fill="auto"/>
          </w:tcPr>
          <w:p w:rsidR="00C61DFF" w:rsidRPr="003522B8" w:rsidRDefault="00C61DFF" w:rsidP="00C61DFF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качества оказываемых социальных услуг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C61DFF" w:rsidRPr="003522B8" w:rsidRDefault="00C61DFF" w:rsidP="007D5FB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2,4.1</w:t>
            </w:r>
          </w:p>
        </w:tc>
      </w:tr>
      <w:tr w:rsidR="00C61DFF" w:rsidRPr="003522B8" w:rsidTr="00D17C0C">
        <w:trPr>
          <w:trHeight w:val="551"/>
        </w:trPr>
        <w:tc>
          <w:tcPr>
            <w:tcW w:w="704" w:type="dxa"/>
            <w:gridSpan w:val="2"/>
            <w:shd w:val="clear" w:color="auto" w:fill="auto"/>
          </w:tcPr>
          <w:p w:rsidR="00C61DFF" w:rsidRPr="003522B8" w:rsidRDefault="004D1335" w:rsidP="00B10DF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61DFF" w:rsidRPr="003522B8" w:rsidRDefault="00C61DFF" w:rsidP="007D5FBE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4.3. 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1,2,3,5 и 6 части 1 статьи 8 Областного закона  от 22 октября 2004 года № 185-ЗС «О социальном обслуживании населения Ростовской области», в  целях выполнения муниципального задания </w:t>
            </w:r>
          </w:p>
        </w:tc>
        <w:tc>
          <w:tcPr>
            <w:tcW w:w="1423" w:type="dxa"/>
            <w:shd w:val="clear" w:color="auto" w:fill="auto"/>
          </w:tcPr>
          <w:p w:rsidR="00C61DFF" w:rsidRPr="003522B8" w:rsidRDefault="00C61DFF" w:rsidP="00B10DFD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Белокалитвинского района, МБУ ЦСО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C61DFF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C61DFF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C61DFF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обеспечение доступности, качества и безопасности социального обслуживания населения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  <w:p w:rsidR="00C61DFF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2"/>
            <w:shd w:val="clear" w:color="auto" w:fill="auto"/>
          </w:tcPr>
          <w:p w:rsidR="00C61DFF" w:rsidRPr="003522B8" w:rsidRDefault="00C61DFF" w:rsidP="00B10DF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качества оказываемых социальных услуг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C61DFF" w:rsidRPr="003522B8" w:rsidRDefault="00C61DFF" w:rsidP="007D5FB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2, 4.1</w:t>
            </w:r>
          </w:p>
        </w:tc>
      </w:tr>
      <w:tr w:rsidR="00C61DFF" w:rsidRPr="003522B8" w:rsidTr="00D17C0C">
        <w:trPr>
          <w:trHeight w:val="91"/>
        </w:trPr>
        <w:tc>
          <w:tcPr>
            <w:tcW w:w="704" w:type="dxa"/>
            <w:gridSpan w:val="2"/>
            <w:shd w:val="clear" w:color="auto" w:fill="auto"/>
          </w:tcPr>
          <w:p w:rsidR="00C61DFF" w:rsidRPr="003522B8" w:rsidRDefault="004D1335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33</w:t>
            </w:r>
            <w:r w:rsidR="00C61DFF"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61DFF" w:rsidRPr="003522B8" w:rsidRDefault="00C61DFF" w:rsidP="00C61DFF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4</w:t>
            </w:r>
            <w:r w:rsidRPr="003522B8">
              <w:rPr>
                <w:sz w:val="28"/>
                <w:szCs w:val="28"/>
              </w:rPr>
              <w:t>. Мероприятия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1423" w:type="dxa"/>
            <w:shd w:val="clear" w:color="auto" w:fill="auto"/>
          </w:tcPr>
          <w:p w:rsidR="00C61DFF" w:rsidRPr="003522B8" w:rsidRDefault="00C61DFF" w:rsidP="004D1335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УСЗН , МБУ ЦСО Белокалитвинского района</w:t>
            </w:r>
          </w:p>
        </w:tc>
        <w:tc>
          <w:tcPr>
            <w:tcW w:w="1701" w:type="dxa"/>
            <w:shd w:val="clear" w:color="auto" w:fill="auto"/>
          </w:tcPr>
          <w:p w:rsidR="00C61DFF" w:rsidRPr="003522B8" w:rsidRDefault="00C61DFF" w:rsidP="00496CF0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01.01.2014 г. </w:t>
            </w:r>
          </w:p>
        </w:tc>
        <w:tc>
          <w:tcPr>
            <w:tcW w:w="1838" w:type="dxa"/>
            <w:shd w:val="clear" w:color="auto" w:fill="auto"/>
          </w:tcPr>
          <w:p w:rsidR="00C61DFF" w:rsidRPr="003522B8" w:rsidRDefault="00C61DFF" w:rsidP="00496CF0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31.12.2020 г.</w:t>
            </w:r>
          </w:p>
        </w:tc>
        <w:tc>
          <w:tcPr>
            <w:tcW w:w="2411" w:type="dxa"/>
            <w:shd w:val="clear" w:color="auto" w:fill="auto"/>
          </w:tcPr>
          <w:p w:rsidR="00C61DFF" w:rsidRPr="003522B8" w:rsidRDefault="00C61DFF" w:rsidP="00542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61DFF" w:rsidRPr="003522B8" w:rsidRDefault="00C61DFF" w:rsidP="007A14F8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уменьшение эффективности деятельности системы социального обслуживания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C61DFF" w:rsidRPr="003522B8" w:rsidRDefault="00C61DFF" w:rsidP="00542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2, 4.1</w:t>
            </w:r>
          </w:p>
        </w:tc>
      </w:tr>
    </w:tbl>
    <w:p w:rsidR="00F47200" w:rsidRDefault="00F47200" w:rsidP="0001247F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D1335" w:rsidRPr="003522B8" w:rsidRDefault="004D1335" w:rsidP="0001247F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5702" w:type="dxa"/>
        <w:tblInd w:w="392" w:type="dxa"/>
        <w:tblLook w:val="04A0" w:firstRow="1" w:lastRow="0" w:firstColumn="1" w:lastColumn="0" w:noHBand="0" w:noVBand="1"/>
      </w:tblPr>
      <w:tblGrid>
        <w:gridCol w:w="6941"/>
        <w:gridCol w:w="1300"/>
        <w:gridCol w:w="1320"/>
        <w:gridCol w:w="4695"/>
        <w:gridCol w:w="486"/>
        <w:gridCol w:w="960"/>
      </w:tblGrid>
      <w:tr w:rsidR="001A2794" w:rsidRPr="003522B8" w:rsidTr="0020029A">
        <w:trPr>
          <w:trHeight w:val="315"/>
        </w:trPr>
        <w:tc>
          <w:tcPr>
            <w:tcW w:w="694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794" w:rsidRPr="003522B8" w:rsidRDefault="002D0347" w:rsidP="001A2794">
            <w:pPr>
              <w:widowControl/>
              <w:jc w:val="right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794" w:rsidRPr="003522B8" w:rsidRDefault="001A2794" w:rsidP="00C85231">
            <w:pPr>
              <w:widowControl/>
            </w:pPr>
            <w:r w:rsidRPr="003522B8">
              <w:t> 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794" w:rsidRPr="003522B8" w:rsidRDefault="001A2794" w:rsidP="00C85231">
            <w:pPr>
              <w:widowControl/>
            </w:pPr>
            <w:r w:rsidRPr="003522B8">
              <w:t> </w:t>
            </w:r>
          </w:p>
        </w:tc>
        <w:tc>
          <w:tcPr>
            <w:tcW w:w="46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794" w:rsidRDefault="001A2794" w:rsidP="00C85231">
            <w:pPr>
              <w:widowControl/>
              <w:rPr>
                <w:color w:val="FF0000"/>
              </w:rPr>
            </w:pPr>
            <w:r w:rsidRPr="00D17C0C">
              <w:rPr>
                <w:color w:val="FF0000"/>
              </w:rPr>
              <w:t> </w:t>
            </w:r>
          </w:p>
          <w:p w:rsidR="004D1335" w:rsidRDefault="004D1335" w:rsidP="00C85231">
            <w:pPr>
              <w:widowControl/>
              <w:rPr>
                <w:color w:val="FF0000"/>
              </w:rPr>
            </w:pPr>
          </w:p>
          <w:p w:rsidR="004D1335" w:rsidRDefault="004D1335" w:rsidP="00C85231">
            <w:pPr>
              <w:widowControl/>
              <w:rPr>
                <w:color w:val="FF0000"/>
              </w:rPr>
            </w:pPr>
          </w:p>
          <w:p w:rsidR="004D1335" w:rsidRDefault="004D1335" w:rsidP="00C85231">
            <w:pPr>
              <w:widowControl/>
              <w:rPr>
                <w:color w:val="FF0000"/>
              </w:rPr>
            </w:pPr>
          </w:p>
          <w:p w:rsidR="004D1335" w:rsidRDefault="004D1335" w:rsidP="00C85231">
            <w:pPr>
              <w:widowControl/>
              <w:rPr>
                <w:color w:val="FF0000"/>
              </w:rPr>
            </w:pPr>
          </w:p>
          <w:p w:rsidR="004D1335" w:rsidRDefault="004D1335" w:rsidP="00C85231">
            <w:pPr>
              <w:widowControl/>
              <w:rPr>
                <w:color w:val="FF0000"/>
              </w:rPr>
            </w:pPr>
          </w:p>
          <w:p w:rsidR="004D1335" w:rsidRDefault="004D1335" w:rsidP="00C85231">
            <w:pPr>
              <w:widowControl/>
              <w:rPr>
                <w:color w:val="FF0000"/>
              </w:rPr>
            </w:pPr>
          </w:p>
          <w:p w:rsidR="004D1335" w:rsidRDefault="004D1335" w:rsidP="00C85231">
            <w:pPr>
              <w:widowControl/>
              <w:rPr>
                <w:color w:val="FF0000"/>
              </w:rPr>
            </w:pPr>
          </w:p>
          <w:p w:rsidR="004D1335" w:rsidRDefault="004D1335" w:rsidP="00C85231">
            <w:pPr>
              <w:widowControl/>
              <w:rPr>
                <w:color w:val="FF0000"/>
              </w:rPr>
            </w:pPr>
          </w:p>
          <w:p w:rsidR="004D1335" w:rsidRDefault="004D1335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8609B6" w:rsidRDefault="008609B6" w:rsidP="00C85231">
            <w:pPr>
              <w:widowControl/>
              <w:rPr>
                <w:color w:val="FF0000"/>
              </w:rPr>
            </w:pPr>
          </w:p>
          <w:p w:rsidR="004D1335" w:rsidRDefault="004D1335" w:rsidP="00C85231">
            <w:pPr>
              <w:widowControl/>
              <w:rPr>
                <w:color w:val="FF0000"/>
              </w:rPr>
            </w:pPr>
          </w:p>
          <w:p w:rsidR="004D1335" w:rsidRPr="00D17C0C" w:rsidRDefault="004D1335" w:rsidP="00C85231">
            <w:pPr>
              <w:widowControl/>
              <w:rPr>
                <w:color w:val="FF0000"/>
              </w:rPr>
            </w:pPr>
          </w:p>
          <w:p w:rsidR="001A2794" w:rsidRPr="00D17C0C" w:rsidRDefault="001A2794" w:rsidP="001A2794">
            <w:pPr>
              <w:widowControl/>
              <w:autoSpaceDE w:val="0"/>
              <w:autoSpaceDN w:val="0"/>
              <w:adjustRightInd w:val="0"/>
              <w:ind w:left="-11031"/>
              <w:jc w:val="right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D17C0C">
              <w:rPr>
                <w:color w:val="FF0000"/>
              </w:rPr>
              <w:t>  </w:t>
            </w:r>
            <w:r w:rsidRPr="007E7D80"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№ </w:t>
            </w:r>
            <w:r w:rsidR="002D1E34" w:rsidRPr="007E7D80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  <w:p w:rsidR="007E7D80" w:rsidRPr="007E7D80" w:rsidRDefault="007E7D80" w:rsidP="007E7D80">
            <w:pPr>
              <w:widowControl/>
              <w:jc w:val="right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муниципальной </w:t>
            </w: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>программе</w:t>
            </w:r>
          </w:p>
          <w:p w:rsidR="007E7D80" w:rsidRPr="007E7D80" w:rsidRDefault="007E7D80" w:rsidP="007E7D80">
            <w:pPr>
              <w:widowControl/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Белокалитвинского района</w:t>
            </w:r>
          </w:p>
          <w:p w:rsidR="007E7D80" w:rsidRDefault="007E7D80" w:rsidP="007E7D80">
            <w:pPr>
              <w:autoSpaceDE w:val="0"/>
              <w:autoSpaceDN w:val="0"/>
              <w:adjustRightInd w:val="0"/>
              <w:jc w:val="right"/>
              <w:outlineLvl w:val="2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>«Социальная поддержка граждан»</w:t>
            </w:r>
          </w:p>
          <w:p w:rsidR="008609B6" w:rsidRPr="007E7D80" w:rsidRDefault="008609B6" w:rsidP="007E7D80">
            <w:pPr>
              <w:autoSpaceDE w:val="0"/>
              <w:autoSpaceDN w:val="0"/>
              <w:adjustRightInd w:val="0"/>
              <w:jc w:val="right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A2794" w:rsidRPr="0065116D" w:rsidRDefault="001A2794" w:rsidP="001A2794">
            <w:pPr>
              <w:widowControl/>
              <w:ind w:left="-11031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794" w:rsidRPr="00D17C0C" w:rsidRDefault="001A2794" w:rsidP="001A2794">
            <w:pPr>
              <w:widowControl/>
              <w:ind w:left="-13631" w:right="-169"/>
              <w:rPr>
                <w:color w:val="FF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794" w:rsidRPr="003522B8" w:rsidRDefault="001A2794" w:rsidP="00C85231">
            <w:pPr>
              <w:widowControl/>
            </w:pPr>
          </w:p>
        </w:tc>
      </w:tr>
      <w:tr w:rsidR="00C85231" w:rsidRPr="003522B8" w:rsidTr="003C7DCD">
        <w:trPr>
          <w:trHeight w:val="5108"/>
        </w:trPr>
        <w:tc>
          <w:tcPr>
            <w:tcW w:w="14742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85231" w:rsidRDefault="00C85231" w:rsidP="003C7DCD">
            <w:pPr>
              <w:widowControl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Прогноз сводных показателей </w:t>
            </w:r>
            <w:r w:rsidR="00F33B7D">
              <w:rPr>
                <w:sz w:val="28"/>
                <w:szCs w:val="28"/>
              </w:rPr>
              <w:t>муниципальных</w:t>
            </w:r>
            <w:r w:rsidRPr="003522B8">
              <w:rPr>
                <w:sz w:val="28"/>
                <w:szCs w:val="28"/>
              </w:rPr>
              <w:t xml:space="preserve"> заданий на оказание </w:t>
            </w:r>
            <w:r w:rsidR="00F33B7D">
              <w:rPr>
                <w:sz w:val="28"/>
                <w:szCs w:val="28"/>
              </w:rPr>
              <w:t>муниципальных</w:t>
            </w:r>
            <w:r w:rsidRPr="003522B8">
              <w:rPr>
                <w:sz w:val="28"/>
                <w:szCs w:val="28"/>
              </w:rPr>
              <w:t xml:space="preserve"> услуг </w:t>
            </w:r>
            <w:r w:rsidR="00F33B7D">
              <w:rPr>
                <w:sz w:val="28"/>
                <w:szCs w:val="28"/>
              </w:rPr>
              <w:t>МБУ ЦСО Белокалитвинского района</w:t>
            </w:r>
            <w:r w:rsidRPr="003522B8">
              <w:rPr>
                <w:sz w:val="28"/>
                <w:szCs w:val="28"/>
              </w:rPr>
              <w:t xml:space="preserve"> по </w:t>
            </w:r>
            <w:r w:rsidR="00F33B7D">
              <w:rPr>
                <w:sz w:val="28"/>
                <w:szCs w:val="28"/>
              </w:rPr>
              <w:t>муниципальной программе</w:t>
            </w:r>
            <w:r w:rsidR="008609B6">
              <w:rPr>
                <w:sz w:val="28"/>
                <w:szCs w:val="28"/>
              </w:rPr>
              <w:t xml:space="preserve"> </w:t>
            </w:r>
            <w:r w:rsidR="00F33B7D">
              <w:rPr>
                <w:sz w:val="28"/>
                <w:szCs w:val="28"/>
              </w:rPr>
              <w:t>Белокалитвинского района</w:t>
            </w:r>
            <w:r w:rsidRPr="003522B8">
              <w:rPr>
                <w:sz w:val="28"/>
                <w:szCs w:val="28"/>
              </w:rPr>
              <w:t xml:space="preserve"> «Социальная поддержка граждан»</w:t>
            </w:r>
          </w:p>
          <w:p w:rsidR="0065116D" w:rsidRDefault="0065116D" w:rsidP="003C7DCD">
            <w:pPr>
              <w:widowControl/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266"/>
              <w:gridCol w:w="1275"/>
              <w:gridCol w:w="993"/>
              <w:gridCol w:w="1134"/>
              <w:gridCol w:w="1134"/>
              <w:gridCol w:w="1134"/>
              <w:gridCol w:w="1134"/>
              <w:gridCol w:w="1134"/>
              <w:gridCol w:w="317"/>
            </w:tblGrid>
            <w:tr w:rsidR="004A7CE3" w:rsidRPr="008A70D6" w:rsidTr="003C7DCD">
              <w:trPr>
                <w:trHeight w:val="990"/>
              </w:trPr>
              <w:tc>
                <w:tcPr>
                  <w:tcW w:w="6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 xml:space="preserve">Наименование услуги, показателя объема услуги,     </w:t>
                  </w:r>
                  <w:r w:rsidRPr="008A70D6">
                    <w:rPr>
                      <w:sz w:val="28"/>
                      <w:szCs w:val="28"/>
                    </w:rPr>
                    <w:br/>
                    <w:t>подпрограммы,</w:t>
                  </w:r>
                </w:p>
                <w:p w:rsidR="004A7CE3" w:rsidRPr="008A70D6" w:rsidRDefault="004A7CE3" w:rsidP="003C7DC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основного мероприятия,</w:t>
                  </w:r>
                </w:p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мероприятия ВЦП</w:t>
                  </w:r>
                </w:p>
              </w:tc>
              <w:tc>
                <w:tcPr>
                  <w:tcW w:w="793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Значение показателя объема услуги</w:t>
                  </w:r>
                </w:p>
              </w:tc>
              <w:tc>
                <w:tcPr>
                  <w:tcW w:w="317" w:type="dxa"/>
                  <w:shd w:val="clear" w:color="auto" w:fill="FFFFFF"/>
                  <w:noWrap/>
                  <w:vAlign w:val="bottom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A7CE3" w:rsidRPr="008A70D6" w:rsidTr="0065116D">
              <w:trPr>
                <w:trHeight w:val="846"/>
              </w:trPr>
              <w:tc>
                <w:tcPr>
                  <w:tcW w:w="62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2014</w:t>
                  </w:r>
                </w:p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2015</w:t>
                  </w:r>
                </w:p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2016</w:t>
                  </w:r>
                </w:p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2017</w:t>
                  </w:r>
                </w:p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2018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2019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2020</w:t>
                  </w:r>
                </w:p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7" w:type="dxa"/>
                  <w:shd w:val="clear" w:color="auto" w:fill="FFFFFF"/>
                  <w:noWrap/>
                  <w:vAlign w:val="bottom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A7CE3" w:rsidRPr="008A70D6" w:rsidRDefault="004A7CE3" w:rsidP="003C7DCD">
            <w:pPr>
              <w:jc w:val="center"/>
              <w:rPr>
                <w:sz w:val="2"/>
                <w:szCs w:val="2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267"/>
              <w:gridCol w:w="1275"/>
              <w:gridCol w:w="993"/>
              <w:gridCol w:w="9"/>
              <w:gridCol w:w="1124"/>
              <w:gridCol w:w="15"/>
              <w:gridCol w:w="1121"/>
              <w:gridCol w:w="17"/>
              <w:gridCol w:w="1115"/>
              <w:gridCol w:w="23"/>
              <w:gridCol w:w="1107"/>
              <w:gridCol w:w="32"/>
              <w:gridCol w:w="1138"/>
              <w:gridCol w:w="285"/>
            </w:tblGrid>
            <w:tr w:rsidR="003C7DCD" w:rsidRPr="008A70D6" w:rsidTr="0020029A">
              <w:trPr>
                <w:trHeight w:val="212"/>
                <w:tblHeader/>
              </w:trPr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9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89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0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8" w:type="pct"/>
                  <w:shd w:val="clear" w:color="auto" w:fill="FFFFFF"/>
                  <w:noWrap/>
                  <w:vAlign w:val="bottom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A7CE3" w:rsidRPr="008A70D6" w:rsidTr="0020029A">
              <w:trPr>
                <w:trHeight w:val="753"/>
              </w:trPr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Наименование услуги и ее содержание:</w:t>
                  </w:r>
                </w:p>
              </w:tc>
              <w:tc>
                <w:tcPr>
                  <w:tcW w:w="2744" w:type="pct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</w:pPr>
                  <w:r w:rsidRPr="008A70D6">
                    <w:t>Социальные услуги с обеспечением проживания, предоставляемые гражданам пожилого возраста и инвалидам    (СРО)</w:t>
                  </w:r>
                </w:p>
              </w:tc>
              <w:tc>
                <w:tcPr>
                  <w:tcW w:w="98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A7CE3" w:rsidRPr="008A70D6" w:rsidTr="0020029A">
              <w:trPr>
                <w:trHeight w:val="450"/>
              </w:trPr>
              <w:tc>
                <w:tcPr>
                  <w:tcW w:w="215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Показатель объема услуги:</w:t>
                  </w:r>
                </w:p>
              </w:tc>
              <w:tc>
                <w:tcPr>
                  <w:tcW w:w="2744" w:type="pct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количество койко-дней</w:t>
                  </w:r>
                </w:p>
              </w:tc>
              <w:tc>
                <w:tcPr>
                  <w:tcW w:w="98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C7DCD" w:rsidRPr="008A70D6" w:rsidTr="0065116D">
              <w:trPr>
                <w:trHeight w:val="445"/>
              </w:trPr>
              <w:tc>
                <w:tcPr>
                  <w:tcW w:w="215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A7CE3" w:rsidRPr="008A70D6" w:rsidRDefault="004A7CE3" w:rsidP="0065116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A70D6">
                    <w:rPr>
                      <w:color w:val="000000"/>
                      <w:sz w:val="28"/>
                      <w:szCs w:val="28"/>
                    </w:rPr>
                    <w:t>Подпрограмма 4. «Старшее поколение»</w:t>
                  </w:r>
                </w:p>
              </w:tc>
              <w:tc>
                <w:tcPr>
                  <w:tcW w:w="4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45625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45625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45750</w:t>
                  </w:r>
                </w:p>
              </w:tc>
              <w:tc>
                <w:tcPr>
                  <w:tcW w:w="391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45625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45625</w:t>
                  </w:r>
                </w:p>
              </w:tc>
              <w:tc>
                <w:tcPr>
                  <w:tcW w:w="38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45625</w:t>
                  </w:r>
                </w:p>
              </w:tc>
              <w:tc>
                <w:tcPr>
                  <w:tcW w:w="4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45750</w:t>
                  </w:r>
                </w:p>
              </w:tc>
              <w:tc>
                <w:tcPr>
                  <w:tcW w:w="98" w:type="pct"/>
                  <w:shd w:val="clear" w:color="auto" w:fill="FFFFFF"/>
                  <w:noWrap/>
                  <w:vAlign w:val="bottom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C7DCD" w:rsidRPr="008A70D6" w:rsidTr="0065116D">
              <w:trPr>
                <w:trHeight w:val="1361"/>
              </w:trPr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A7CE3" w:rsidRPr="008A70D6" w:rsidRDefault="0065116D" w:rsidP="0065116D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Основное мероприятие 4.3</w:t>
                  </w:r>
                  <w:r w:rsidR="004A7CE3" w:rsidRPr="008A70D6">
                    <w:rPr>
                      <w:color w:val="000000"/>
                      <w:sz w:val="28"/>
                      <w:szCs w:val="28"/>
                    </w:rPr>
                    <w:t>.</w:t>
                  </w:r>
                  <w:r w:rsidRPr="003522B8">
                    <w:rPr>
                      <w:sz w:val="28"/>
                      <w:szCs w:val="28"/>
                    </w:rPr>
                    <w:t xml:space="preserve"> 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1,2,3,5 и 6 части 1 статьи 8 Областного закона  от 22 октября 2004 года № 185-ЗС «О социальном обслуживании населения Ростовской области», в  целях выполнения муниципального задания</w:t>
                  </w: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45625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45625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45750</w:t>
                  </w:r>
                </w:p>
              </w:tc>
              <w:tc>
                <w:tcPr>
                  <w:tcW w:w="391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45625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45625</w:t>
                  </w:r>
                </w:p>
              </w:tc>
              <w:tc>
                <w:tcPr>
                  <w:tcW w:w="38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45625</w:t>
                  </w:r>
                </w:p>
              </w:tc>
              <w:tc>
                <w:tcPr>
                  <w:tcW w:w="4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45750</w:t>
                  </w:r>
                </w:p>
              </w:tc>
              <w:tc>
                <w:tcPr>
                  <w:tcW w:w="98" w:type="pct"/>
                  <w:shd w:val="clear" w:color="auto" w:fill="FFFFFF"/>
                  <w:noWrap/>
                  <w:vAlign w:val="bottom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5116D" w:rsidRPr="008A70D6" w:rsidTr="0065116D">
              <w:trPr>
                <w:trHeight w:val="420"/>
              </w:trPr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5116D" w:rsidRPr="008A70D6" w:rsidRDefault="0065116D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116D" w:rsidRPr="008A70D6" w:rsidRDefault="0065116D" w:rsidP="0065116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116D" w:rsidRPr="008A70D6" w:rsidRDefault="0065116D" w:rsidP="00651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9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116D" w:rsidRPr="008A70D6" w:rsidRDefault="0065116D" w:rsidP="00651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9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116D" w:rsidRPr="008A70D6" w:rsidRDefault="0065116D" w:rsidP="00651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9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116D" w:rsidRPr="008A70D6" w:rsidRDefault="0065116D" w:rsidP="00651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9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116D" w:rsidRPr="008A70D6" w:rsidRDefault="0065116D" w:rsidP="00651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116D" w:rsidRPr="008A70D6" w:rsidRDefault="0065116D" w:rsidP="0065116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8" w:type="pc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65116D" w:rsidRPr="008A70D6" w:rsidRDefault="0065116D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A7CE3" w:rsidRPr="008A70D6" w:rsidTr="0065116D">
              <w:trPr>
                <w:trHeight w:val="554"/>
              </w:trPr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Наименование услуги и ее содержание:</w:t>
                  </w:r>
                </w:p>
              </w:tc>
              <w:tc>
                <w:tcPr>
                  <w:tcW w:w="2744" w:type="pct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A7CE3" w:rsidRPr="008A70D6" w:rsidRDefault="004A7CE3" w:rsidP="0065116D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A70D6">
                    <w:t>Социальные услуги без обеспечения проживания, предоставляемые гражданам пожилого возраста и инвалидам  на дому(ОСО)</w:t>
                  </w:r>
                </w:p>
              </w:tc>
              <w:tc>
                <w:tcPr>
                  <w:tcW w:w="98" w:type="pc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4A7CE3" w:rsidRPr="008A70D6" w:rsidRDefault="004A7CE3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0029A" w:rsidRPr="008A70D6" w:rsidTr="0065116D">
              <w:trPr>
                <w:trHeight w:val="277"/>
              </w:trPr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Показатель объема услуги:</w:t>
                  </w:r>
                </w:p>
              </w:tc>
              <w:tc>
                <w:tcPr>
                  <w:tcW w:w="2744" w:type="pct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Число человек</w:t>
                  </w:r>
                </w:p>
              </w:tc>
              <w:tc>
                <w:tcPr>
                  <w:tcW w:w="98" w:type="pct"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20029A" w:rsidRPr="008A70D6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0029A" w:rsidRPr="008A70D6" w:rsidTr="0065116D">
              <w:trPr>
                <w:trHeight w:val="381"/>
              </w:trPr>
              <w:tc>
                <w:tcPr>
                  <w:tcW w:w="215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A70D6">
                    <w:rPr>
                      <w:color w:val="000000"/>
                      <w:sz w:val="28"/>
                      <w:szCs w:val="28"/>
                    </w:rPr>
                    <w:t>Подпрограмма 4. «Старшее поколение»</w:t>
                  </w:r>
                </w:p>
              </w:tc>
              <w:tc>
                <w:tcPr>
                  <w:tcW w:w="4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391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38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4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98" w:type="pct"/>
                  <w:shd w:val="clear" w:color="auto" w:fill="FFFFFF"/>
                  <w:noWrap/>
                  <w:vAlign w:val="bottom"/>
                  <w:hideMark/>
                </w:tcPr>
                <w:p w:rsidR="0020029A" w:rsidRPr="008A70D6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0029A" w:rsidRPr="008A70D6" w:rsidTr="0020029A">
              <w:trPr>
                <w:trHeight w:val="630"/>
              </w:trPr>
              <w:tc>
                <w:tcPr>
                  <w:tcW w:w="215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0029A" w:rsidRPr="008A70D6" w:rsidRDefault="0065116D" w:rsidP="0065116D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Основное мероприятие 4.3</w:t>
                  </w:r>
                  <w:r w:rsidRPr="008A70D6">
                    <w:rPr>
                      <w:color w:val="000000"/>
                      <w:sz w:val="28"/>
                      <w:szCs w:val="28"/>
                    </w:rPr>
                    <w:t>.</w:t>
                  </w:r>
                  <w:r w:rsidRPr="003522B8">
                    <w:rPr>
                      <w:sz w:val="28"/>
                      <w:szCs w:val="28"/>
                    </w:rPr>
                    <w:t xml:space="preserve"> 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1,2,3,5 и 6 части 1 статьи 8 Областного закона  от 22 октября 2004 года № 185-ЗС «О социальном обслуживании населения Ростовской области», в  целях выполнения муниципального задания</w:t>
                  </w: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391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38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4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20029A" w:rsidRPr="008A70D6" w:rsidRDefault="0020029A" w:rsidP="003C7DCD">
                  <w:pPr>
                    <w:jc w:val="center"/>
                  </w:pPr>
                  <w:r w:rsidRPr="008A70D6">
                    <w:rPr>
                      <w:sz w:val="28"/>
                      <w:szCs w:val="28"/>
                    </w:rPr>
                    <w:t>2460</w:t>
                  </w:r>
                </w:p>
              </w:tc>
              <w:tc>
                <w:tcPr>
                  <w:tcW w:w="98" w:type="pct"/>
                  <w:shd w:val="clear" w:color="auto" w:fill="FFFFFF"/>
                  <w:noWrap/>
                  <w:vAlign w:val="bottom"/>
                </w:tcPr>
                <w:p w:rsidR="0020029A" w:rsidRPr="008A70D6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029A" w:rsidRPr="008A70D6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029A" w:rsidRPr="008A70D6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0029A" w:rsidRPr="008A70D6" w:rsidTr="0065116D">
              <w:trPr>
                <w:gridAfter w:val="1"/>
                <w:wAfter w:w="98" w:type="pct"/>
                <w:trHeight w:val="564"/>
              </w:trPr>
              <w:tc>
                <w:tcPr>
                  <w:tcW w:w="215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Наименование услуги и ее содержание:</w:t>
                  </w:r>
                </w:p>
              </w:tc>
              <w:tc>
                <w:tcPr>
                  <w:tcW w:w="2744" w:type="pct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65116D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A70D6">
                    <w:t>Социальные услуги без обеспечения проживания, предоставляемые гражданам пожилого возраста и инвалидам на дому(СОСМО)</w:t>
                  </w:r>
                </w:p>
              </w:tc>
            </w:tr>
            <w:tr w:rsidR="0020029A" w:rsidRPr="008A70D6" w:rsidTr="0020029A">
              <w:trPr>
                <w:gridAfter w:val="1"/>
                <w:wAfter w:w="98" w:type="pct"/>
                <w:trHeight w:val="429"/>
              </w:trPr>
              <w:tc>
                <w:tcPr>
                  <w:tcW w:w="215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Показатель объема услуги:</w:t>
                  </w:r>
                </w:p>
              </w:tc>
              <w:tc>
                <w:tcPr>
                  <w:tcW w:w="2744" w:type="pct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8A70D6">
                    <w:rPr>
                      <w:sz w:val="28"/>
                      <w:szCs w:val="28"/>
                    </w:rPr>
                    <w:t>Число человек</w:t>
                  </w:r>
                </w:p>
              </w:tc>
            </w:tr>
            <w:tr w:rsidR="0020029A" w:rsidRPr="008A70D6" w:rsidTr="0065116D">
              <w:trPr>
                <w:gridAfter w:val="1"/>
                <w:wAfter w:w="98" w:type="pct"/>
                <w:trHeight w:val="379"/>
              </w:trPr>
              <w:tc>
                <w:tcPr>
                  <w:tcW w:w="215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8A70D6" w:rsidRDefault="0020029A" w:rsidP="003C7D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A70D6">
                    <w:rPr>
                      <w:color w:val="000000"/>
                      <w:sz w:val="28"/>
                      <w:szCs w:val="28"/>
                    </w:rPr>
                    <w:t>Подпрограмма 4. «Старшее поколение»</w:t>
                  </w:r>
                </w:p>
              </w:tc>
              <w:tc>
                <w:tcPr>
                  <w:tcW w:w="4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210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210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391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38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4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240</w:t>
                  </w:r>
                </w:p>
              </w:tc>
            </w:tr>
            <w:tr w:rsidR="0020029A" w:rsidRPr="008A70D6" w:rsidTr="0020029A">
              <w:trPr>
                <w:gridAfter w:val="1"/>
                <w:wAfter w:w="98" w:type="pct"/>
                <w:trHeight w:val="630"/>
              </w:trPr>
              <w:tc>
                <w:tcPr>
                  <w:tcW w:w="215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0029A" w:rsidRPr="008A70D6" w:rsidRDefault="0065116D" w:rsidP="0065116D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Основное мероприятие 4.3</w:t>
                  </w:r>
                  <w:r w:rsidRPr="008A70D6">
                    <w:rPr>
                      <w:color w:val="000000"/>
                      <w:sz w:val="28"/>
                      <w:szCs w:val="28"/>
                    </w:rPr>
                    <w:t>.</w:t>
                  </w:r>
                  <w:r w:rsidRPr="003522B8">
                    <w:rPr>
                      <w:sz w:val="28"/>
                      <w:szCs w:val="28"/>
                    </w:rPr>
                    <w:t xml:space="preserve"> 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1,2,3,5 и 6 части 1 статьи 8 Областного закона  от 22 октября 2004 года № 185-ЗС «О социальном обслуживании населения Ростовской области», в  целях выполнения муниципального задания</w:t>
                  </w: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210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210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391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38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4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20029A" w:rsidRPr="003C7DCD" w:rsidRDefault="0020029A" w:rsidP="003C7DCD">
                  <w:pPr>
                    <w:jc w:val="center"/>
                    <w:rPr>
                      <w:sz w:val="28"/>
                      <w:szCs w:val="28"/>
                    </w:rPr>
                  </w:pPr>
                  <w:r w:rsidRPr="003C7DCD">
                    <w:rPr>
                      <w:sz w:val="28"/>
                      <w:szCs w:val="28"/>
                    </w:rPr>
                    <w:t>240</w:t>
                  </w:r>
                </w:p>
              </w:tc>
            </w:tr>
          </w:tbl>
          <w:p w:rsidR="004A7CE3" w:rsidRPr="008A70D6" w:rsidRDefault="004A7CE3" w:rsidP="003C7DCD">
            <w:pPr>
              <w:jc w:val="center"/>
              <w:rPr>
                <w:sz w:val="28"/>
                <w:szCs w:val="28"/>
              </w:rPr>
            </w:pPr>
            <w:r w:rsidRPr="008A70D6">
              <w:rPr>
                <w:sz w:val="28"/>
                <w:szCs w:val="28"/>
              </w:rPr>
              <w:br w:type="page"/>
            </w:r>
          </w:p>
          <w:p w:rsidR="004A7CE3" w:rsidRPr="003522B8" w:rsidRDefault="004A7CE3" w:rsidP="003C7DC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5231" w:rsidRPr="003522B8" w:rsidRDefault="00C85231" w:rsidP="003C7DCD">
            <w:pPr>
              <w:widowControl/>
              <w:jc w:val="center"/>
            </w:pPr>
          </w:p>
        </w:tc>
      </w:tr>
    </w:tbl>
    <w:p w:rsidR="007B6F72" w:rsidRDefault="007B6F72" w:rsidP="004A7CE3">
      <w:pPr>
        <w:widowControl/>
        <w:rPr>
          <w:rFonts w:eastAsia="Calibri"/>
          <w:color w:val="FF0000"/>
          <w:sz w:val="28"/>
          <w:szCs w:val="28"/>
          <w:lang w:eastAsia="en-US"/>
        </w:rPr>
      </w:pPr>
    </w:p>
    <w:p w:rsidR="007B6F72" w:rsidRDefault="007B6F72" w:rsidP="00BE73C0">
      <w:pPr>
        <w:widowControl/>
        <w:jc w:val="right"/>
        <w:rPr>
          <w:rFonts w:eastAsia="Calibri"/>
          <w:color w:val="FF0000"/>
          <w:sz w:val="28"/>
          <w:szCs w:val="28"/>
          <w:lang w:eastAsia="en-US"/>
        </w:rPr>
      </w:pPr>
    </w:p>
    <w:p w:rsidR="007B6F72" w:rsidRDefault="007B6F72" w:rsidP="00BE73C0">
      <w:pPr>
        <w:widowControl/>
        <w:jc w:val="right"/>
        <w:rPr>
          <w:rFonts w:eastAsia="Calibri"/>
          <w:color w:val="FF0000"/>
          <w:sz w:val="28"/>
          <w:szCs w:val="28"/>
          <w:lang w:eastAsia="en-US"/>
        </w:rPr>
      </w:pPr>
    </w:p>
    <w:p w:rsidR="007B6F72" w:rsidRDefault="007B6F72" w:rsidP="00BE73C0">
      <w:pPr>
        <w:widowControl/>
        <w:jc w:val="right"/>
        <w:rPr>
          <w:rFonts w:eastAsia="Calibri"/>
          <w:color w:val="FF0000"/>
          <w:sz w:val="28"/>
          <w:szCs w:val="28"/>
          <w:lang w:eastAsia="en-US"/>
        </w:rPr>
      </w:pPr>
    </w:p>
    <w:p w:rsidR="00BE73C0" w:rsidRDefault="00BE73C0">
      <w:pPr>
        <w:widowControl/>
        <w:spacing w:after="200" w:line="276" w:lineRule="auto"/>
      </w:pPr>
      <w:r>
        <w:br w:type="page"/>
      </w:r>
    </w:p>
    <w:p w:rsidR="00BE73C0" w:rsidRPr="007E7D80" w:rsidRDefault="00BE73C0" w:rsidP="00BE73C0">
      <w:pPr>
        <w:widowControl/>
        <w:jc w:val="right"/>
        <w:rPr>
          <w:sz w:val="28"/>
          <w:szCs w:val="28"/>
        </w:rPr>
      </w:pPr>
      <w:r w:rsidRPr="007E7D80">
        <w:rPr>
          <w:sz w:val="28"/>
          <w:szCs w:val="28"/>
        </w:rPr>
        <w:t xml:space="preserve">Приложение № </w:t>
      </w:r>
      <w:r w:rsidR="002D1E34" w:rsidRPr="007E7D80">
        <w:rPr>
          <w:sz w:val="28"/>
          <w:szCs w:val="28"/>
        </w:rPr>
        <w:t>6</w:t>
      </w:r>
    </w:p>
    <w:p w:rsidR="007E7D80" w:rsidRPr="007E7D80" w:rsidRDefault="007E7D80" w:rsidP="007E7D80">
      <w:pPr>
        <w:widowControl/>
        <w:jc w:val="right"/>
        <w:rPr>
          <w:rFonts w:eastAsiaTheme="minorHAnsi"/>
          <w:bCs/>
          <w:sz w:val="28"/>
          <w:szCs w:val="28"/>
          <w:lang w:eastAsia="en-US"/>
        </w:rPr>
      </w:pPr>
      <w:r w:rsidRPr="007E7D80">
        <w:rPr>
          <w:rFonts w:eastAsiaTheme="minorHAnsi"/>
          <w:bCs/>
          <w:sz w:val="28"/>
          <w:szCs w:val="28"/>
          <w:lang w:eastAsia="en-US"/>
        </w:rPr>
        <w:t xml:space="preserve">к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муниципальной </w:t>
      </w:r>
      <w:r w:rsidRPr="007E7D80">
        <w:rPr>
          <w:rFonts w:eastAsiaTheme="minorHAnsi"/>
          <w:bCs/>
          <w:sz w:val="28"/>
          <w:szCs w:val="28"/>
          <w:lang w:eastAsia="en-US"/>
        </w:rPr>
        <w:t>программе</w:t>
      </w:r>
    </w:p>
    <w:p w:rsidR="007E7D80" w:rsidRPr="007E7D80" w:rsidRDefault="007E7D80" w:rsidP="007E7D80">
      <w:pPr>
        <w:widowControl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Белокалитвинского района</w:t>
      </w:r>
    </w:p>
    <w:p w:rsidR="007E7D80" w:rsidRPr="007E7D80" w:rsidRDefault="007E7D80" w:rsidP="007E7D80">
      <w:pPr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 w:rsidRPr="007E7D80">
        <w:rPr>
          <w:rFonts w:eastAsiaTheme="minorHAnsi"/>
          <w:bCs/>
          <w:sz w:val="28"/>
          <w:szCs w:val="28"/>
          <w:lang w:eastAsia="en-US"/>
        </w:rPr>
        <w:t>«Социальная поддержка граждан»</w:t>
      </w:r>
    </w:p>
    <w:p w:rsidR="00BE73C0" w:rsidRDefault="00BE73C0" w:rsidP="00BE73C0">
      <w:pPr>
        <w:widowControl/>
        <w:spacing w:line="276" w:lineRule="auto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BE73C0" w:rsidRPr="003522B8" w:rsidRDefault="00BE73C0" w:rsidP="00BE73C0">
      <w:pPr>
        <w:widowControl/>
        <w:spacing w:line="276" w:lineRule="auto"/>
        <w:jc w:val="center"/>
        <w:rPr>
          <w:rFonts w:eastAsiaTheme="minorHAnsi" w:cstheme="minorBidi"/>
          <w:sz w:val="28"/>
          <w:szCs w:val="28"/>
          <w:lang w:eastAsia="en-US"/>
        </w:rPr>
      </w:pPr>
      <w:r w:rsidRPr="003522B8">
        <w:rPr>
          <w:rFonts w:eastAsiaTheme="minorHAnsi" w:cstheme="minorBidi"/>
          <w:sz w:val="28"/>
          <w:szCs w:val="28"/>
          <w:lang w:eastAsia="en-US"/>
        </w:rPr>
        <w:t>РАСХОДЫ</w:t>
      </w:r>
    </w:p>
    <w:p w:rsidR="00BE73C0" w:rsidRPr="003522B8" w:rsidRDefault="00BE73C0" w:rsidP="00BE73C0">
      <w:pPr>
        <w:widowControl/>
        <w:spacing w:line="276" w:lineRule="auto"/>
        <w:jc w:val="center"/>
        <w:rPr>
          <w:rFonts w:eastAsiaTheme="minorHAnsi" w:cstheme="minorBidi"/>
          <w:sz w:val="28"/>
          <w:szCs w:val="28"/>
          <w:lang w:eastAsia="en-US"/>
        </w:rPr>
      </w:pPr>
      <w:r w:rsidRPr="003522B8">
        <w:rPr>
          <w:rFonts w:eastAsiaTheme="minorHAnsi" w:cstheme="minorBidi"/>
          <w:sz w:val="28"/>
          <w:szCs w:val="28"/>
          <w:lang w:eastAsia="en-US"/>
        </w:rPr>
        <w:t>областного бюджета, федерального бюджета, местных бюджетов</w:t>
      </w:r>
    </w:p>
    <w:p w:rsidR="00BE73C0" w:rsidRPr="003522B8" w:rsidRDefault="00BE73C0" w:rsidP="00BE73C0">
      <w:pPr>
        <w:widowControl/>
        <w:spacing w:line="276" w:lineRule="auto"/>
        <w:jc w:val="center"/>
        <w:rPr>
          <w:rFonts w:eastAsiaTheme="minorHAnsi" w:cstheme="minorBidi"/>
          <w:sz w:val="28"/>
          <w:szCs w:val="28"/>
          <w:lang w:eastAsia="en-US"/>
        </w:rPr>
      </w:pPr>
      <w:r w:rsidRPr="003522B8">
        <w:rPr>
          <w:rFonts w:eastAsiaTheme="minorHAnsi" w:cstheme="minorBidi"/>
          <w:sz w:val="28"/>
          <w:szCs w:val="28"/>
          <w:lang w:eastAsia="en-US"/>
        </w:rPr>
        <w:t xml:space="preserve">и внебюджетных источников на реализацию </w:t>
      </w:r>
      <w:r w:rsidR="007B6F72">
        <w:rPr>
          <w:rFonts w:eastAsiaTheme="minorHAnsi" w:cstheme="minorBidi"/>
          <w:sz w:val="28"/>
          <w:szCs w:val="28"/>
          <w:lang w:eastAsia="en-US"/>
        </w:rPr>
        <w:t>муниципальной</w:t>
      </w:r>
      <w:r w:rsidRPr="003522B8">
        <w:rPr>
          <w:rFonts w:eastAsiaTheme="minorHAnsi" w:cstheme="minorBidi"/>
          <w:sz w:val="28"/>
          <w:szCs w:val="28"/>
          <w:lang w:eastAsia="en-US"/>
        </w:rPr>
        <w:t xml:space="preserve"> программы </w:t>
      </w:r>
      <w:r w:rsidR="007B6F72">
        <w:rPr>
          <w:rFonts w:eastAsiaTheme="minorHAnsi" w:cstheme="minorBidi"/>
          <w:sz w:val="28"/>
          <w:szCs w:val="28"/>
          <w:lang w:eastAsia="en-US"/>
        </w:rPr>
        <w:t>Белокалитвинского района</w:t>
      </w:r>
    </w:p>
    <w:p w:rsidR="00BE73C0" w:rsidRPr="003522B8" w:rsidRDefault="00BE73C0" w:rsidP="00BE73C0">
      <w:pPr>
        <w:widowControl/>
        <w:jc w:val="center"/>
        <w:rPr>
          <w:rFonts w:eastAsiaTheme="minorHAnsi" w:cstheme="minorBidi"/>
          <w:sz w:val="28"/>
          <w:szCs w:val="28"/>
          <w:lang w:eastAsia="en-US"/>
        </w:rPr>
      </w:pPr>
      <w:r w:rsidRPr="003522B8">
        <w:rPr>
          <w:rFonts w:eastAsiaTheme="minorHAnsi" w:cstheme="minorBidi"/>
          <w:sz w:val="28"/>
          <w:szCs w:val="28"/>
          <w:lang w:eastAsia="en-US"/>
        </w:rPr>
        <w:t>«Социальная поддержка граждан»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2"/>
        <w:gridCol w:w="1792"/>
        <w:gridCol w:w="1794"/>
        <w:gridCol w:w="1381"/>
        <w:gridCol w:w="1519"/>
        <w:gridCol w:w="1244"/>
        <w:gridCol w:w="1381"/>
        <w:gridCol w:w="1518"/>
        <w:gridCol w:w="1381"/>
        <w:gridCol w:w="1381"/>
      </w:tblGrid>
      <w:tr w:rsidR="00BE73C0" w:rsidRPr="003522B8" w:rsidTr="00162BD6">
        <w:trPr>
          <w:trHeight w:val="315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 xml:space="preserve">Наименование государственной программы, подпрограммы государственной программы 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Ответственный исполнитель, соисполнители</w:t>
            </w:r>
          </w:p>
        </w:tc>
        <w:tc>
          <w:tcPr>
            <w:tcW w:w="98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Оценка расходов (тыс. руб.), годы</w:t>
            </w:r>
          </w:p>
        </w:tc>
      </w:tr>
      <w:tr w:rsidR="00BE73C0" w:rsidRPr="003522B8" w:rsidTr="00162BD6">
        <w:trPr>
          <w:trHeight w:val="106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C0" w:rsidRPr="003522B8" w:rsidRDefault="00BE73C0" w:rsidP="00162BD6">
            <w:pPr>
              <w:widowControl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C0" w:rsidRPr="003522B8" w:rsidRDefault="00BE73C0" w:rsidP="00162BD6">
            <w:pPr>
              <w:widowControl/>
              <w:ind w:left="-108" w:hanging="284"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2020</w:t>
            </w:r>
          </w:p>
        </w:tc>
      </w:tr>
    </w:tbl>
    <w:p w:rsidR="00BE73C0" w:rsidRPr="003522B8" w:rsidRDefault="00BE73C0" w:rsidP="00BE73C0">
      <w:pPr>
        <w:rPr>
          <w:sz w:val="2"/>
          <w:szCs w:val="2"/>
        </w:rPr>
      </w:pPr>
    </w:p>
    <w:tbl>
      <w:tblPr>
        <w:tblW w:w="5910" w:type="pct"/>
        <w:tblLayout w:type="fixed"/>
        <w:tblLook w:val="04A0" w:firstRow="1" w:lastRow="0" w:firstColumn="1" w:lastColumn="0" w:noHBand="0" w:noVBand="1"/>
      </w:tblPr>
      <w:tblGrid>
        <w:gridCol w:w="1793"/>
        <w:gridCol w:w="1792"/>
        <w:gridCol w:w="1794"/>
        <w:gridCol w:w="1381"/>
        <w:gridCol w:w="1519"/>
        <w:gridCol w:w="1244"/>
        <w:gridCol w:w="1358"/>
        <w:gridCol w:w="1541"/>
        <w:gridCol w:w="1381"/>
        <w:gridCol w:w="1381"/>
        <w:gridCol w:w="1381"/>
        <w:gridCol w:w="1381"/>
      </w:tblGrid>
      <w:tr w:rsidR="00BE73C0" w:rsidRPr="003522B8" w:rsidTr="0036460D">
        <w:trPr>
          <w:gridAfter w:val="2"/>
          <w:wAfter w:w="2762" w:type="dxa"/>
          <w:trHeight w:val="315"/>
          <w:tblHeader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162BD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E73C0" w:rsidRPr="003522B8" w:rsidTr="0036460D">
        <w:trPr>
          <w:gridAfter w:val="2"/>
          <w:wAfter w:w="2762" w:type="dxa"/>
          <w:trHeight w:val="360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9E24B4" w:rsidP="00162BD6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70FFF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762 557,5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802 937,0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746 076,2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746 656,2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746 646,2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746 636,2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746 626,2</w:t>
            </w:r>
          </w:p>
        </w:tc>
      </w:tr>
      <w:tr w:rsidR="00CA075D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75D" w:rsidRPr="003522B8" w:rsidRDefault="00CA075D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75D" w:rsidRPr="003522B8" w:rsidRDefault="00CA075D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75D" w:rsidRPr="003522B8" w:rsidRDefault="00CA075D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Pr="003522B8" w:rsidRDefault="00CA075D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640 768,0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Pr="003522B8" w:rsidRDefault="00CA075D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676 037,2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Pr="003522B8" w:rsidRDefault="00CA075D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718 922,0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Default="00CA075D" w:rsidP="00CA075D">
            <w:pPr>
              <w:jc w:val="center"/>
            </w:pPr>
            <w:r w:rsidRPr="0064426C">
              <w:rPr>
                <w:color w:val="000000"/>
                <w:w w:val="60"/>
                <w:sz w:val="28"/>
                <w:szCs w:val="28"/>
              </w:rPr>
              <w:t>718 922,0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Default="00CA075D" w:rsidP="00CA075D">
            <w:pPr>
              <w:jc w:val="center"/>
            </w:pPr>
            <w:r w:rsidRPr="0064426C">
              <w:rPr>
                <w:color w:val="000000"/>
                <w:w w:val="60"/>
                <w:sz w:val="28"/>
                <w:szCs w:val="28"/>
              </w:rPr>
              <w:t>718 922,0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Default="00CA075D" w:rsidP="00CA075D">
            <w:pPr>
              <w:jc w:val="center"/>
            </w:pPr>
            <w:r w:rsidRPr="0064426C">
              <w:rPr>
                <w:color w:val="000000"/>
                <w:w w:val="60"/>
                <w:sz w:val="28"/>
                <w:szCs w:val="28"/>
              </w:rPr>
              <w:t>718 922,0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Default="00CA075D" w:rsidP="00CA075D">
            <w:pPr>
              <w:jc w:val="center"/>
            </w:pPr>
            <w:r w:rsidRPr="0064426C">
              <w:rPr>
                <w:color w:val="000000"/>
                <w:w w:val="60"/>
                <w:sz w:val="28"/>
                <w:szCs w:val="28"/>
              </w:rPr>
              <w:t>718 922,0</w:t>
            </w:r>
          </w:p>
        </w:tc>
      </w:tr>
      <w:tr w:rsidR="00BE73C0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70FFF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97 092,8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100 785,0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</w:tr>
      <w:tr w:rsidR="00CA075D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75D" w:rsidRPr="003522B8" w:rsidRDefault="00CA075D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75D" w:rsidRPr="003522B8" w:rsidRDefault="00CA075D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75D" w:rsidRPr="003522B8" w:rsidRDefault="00CA075D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7</w:t>
            </w:r>
            <w:r w:rsidR="000A656F">
              <w:rPr>
                <w:color w:val="000000"/>
                <w:w w:val="66"/>
                <w:sz w:val="28"/>
                <w:szCs w:val="28"/>
              </w:rPr>
              <w:t> 895,0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Pr="003522B8" w:rsidRDefault="00CA075D" w:rsidP="000A656F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8</w:t>
            </w:r>
            <w:r w:rsidR="000A656F">
              <w:rPr>
                <w:color w:val="000000"/>
                <w:w w:val="66"/>
                <w:sz w:val="28"/>
                <w:szCs w:val="28"/>
              </w:rPr>
              <w:t> 719,0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9 584,2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Default="00CA075D" w:rsidP="00CA075D">
            <w:pPr>
              <w:jc w:val="center"/>
            </w:pPr>
            <w:r w:rsidRPr="00B11E4C">
              <w:rPr>
                <w:color w:val="000000"/>
                <w:w w:val="66"/>
                <w:sz w:val="28"/>
                <w:szCs w:val="28"/>
              </w:rPr>
              <w:t>9584,2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Default="00CA075D" w:rsidP="00CA075D">
            <w:pPr>
              <w:jc w:val="center"/>
            </w:pPr>
            <w:r w:rsidRPr="00B11E4C">
              <w:rPr>
                <w:color w:val="000000"/>
                <w:w w:val="66"/>
                <w:sz w:val="28"/>
                <w:szCs w:val="28"/>
              </w:rPr>
              <w:t>9584,2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Default="00CA075D" w:rsidP="00CA075D">
            <w:pPr>
              <w:jc w:val="center"/>
            </w:pPr>
            <w:r w:rsidRPr="00B11E4C">
              <w:rPr>
                <w:color w:val="000000"/>
                <w:w w:val="66"/>
                <w:sz w:val="28"/>
                <w:szCs w:val="28"/>
              </w:rPr>
              <w:t>9584,2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75D" w:rsidRDefault="00CA075D" w:rsidP="00CA075D">
            <w:pPr>
              <w:jc w:val="center"/>
            </w:pPr>
            <w:r w:rsidRPr="00B11E4C">
              <w:rPr>
                <w:color w:val="000000"/>
                <w:w w:val="66"/>
                <w:sz w:val="28"/>
                <w:szCs w:val="28"/>
              </w:rPr>
              <w:t>9584,2</w:t>
            </w:r>
          </w:p>
        </w:tc>
      </w:tr>
      <w:tr w:rsidR="00BE73C0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17 082,0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17 690,0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17 570,0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18 150,0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18 140,0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18 130,0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A075D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18 120,0</w:t>
            </w:r>
          </w:p>
        </w:tc>
      </w:tr>
      <w:tr w:rsidR="009E24B4" w:rsidRPr="003522B8" w:rsidTr="0036460D">
        <w:trPr>
          <w:gridAfter w:val="2"/>
          <w:wAfter w:w="2762" w:type="dxa"/>
          <w:trHeight w:val="450"/>
        </w:trPr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24B4" w:rsidRPr="003522B8" w:rsidRDefault="009E24B4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Подпрограмма 1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24B4" w:rsidRPr="003522B8" w:rsidRDefault="009E24B4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«Социальная поддержка отдельных категорий граждан»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4B4" w:rsidRPr="003522B8" w:rsidRDefault="009E24B4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487 435,9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525 295,9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464 009,0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Default="009E24B4" w:rsidP="00CA075D">
            <w:pPr>
              <w:jc w:val="center"/>
            </w:pPr>
            <w:r w:rsidRPr="00062851">
              <w:rPr>
                <w:color w:val="000000"/>
                <w:w w:val="60"/>
                <w:sz w:val="28"/>
                <w:szCs w:val="28"/>
              </w:rPr>
              <w:t>464 009,0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Default="009E24B4" w:rsidP="00CA075D">
            <w:pPr>
              <w:jc w:val="center"/>
            </w:pPr>
            <w:r w:rsidRPr="00062851">
              <w:rPr>
                <w:color w:val="000000"/>
                <w:w w:val="60"/>
                <w:sz w:val="28"/>
                <w:szCs w:val="28"/>
              </w:rPr>
              <w:t>464 009,0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Default="009E24B4" w:rsidP="00CA075D">
            <w:pPr>
              <w:jc w:val="center"/>
            </w:pPr>
            <w:r w:rsidRPr="00062851">
              <w:rPr>
                <w:color w:val="000000"/>
                <w:w w:val="60"/>
                <w:sz w:val="28"/>
                <w:szCs w:val="28"/>
              </w:rPr>
              <w:t>464 009,0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Default="009E24B4" w:rsidP="00CA075D">
            <w:pPr>
              <w:jc w:val="center"/>
            </w:pPr>
            <w:r w:rsidRPr="00062851">
              <w:rPr>
                <w:color w:val="000000"/>
                <w:w w:val="60"/>
                <w:sz w:val="28"/>
                <w:szCs w:val="28"/>
              </w:rPr>
              <w:t>464 009,0</w:t>
            </w:r>
          </w:p>
        </w:tc>
      </w:tr>
      <w:tr w:rsidR="009E24B4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4B4" w:rsidRPr="003522B8" w:rsidRDefault="009E24B4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4B4" w:rsidRPr="003522B8" w:rsidRDefault="009E24B4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4B4" w:rsidRPr="003522B8" w:rsidRDefault="009E24B4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386 370,7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419 826,4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456 313,5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Pr="003522B8" w:rsidRDefault="009E24B4" w:rsidP="00CA075D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456 313,5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Default="009E24B4" w:rsidP="00CA075D">
            <w:pPr>
              <w:jc w:val="center"/>
            </w:pPr>
            <w:r w:rsidRPr="005C56ED">
              <w:rPr>
                <w:w w:val="60"/>
                <w:sz w:val="28"/>
                <w:szCs w:val="28"/>
              </w:rPr>
              <w:t>456 313,5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Default="009E24B4" w:rsidP="00CA075D">
            <w:pPr>
              <w:jc w:val="center"/>
            </w:pPr>
            <w:r w:rsidRPr="005C56ED">
              <w:rPr>
                <w:w w:val="60"/>
                <w:sz w:val="28"/>
                <w:szCs w:val="28"/>
              </w:rPr>
              <w:t>456 313,5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4B4" w:rsidRPr="003522B8" w:rsidRDefault="009E24B4" w:rsidP="00CA075D">
            <w:pPr>
              <w:jc w:val="center"/>
              <w:rPr>
                <w:w w:val="60"/>
                <w:sz w:val="28"/>
                <w:szCs w:val="28"/>
              </w:rPr>
            </w:pPr>
            <w:r w:rsidRPr="005C56ED">
              <w:rPr>
                <w:w w:val="60"/>
                <w:sz w:val="28"/>
                <w:szCs w:val="28"/>
              </w:rPr>
              <w:t>456 313,5</w:t>
            </w:r>
          </w:p>
        </w:tc>
      </w:tr>
      <w:tr w:rsidR="00BE73C0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95 183,7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D5DC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98 853,7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0,0</w:t>
            </w:r>
          </w:p>
        </w:tc>
      </w:tr>
      <w:tr w:rsidR="009E24B4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4B4" w:rsidRPr="003522B8" w:rsidRDefault="009E24B4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4B4" w:rsidRPr="003522B8" w:rsidRDefault="009E24B4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4B4" w:rsidRPr="003522B8" w:rsidRDefault="009E24B4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4" w:rsidRPr="003522B8" w:rsidRDefault="000A656F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6 161,8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4" w:rsidRPr="003522B8" w:rsidRDefault="000A656F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6 910,0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4" w:rsidRPr="003522B8" w:rsidRDefault="009E24B4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7 695,5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4" w:rsidRDefault="009E24B4" w:rsidP="00CA075D">
            <w:pPr>
              <w:jc w:val="center"/>
            </w:pPr>
            <w:r w:rsidRPr="00B75ABE">
              <w:rPr>
                <w:color w:val="000000"/>
                <w:w w:val="60"/>
                <w:sz w:val="28"/>
                <w:szCs w:val="28"/>
              </w:rPr>
              <w:t>7 695,5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4" w:rsidRDefault="009E24B4" w:rsidP="00CA075D">
            <w:pPr>
              <w:jc w:val="center"/>
            </w:pPr>
            <w:r w:rsidRPr="00B75ABE">
              <w:rPr>
                <w:color w:val="000000"/>
                <w:w w:val="60"/>
                <w:sz w:val="28"/>
                <w:szCs w:val="28"/>
              </w:rPr>
              <w:t>7 695,5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4" w:rsidRDefault="009E24B4" w:rsidP="00CA075D">
            <w:pPr>
              <w:jc w:val="center"/>
            </w:pPr>
            <w:r w:rsidRPr="00B75ABE">
              <w:rPr>
                <w:color w:val="000000"/>
                <w:w w:val="60"/>
                <w:sz w:val="28"/>
                <w:szCs w:val="28"/>
              </w:rPr>
              <w:t>7 695,5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4B4" w:rsidRDefault="009E24B4" w:rsidP="00CA075D">
            <w:pPr>
              <w:jc w:val="center"/>
            </w:pPr>
            <w:r w:rsidRPr="00B75ABE">
              <w:rPr>
                <w:color w:val="000000"/>
                <w:w w:val="60"/>
                <w:sz w:val="28"/>
                <w:szCs w:val="28"/>
              </w:rPr>
              <w:t>7 695,5</w:t>
            </w:r>
          </w:p>
        </w:tc>
      </w:tr>
      <w:tr w:rsidR="00BE73C0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 w:rsidRPr="003522B8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 w:rsidRPr="003522B8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 w:rsidRPr="003522B8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 w:rsidRPr="003522B8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 w:rsidRPr="003522B8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E73C0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</w:p>
        </w:tc>
      </w:tr>
      <w:tr w:rsidR="00B97079" w:rsidRPr="003522B8" w:rsidTr="0036460D">
        <w:trPr>
          <w:gridAfter w:val="2"/>
          <w:wAfter w:w="2762" w:type="dxa"/>
          <w:trHeight w:val="480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079" w:rsidRPr="003522B8" w:rsidRDefault="00B97079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 xml:space="preserve">Подпрограмма 2 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079" w:rsidRPr="003522B8" w:rsidRDefault="00B97079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79" w:rsidRPr="003522B8" w:rsidRDefault="00B97079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079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9,3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079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079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079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079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079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079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</w:tr>
      <w:tr w:rsidR="003F593C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</w:tr>
      <w:tr w:rsidR="003F593C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</w:tr>
      <w:tr w:rsidR="003F593C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93C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</w:tr>
      <w:tr w:rsidR="00BE73C0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9,3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B97079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11,7</w:t>
            </w:r>
          </w:p>
        </w:tc>
      </w:tr>
      <w:tr w:rsidR="00C70FFF" w:rsidRPr="003522B8" w:rsidTr="0036460D">
        <w:trPr>
          <w:gridAfter w:val="2"/>
          <w:wAfter w:w="2762" w:type="dxa"/>
          <w:trHeight w:val="70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Подпрограмма 3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Pr="003522B8" w:rsidRDefault="00C70FFF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141 146,9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Pr="003522B8" w:rsidRDefault="00C70FFF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143 058,4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Pr="003522B8" w:rsidRDefault="00C70FFF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147 604,5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Default="00C70FFF" w:rsidP="00CA075D">
            <w:pPr>
              <w:jc w:val="center"/>
            </w:pPr>
            <w:r w:rsidRPr="00E46593">
              <w:rPr>
                <w:color w:val="000000"/>
                <w:w w:val="66"/>
                <w:sz w:val="28"/>
                <w:szCs w:val="28"/>
              </w:rPr>
              <w:t>147 604,5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Default="00C70FFF" w:rsidP="00CA075D">
            <w:pPr>
              <w:jc w:val="center"/>
            </w:pPr>
            <w:r w:rsidRPr="00E46593">
              <w:rPr>
                <w:color w:val="000000"/>
                <w:w w:val="66"/>
                <w:sz w:val="28"/>
                <w:szCs w:val="28"/>
              </w:rPr>
              <w:t>147 604,5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Default="00C70FFF" w:rsidP="00CA075D">
            <w:pPr>
              <w:jc w:val="center"/>
            </w:pPr>
            <w:r w:rsidRPr="00E46593">
              <w:rPr>
                <w:color w:val="000000"/>
                <w:w w:val="66"/>
                <w:sz w:val="28"/>
                <w:szCs w:val="28"/>
              </w:rPr>
              <w:t>147 604,5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Default="00C70FFF" w:rsidP="00CA075D">
            <w:pPr>
              <w:jc w:val="center"/>
            </w:pPr>
            <w:r w:rsidRPr="00E46593">
              <w:rPr>
                <w:color w:val="000000"/>
                <w:w w:val="66"/>
                <w:sz w:val="28"/>
                <w:szCs w:val="28"/>
              </w:rPr>
              <w:t>147 604,5</w:t>
            </w:r>
          </w:p>
        </w:tc>
      </w:tr>
      <w:tr w:rsidR="00C70FFF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0FFF" w:rsidRPr="003522B8" w:rsidRDefault="00C70FFF" w:rsidP="00CA075D">
            <w:pPr>
              <w:widowControl/>
              <w:jc w:val="center"/>
              <w:rPr>
                <w:bCs/>
                <w:color w:val="000000"/>
                <w:w w:val="60"/>
                <w:sz w:val="28"/>
                <w:szCs w:val="28"/>
              </w:rPr>
            </w:pPr>
            <w:r>
              <w:rPr>
                <w:bCs/>
                <w:color w:val="000000"/>
                <w:w w:val="60"/>
                <w:sz w:val="28"/>
                <w:szCs w:val="28"/>
              </w:rPr>
              <w:t>137 504,6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0FFF" w:rsidRPr="003522B8" w:rsidRDefault="00C70FFF" w:rsidP="00CA075D">
            <w:pPr>
              <w:widowControl/>
              <w:jc w:val="center"/>
              <w:rPr>
                <w:bCs/>
                <w:color w:val="000000"/>
                <w:w w:val="60"/>
                <w:sz w:val="28"/>
                <w:szCs w:val="28"/>
              </w:rPr>
            </w:pPr>
            <w:r>
              <w:rPr>
                <w:bCs/>
                <w:color w:val="000000"/>
                <w:w w:val="60"/>
                <w:sz w:val="28"/>
                <w:szCs w:val="28"/>
              </w:rPr>
              <w:t>139 318,1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0FFF" w:rsidRPr="003522B8" w:rsidRDefault="00C70FFF" w:rsidP="00CA075D">
            <w:pPr>
              <w:widowControl/>
              <w:jc w:val="center"/>
              <w:rPr>
                <w:bCs/>
                <w:color w:val="000000"/>
                <w:w w:val="60"/>
                <w:sz w:val="28"/>
                <w:szCs w:val="28"/>
              </w:rPr>
            </w:pPr>
            <w:r>
              <w:rPr>
                <w:bCs/>
                <w:color w:val="000000"/>
                <w:w w:val="60"/>
                <w:sz w:val="28"/>
                <w:szCs w:val="28"/>
              </w:rPr>
              <w:t>145 715,8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0FFF" w:rsidRDefault="00C70FFF" w:rsidP="00CA075D">
            <w:pPr>
              <w:jc w:val="center"/>
            </w:pPr>
            <w:r w:rsidRPr="007C77F2">
              <w:rPr>
                <w:bCs/>
                <w:color w:val="000000"/>
                <w:w w:val="60"/>
                <w:sz w:val="28"/>
                <w:szCs w:val="28"/>
              </w:rPr>
              <w:t>145 715,8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0FFF" w:rsidRDefault="00C70FFF" w:rsidP="00CA075D">
            <w:pPr>
              <w:jc w:val="center"/>
            </w:pPr>
            <w:r w:rsidRPr="007C77F2">
              <w:rPr>
                <w:bCs/>
                <w:color w:val="000000"/>
                <w:w w:val="60"/>
                <w:sz w:val="28"/>
                <w:szCs w:val="28"/>
              </w:rPr>
              <w:t>145 715,8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0FFF" w:rsidRDefault="00C70FFF" w:rsidP="00CA075D">
            <w:pPr>
              <w:jc w:val="center"/>
            </w:pPr>
            <w:r w:rsidRPr="007C77F2">
              <w:rPr>
                <w:bCs/>
                <w:color w:val="000000"/>
                <w:w w:val="60"/>
                <w:sz w:val="28"/>
                <w:szCs w:val="28"/>
              </w:rPr>
              <w:t>145 715,8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0FFF" w:rsidRDefault="00C70FFF" w:rsidP="00CA075D">
            <w:pPr>
              <w:jc w:val="center"/>
            </w:pPr>
            <w:r w:rsidRPr="007C77F2">
              <w:rPr>
                <w:bCs/>
                <w:color w:val="000000"/>
                <w:w w:val="60"/>
                <w:sz w:val="28"/>
                <w:szCs w:val="28"/>
              </w:rPr>
              <w:t>145 715,8</w:t>
            </w:r>
          </w:p>
        </w:tc>
      </w:tr>
      <w:tr w:rsidR="00BE73C0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1 909,1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1 931,3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</w:tr>
      <w:tr w:rsidR="003F593C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93C" w:rsidRPr="003522B8" w:rsidRDefault="003F593C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93C" w:rsidRPr="003522B8" w:rsidRDefault="003F593C" w:rsidP="00CA075D">
            <w:pPr>
              <w:jc w:val="center"/>
              <w:rPr>
                <w:rFonts w:ascii="Cambria" w:hAnsi="Cambria"/>
                <w:color w:val="000000"/>
                <w:w w:val="66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w w:val="66"/>
                <w:sz w:val="28"/>
                <w:szCs w:val="28"/>
              </w:rPr>
              <w:t>1 733,2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93C" w:rsidRPr="003522B8" w:rsidRDefault="003F593C" w:rsidP="00CA075D">
            <w:pPr>
              <w:jc w:val="center"/>
              <w:rPr>
                <w:rFonts w:ascii="Cambria" w:hAnsi="Cambria"/>
                <w:color w:val="000000"/>
                <w:w w:val="66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w w:val="66"/>
                <w:sz w:val="28"/>
                <w:szCs w:val="28"/>
              </w:rPr>
              <w:t>1 809,0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93C" w:rsidRPr="003522B8" w:rsidRDefault="003F593C" w:rsidP="00CA075D">
            <w:pPr>
              <w:jc w:val="center"/>
              <w:rPr>
                <w:rFonts w:ascii="Cambria" w:hAnsi="Cambria"/>
                <w:color w:val="000000"/>
                <w:w w:val="66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w w:val="66"/>
                <w:sz w:val="28"/>
                <w:szCs w:val="28"/>
              </w:rPr>
              <w:t>1 888,7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93C" w:rsidRDefault="003F593C" w:rsidP="00CA075D">
            <w:pPr>
              <w:jc w:val="center"/>
            </w:pPr>
            <w:r w:rsidRPr="00D07F74">
              <w:rPr>
                <w:rFonts w:ascii="Cambria" w:hAnsi="Cambria"/>
                <w:color w:val="000000"/>
                <w:w w:val="66"/>
                <w:sz w:val="28"/>
                <w:szCs w:val="28"/>
              </w:rPr>
              <w:t>1 888,7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93C" w:rsidRDefault="003F593C" w:rsidP="00CA075D">
            <w:pPr>
              <w:jc w:val="center"/>
            </w:pPr>
            <w:r w:rsidRPr="00D07F74">
              <w:rPr>
                <w:rFonts w:ascii="Cambria" w:hAnsi="Cambria"/>
                <w:color w:val="000000"/>
                <w:w w:val="66"/>
                <w:sz w:val="28"/>
                <w:szCs w:val="28"/>
              </w:rPr>
              <w:t>1 888,7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93C" w:rsidRDefault="003F593C" w:rsidP="00CA075D">
            <w:pPr>
              <w:jc w:val="center"/>
            </w:pPr>
            <w:r w:rsidRPr="00D07F74">
              <w:rPr>
                <w:rFonts w:ascii="Cambria" w:hAnsi="Cambria"/>
                <w:color w:val="000000"/>
                <w:w w:val="66"/>
                <w:sz w:val="28"/>
                <w:szCs w:val="28"/>
              </w:rPr>
              <w:t>1 888,7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93C" w:rsidRDefault="003F593C" w:rsidP="00CA075D">
            <w:pPr>
              <w:jc w:val="center"/>
            </w:pPr>
            <w:r w:rsidRPr="00D07F74">
              <w:rPr>
                <w:rFonts w:ascii="Cambria" w:hAnsi="Cambria"/>
                <w:color w:val="000000"/>
                <w:w w:val="66"/>
                <w:sz w:val="28"/>
                <w:szCs w:val="28"/>
              </w:rPr>
              <w:t>1 888,7</w:t>
            </w:r>
          </w:p>
        </w:tc>
      </w:tr>
      <w:tr w:rsidR="00BE73C0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3F593C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</w:tr>
      <w:tr w:rsidR="00BE73C0" w:rsidRPr="003522B8" w:rsidTr="0036460D">
        <w:trPr>
          <w:gridAfter w:val="2"/>
          <w:wAfter w:w="2762" w:type="dxa"/>
          <w:trHeight w:val="360"/>
        </w:trPr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Подпрограмма 4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«Старшее поколение»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C0" w:rsidRPr="003522B8" w:rsidRDefault="00BE73C0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C0" w:rsidRPr="003522B8" w:rsidRDefault="003A2D02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133965,4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3A2D02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134571,0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70FFF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134 451,0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70FFF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135 031,0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70FFF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135 021,0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70FFF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135 011,0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C0" w:rsidRPr="003522B8" w:rsidRDefault="00C70FFF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135 001,0</w:t>
            </w:r>
          </w:p>
        </w:tc>
      </w:tr>
      <w:tr w:rsidR="003A2D02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D02" w:rsidRPr="003522B8" w:rsidRDefault="003A2D02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D02" w:rsidRPr="003522B8" w:rsidRDefault="003A2D02" w:rsidP="00162BD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D02" w:rsidRPr="003522B8" w:rsidRDefault="003A2D02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2D02" w:rsidRPr="003522B8" w:rsidRDefault="003A2D02" w:rsidP="00CA075D">
            <w:pPr>
              <w:jc w:val="center"/>
              <w:rPr>
                <w:color w:val="000000"/>
                <w:w w:val="66"/>
                <w:sz w:val="28"/>
                <w:szCs w:val="28"/>
              </w:rPr>
            </w:pPr>
            <w:r>
              <w:rPr>
                <w:color w:val="000000"/>
                <w:w w:val="66"/>
                <w:sz w:val="28"/>
                <w:szCs w:val="28"/>
              </w:rPr>
              <w:t>116892,7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2D02" w:rsidRDefault="003A2D02" w:rsidP="00CA075D">
            <w:pPr>
              <w:jc w:val="center"/>
            </w:pPr>
            <w:r w:rsidRPr="00F5692C">
              <w:rPr>
                <w:color w:val="000000"/>
                <w:w w:val="66"/>
                <w:sz w:val="28"/>
                <w:szCs w:val="28"/>
              </w:rPr>
              <w:t>116892,7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2D02" w:rsidRDefault="003A2D02" w:rsidP="00CA075D">
            <w:pPr>
              <w:jc w:val="center"/>
            </w:pPr>
            <w:r w:rsidRPr="00F5692C">
              <w:rPr>
                <w:color w:val="000000"/>
                <w:w w:val="66"/>
                <w:sz w:val="28"/>
                <w:szCs w:val="28"/>
              </w:rPr>
              <w:t>116892,7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2D02" w:rsidRDefault="003A2D02" w:rsidP="00CA075D">
            <w:pPr>
              <w:jc w:val="center"/>
            </w:pPr>
            <w:r w:rsidRPr="00F5692C">
              <w:rPr>
                <w:color w:val="000000"/>
                <w:w w:val="66"/>
                <w:sz w:val="28"/>
                <w:szCs w:val="28"/>
              </w:rPr>
              <w:t>116892,7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2D02" w:rsidRDefault="003A2D02" w:rsidP="00CA075D">
            <w:pPr>
              <w:jc w:val="center"/>
            </w:pPr>
            <w:r w:rsidRPr="00F5692C">
              <w:rPr>
                <w:color w:val="000000"/>
                <w:w w:val="66"/>
                <w:sz w:val="28"/>
                <w:szCs w:val="28"/>
              </w:rPr>
              <w:t>116892,7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2D02" w:rsidRDefault="003A2D02" w:rsidP="00CA075D">
            <w:pPr>
              <w:jc w:val="center"/>
            </w:pPr>
            <w:r w:rsidRPr="00F5692C">
              <w:rPr>
                <w:color w:val="000000"/>
                <w:w w:val="66"/>
                <w:sz w:val="28"/>
                <w:szCs w:val="28"/>
              </w:rPr>
              <w:t>116892,7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2D02" w:rsidRDefault="003A2D02" w:rsidP="00CA075D">
            <w:pPr>
              <w:jc w:val="center"/>
            </w:pPr>
            <w:r w:rsidRPr="00F5692C">
              <w:rPr>
                <w:color w:val="000000"/>
                <w:w w:val="66"/>
                <w:sz w:val="28"/>
                <w:szCs w:val="28"/>
              </w:rPr>
              <w:t>116892,7</w:t>
            </w:r>
          </w:p>
        </w:tc>
      </w:tr>
      <w:tr w:rsidR="00C70FFF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FFF" w:rsidRPr="003522B8" w:rsidRDefault="00C70FFF" w:rsidP="00162BD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Pr="003522B8" w:rsidRDefault="00C70FFF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</w:tr>
      <w:tr w:rsidR="00C70FFF" w:rsidRPr="003522B8" w:rsidTr="0036460D">
        <w:trPr>
          <w:trHeight w:val="315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FFF" w:rsidRPr="003522B8" w:rsidRDefault="00C70FFF" w:rsidP="00162BD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FF" w:rsidRPr="003522B8" w:rsidRDefault="00C70FFF" w:rsidP="00CA075D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  <w:r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FFF" w:rsidRDefault="00C70FFF" w:rsidP="00CA075D">
            <w:pPr>
              <w:jc w:val="center"/>
            </w:pPr>
            <w:r w:rsidRPr="006D78CA">
              <w:rPr>
                <w:color w:val="000000"/>
                <w:w w:val="60"/>
                <w:sz w:val="28"/>
                <w:szCs w:val="28"/>
              </w:rPr>
              <w:t>-</w:t>
            </w:r>
          </w:p>
        </w:tc>
        <w:tc>
          <w:tcPr>
            <w:tcW w:w="1381" w:type="dxa"/>
          </w:tcPr>
          <w:p w:rsidR="00C70FFF" w:rsidRPr="003522B8" w:rsidRDefault="00C70FFF" w:rsidP="00C70FFF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</w:p>
        </w:tc>
        <w:tc>
          <w:tcPr>
            <w:tcW w:w="1381" w:type="dxa"/>
          </w:tcPr>
          <w:p w:rsidR="00C70FFF" w:rsidRPr="003522B8" w:rsidRDefault="00C70FFF" w:rsidP="00C70FFF">
            <w:pPr>
              <w:widowControl/>
              <w:jc w:val="center"/>
              <w:rPr>
                <w:color w:val="000000"/>
                <w:w w:val="60"/>
                <w:sz w:val="28"/>
                <w:szCs w:val="28"/>
              </w:rPr>
            </w:pPr>
          </w:p>
        </w:tc>
      </w:tr>
      <w:tr w:rsidR="00C70FFF" w:rsidRPr="003522B8" w:rsidTr="0036460D">
        <w:trPr>
          <w:gridAfter w:val="2"/>
          <w:wAfter w:w="2762" w:type="dxa"/>
          <w:trHeight w:val="330"/>
        </w:trPr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FFF" w:rsidRPr="003522B8" w:rsidRDefault="00C70FFF" w:rsidP="00162BD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8"/>
                <w:szCs w:val="28"/>
              </w:rPr>
            </w:pPr>
            <w:r w:rsidRPr="003522B8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Pr="003522B8" w:rsidRDefault="00C70FFF" w:rsidP="00CA075D">
            <w:pPr>
              <w:jc w:val="center"/>
              <w:rPr>
                <w:color w:val="000000"/>
                <w:w w:val="66"/>
                <w:sz w:val="28"/>
              </w:rPr>
            </w:pPr>
            <w:r>
              <w:rPr>
                <w:color w:val="000000"/>
                <w:w w:val="66"/>
                <w:sz w:val="28"/>
              </w:rPr>
              <w:t>17072,7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Pr="003522B8" w:rsidRDefault="00C70FFF" w:rsidP="00CA075D">
            <w:pPr>
              <w:jc w:val="center"/>
              <w:rPr>
                <w:color w:val="000000"/>
                <w:w w:val="66"/>
                <w:sz w:val="28"/>
              </w:rPr>
            </w:pPr>
            <w:r>
              <w:rPr>
                <w:color w:val="000000"/>
                <w:w w:val="66"/>
                <w:sz w:val="28"/>
              </w:rPr>
              <w:t>17678,3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Pr="003522B8" w:rsidRDefault="00C70FFF" w:rsidP="00CA075D">
            <w:pPr>
              <w:jc w:val="center"/>
              <w:rPr>
                <w:color w:val="000000"/>
                <w:w w:val="66"/>
                <w:sz w:val="28"/>
              </w:rPr>
            </w:pPr>
            <w:r>
              <w:rPr>
                <w:color w:val="000000"/>
                <w:w w:val="66"/>
                <w:sz w:val="28"/>
              </w:rPr>
              <w:t>17558,3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Pr="003522B8" w:rsidRDefault="00C70FFF" w:rsidP="00CA075D">
            <w:pPr>
              <w:jc w:val="center"/>
              <w:rPr>
                <w:color w:val="000000"/>
                <w:w w:val="66"/>
                <w:sz w:val="28"/>
              </w:rPr>
            </w:pPr>
            <w:r>
              <w:rPr>
                <w:color w:val="000000"/>
                <w:w w:val="66"/>
                <w:sz w:val="28"/>
              </w:rPr>
              <w:t>18138,3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Pr="003522B8" w:rsidRDefault="00C70FFF" w:rsidP="00CA075D">
            <w:pPr>
              <w:jc w:val="center"/>
              <w:rPr>
                <w:color w:val="000000"/>
                <w:w w:val="66"/>
                <w:sz w:val="28"/>
              </w:rPr>
            </w:pPr>
            <w:r>
              <w:rPr>
                <w:color w:val="000000"/>
                <w:w w:val="66"/>
                <w:sz w:val="28"/>
              </w:rPr>
              <w:t>18128,3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Pr="003522B8" w:rsidRDefault="00C70FFF" w:rsidP="00CA075D">
            <w:pPr>
              <w:jc w:val="center"/>
              <w:rPr>
                <w:color w:val="000000"/>
                <w:w w:val="66"/>
                <w:sz w:val="28"/>
              </w:rPr>
            </w:pPr>
            <w:r>
              <w:rPr>
                <w:color w:val="000000"/>
                <w:w w:val="66"/>
                <w:sz w:val="28"/>
              </w:rPr>
              <w:t>18118,3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FFF" w:rsidRPr="003522B8" w:rsidRDefault="00C70FFF" w:rsidP="00CA075D">
            <w:pPr>
              <w:jc w:val="center"/>
              <w:rPr>
                <w:color w:val="000000"/>
                <w:w w:val="66"/>
                <w:sz w:val="28"/>
              </w:rPr>
            </w:pPr>
            <w:r>
              <w:rPr>
                <w:color w:val="000000"/>
                <w:w w:val="66"/>
                <w:sz w:val="28"/>
              </w:rPr>
              <w:t>18108,3</w:t>
            </w:r>
          </w:p>
        </w:tc>
      </w:tr>
      <w:tr w:rsidR="00C70FFF" w:rsidRPr="003522B8" w:rsidTr="0036460D">
        <w:trPr>
          <w:gridAfter w:val="2"/>
          <w:wAfter w:w="2762" w:type="dxa"/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FF" w:rsidRPr="003522B8" w:rsidRDefault="00C70FFF" w:rsidP="00162BD6">
            <w:pPr>
              <w:widowControl/>
              <w:rPr>
                <w:color w:val="000000"/>
                <w:sz w:val="20"/>
              </w:rPr>
            </w:pPr>
          </w:p>
        </w:tc>
      </w:tr>
    </w:tbl>
    <w:p w:rsidR="008A67B9" w:rsidRDefault="008A67B9" w:rsidP="008A67B9">
      <w:pPr>
        <w:rPr>
          <w:sz w:val="28"/>
        </w:rPr>
      </w:pPr>
    </w:p>
    <w:p w:rsidR="008A67B9" w:rsidRDefault="008A67B9" w:rsidP="008A67B9">
      <w:pPr>
        <w:rPr>
          <w:sz w:val="28"/>
        </w:rPr>
      </w:pPr>
      <w:r w:rsidRPr="00A77FC2">
        <w:rPr>
          <w:sz w:val="28"/>
        </w:rPr>
        <w:t>Управляющий делами</w:t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>
        <w:rPr>
          <w:sz w:val="28"/>
        </w:rPr>
        <w:tab/>
      </w:r>
      <w:r w:rsidRPr="00A77FC2">
        <w:rPr>
          <w:sz w:val="28"/>
        </w:rPr>
        <w:t>Л.Г. Василенко</w:t>
      </w:r>
    </w:p>
    <w:bookmarkEnd w:id="20"/>
    <w:p w:rsidR="004A7CE3" w:rsidRPr="003522B8" w:rsidRDefault="00D17C0C" w:rsidP="008A67B9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4A7CE3" w:rsidRDefault="004A7CE3" w:rsidP="004A7CE3"/>
    <w:p w:rsidR="003704F7" w:rsidRPr="003522B8" w:rsidRDefault="003704F7" w:rsidP="008A67B9">
      <w:pPr>
        <w:widowControl/>
        <w:jc w:val="right"/>
        <w:rPr>
          <w:rFonts w:eastAsiaTheme="minorHAnsi"/>
          <w:sz w:val="28"/>
          <w:szCs w:val="28"/>
          <w:lang w:eastAsia="en-US"/>
        </w:rPr>
      </w:pPr>
    </w:p>
    <w:p w:rsidR="007E7D80" w:rsidRDefault="007E7D80" w:rsidP="00A32A9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E7D80" w:rsidRDefault="007E7D80" w:rsidP="00A32A9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E7D80" w:rsidRDefault="007E7D80" w:rsidP="00A32A9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E7D80" w:rsidRDefault="007E7D80" w:rsidP="00A32A9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32A99" w:rsidRPr="003522B8" w:rsidRDefault="00A32A99" w:rsidP="00A32A9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704F7" w:rsidRPr="003522B8" w:rsidRDefault="003704F7" w:rsidP="00A32A9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704F7" w:rsidRPr="003522B8" w:rsidRDefault="003704F7" w:rsidP="00A32A9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704F7" w:rsidRPr="003522B8" w:rsidRDefault="003704F7" w:rsidP="00A32A9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E5A95" w:rsidRDefault="004E5A95" w:rsidP="00623F7B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  <w:sectPr w:rsidR="004E5A95" w:rsidSect="00623F7B">
          <w:pgSz w:w="16838" w:h="11906" w:orient="landscape"/>
          <w:pgMar w:top="709" w:right="567" w:bottom="1134" w:left="1304" w:header="709" w:footer="709" w:gutter="0"/>
          <w:cols w:space="708"/>
          <w:docGrid w:linePitch="360"/>
        </w:sectPr>
      </w:pPr>
    </w:p>
    <w:p w:rsidR="004E5A95" w:rsidRPr="007E7D80" w:rsidRDefault="004E5A95" w:rsidP="004E5A95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Приложение № 2</w:t>
      </w:r>
    </w:p>
    <w:p w:rsidR="004E5A95" w:rsidRPr="007E7D80" w:rsidRDefault="004E5A95" w:rsidP="004E5A95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к постановлению</w:t>
      </w:r>
      <w:r w:rsidR="008609B6">
        <w:rPr>
          <w:rFonts w:eastAsiaTheme="minorHAnsi"/>
          <w:sz w:val="28"/>
          <w:szCs w:val="28"/>
          <w:lang w:eastAsia="en-US"/>
        </w:rPr>
        <w:t xml:space="preserve"> </w:t>
      </w:r>
      <w:r w:rsidR="007E7D80" w:rsidRPr="007E7D80">
        <w:rPr>
          <w:rFonts w:eastAsiaTheme="minorHAnsi"/>
          <w:sz w:val="28"/>
          <w:szCs w:val="28"/>
          <w:lang w:eastAsia="en-US"/>
        </w:rPr>
        <w:t>Администрации</w:t>
      </w:r>
    </w:p>
    <w:p w:rsidR="004E5A95" w:rsidRPr="007E7D80" w:rsidRDefault="007E7D80" w:rsidP="004E5A95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Белокалитвинского района</w:t>
      </w:r>
    </w:p>
    <w:p w:rsidR="004E5A95" w:rsidRPr="007E7D80" w:rsidRDefault="004E5A95" w:rsidP="004E5A95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 xml:space="preserve">от </w:t>
      </w:r>
      <w:r w:rsidR="00C32B42">
        <w:rPr>
          <w:rFonts w:eastAsiaTheme="minorHAnsi"/>
          <w:sz w:val="28"/>
          <w:szCs w:val="28"/>
          <w:lang w:eastAsia="en-US"/>
        </w:rPr>
        <w:t xml:space="preserve">17.10.2013  </w:t>
      </w:r>
      <w:r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32B42">
        <w:rPr>
          <w:rFonts w:eastAsiaTheme="minorHAnsi"/>
          <w:sz w:val="28"/>
          <w:szCs w:val="28"/>
          <w:lang w:eastAsia="en-US"/>
        </w:rPr>
        <w:t>1777</w:t>
      </w:r>
    </w:p>
    <w:p w:rsidR="004E5A95" w:rsidRPr="007E7D80" w:rsidRDefault="004E5A95" w:rsidP="004E5A95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E5A95" w:rsidRPr="007E7D80" w:rsidRDefault="00807EB8" w:rsidP="004E5A95">
      <w:pPr>
        <w:widowControl/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ПЕРЕЧЕНЬ</w:t>
      </w:r>
    </w:p>
    <w:p w:rsidR="00BE6276" w:rsidRDefault="00BE6276" w:rsidP="004E5A95">
      <w:pPr>
        <w:widowControl/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постановлений Администрации Белокалитвинского района</w:t>
      </w:r>
      <w:r w:rsidR="00807EB8" w:rsidRPr="007E7D80">
        <w:rPr>
          <w:rFonts w:eastAsiaTheme="minorHAnsi"/>
          <w:sz w:val="28"/>
          <w:szCs w:val="28"/>
          <w:lang w:eastAsia="en-US"/>
        </w:rPr>
        <w:t xml:space="preserve">, </w:t>
      </w:r>
    </w:p>
    <w:p w:rsidR="00A73E19" w:rsidRPr="007E7D80" w:rsidRDefault="00807EB8" w:rsidP="004E5A95">
      <w:pPr>
        <w:widowControl/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признанных утратившими силу</w:t>
      </w:r>
    </w:p>
    <w:p w:rsidR="00A73E19" w:rsidRPr="007E7D80" w:rsidRDefault="00A73E19" w:rsidP="004E5A95">
      <w:pPr>
        <w:widowControl/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A73E19" w:rsidRPr="007E7D80" w:rsidRDefault="00A73E19" w:rsidP="00CB01D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 xml:space="preserve">1.Постановление Администрации </w:t>
      </w:r>
      <w:r w:rsidR="00BD1244">
        <w:rPr>
          <w:rFonts w:eastAsiaTheme="minorHAnsi"/>
          <w:sz w:val="28"/>
          <w:szCs w:val="28"/>
          <w:lang w:eastAsia="en-US"/>
        </w:rPr>
        <w:t>Белокалитвинского района от 12.02.2010</w:t>
      </w:r>
      <w:r w:rsidR="00304582" w:rsidRPr="007E7D80">
        <w:rPr>
          <w:rFonts w:eastAsiaTheme="minorHAnsi"/>
          <w:sz w:val="28"/>
          <w:szCs w:val="28"/>
          <w:lang w:eastAsia="en-US"/>
        </w:rPr>
        <w:t>№</w:t>
      </w:r>
      <w:r w:rsidR="00BD1244">
        <w:rPr>
          <w:rFonts w:eastAsiaTheme="minorHAnsi"/>
          <w:sz w:val="28"/>
          <w:szCs w:val="28"/>
          <w:lang w:eastAsia="en-US"/>
        </w:rPr>
        <w:t>236</w:t>
      </w:r>
      <w:r w:rsidRPr="007E7D80">
        <w:rPr>
          <w:rFonts w:eastAsiaTheme="minorHAnsi"/>
          <w:sz w:val="28"/>
          <w:szCs w:val="28"/>
          <w:lang w:eastAsia="en-US"/>
        </w:rPr>
        <w:t xml:space="preserve">  «Об утверждении </w:t>
      </w:r>
      <w:r w:rsidR="00BD1244">
        <w:rPr>
          <w:rFonts w:eastAsiaTheme="minorHAnsi"/>
          <w:sz w:val="28"/>
          <w:szCs w:val="28"/>
          <w:lang w:eastAsia="en-US"/>
        </w:rPr>
        <w:t>муниципальной</w:t>
      </w:r>
      <w:r w:rsidRPr="007E7D80">
        <w:rPr>
          <w:rFonts w:eastAsiaTheme="minorHAnsi"/>
          <w:sz w:val="28"/>
          <w:szCs w:val="28"/>
          <w:lang w:eastAsia="en-US"/>
        </w:rPr>
        <w:t xml:space="preserve"> долгосрочной целевой программы «Социальная поддержка и социальное обслуживание населения </w:t>
      </w:r>
      <w:r w:rsidR="00BD1244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Pr="007E7D80">
        <w:rPr>
          <w:rFonts w:eastAsiaTheme="minorHAnsi"/>
          <w:sz w:val="28"/>
          <w:szCs w:val="28"/>
          <w:lang w:eastAsia="en-US"/>
        </w:rPr>
        <w:t xml:space="preserve"> на 2010-2014 годы».</w:t>
      </w:r>
    </w:p>
    <w:p w:rsidR="00BE6276" w:rsidRPr="007E7D80" w:rsidRDefault="00A73E19" w:rsidP="00BE6276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E6276">
        <w:rPr>
          <w:rFonts w:eastAsiaTheme="minorHAnsi"/>
          <w:sz w:val="28"/>
          <w:szCs w:val="28"/>
          <w:lang w:eastAsia="en-US"/>
        </w:rPr>
        <w:t>2.</w:t>
      </w:r>
      <w:r w:rsidR="00BE6276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BE6276">
        <w:rPr>
          <w:rFonts w:eastAsiaTheme="minorHAnsi"/>
          <w:sz w:val="28"/>
          <w:szCs w:val="28"/>
          <w:lang w:eastAsia="en-US"/>
        </w:rPr>
        <w:t>Белокалитвинского района от 30.04.2010</w:t>
      </w:r>
      <w:r w:rsidR="00BE6276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BE6276">
        <w:rPr>
          <w:rFonts w:eastAsiaTheme="minorHAnsi"/>
          <w:sz w:val="28"/>
          <w:szCs w:val="28"/>
          <w:lang w:eastAsia="en-US"/>
        </w:rPr>
        <w:t>151</w:t>
      </w:r>
      <w:r w:rsidR="00BE6276" w:rsidRPr="007E7D80">
        <w:rPr>
          <w:rFonts w:eastAsiaTheme="minorHAnsi"/>
          <w:sz w:val="28"/>
          <w:szCs w:val="28"/>
          <w:lang w:eastAsia="en-US"/>
        </w:rPr>
        <w:t xml:space="preserve">  «Об утверждении </w:t>
      </w:r>
      <w:r w:rsidR="00BE6276">
        <w:rPr>
          <w:rFonts w:eastAsiaTheme="minorHAnsi"/>
          <w:sz w:val="28"/>
          <w:szCs w:val="28"/>
          <w:lang w:eastAsia="en-US"/>
        </w:rPr>
        <w:t>муниципальной</w:t>
      </w:r>
      <w:r w:rsidR="00BE6276" w:rsidRPr="007E7D80">
        <w:rPr>
          <w:rFonts w:eastAsiaTheme="minorHAnsi"/>
          <w:sz w:val="28"/>
          <w:szCs w:val="28"/>
          <w:lang w:eastAsia="en-US"/>
        </w:rPr>
        <w:t xml:space="preserve"> долгосрочной целевой программы «</w:t>
      </w:r>
      <w:r w:rsidR="00BE6276">
        <w:rPr>
          <w:rFonts w:eastAsiaTheme="minorHAnsi"/>
          <w:sz w:val="28"/>
          <w:szCs w:val="28"/>
          <w:lang w:eastAsia="en-US"/>
        </w:rPr>
        <w:t>Организация отдыха и оздоровления детей и подростков</w:t>
      </w:r>
      <w:r w:rsidR="008609B6">
        <w:rPr>
          <w:rFonts w:eastAsiaTheme="minorHAnsi"/>
          <w:sz w:val="28"/>
          <w:szCs w:val="28"/>
          <w:lang w:eastAsia="en-US"/>
        </w:rPr>
        <w:t xml:space="preserve"> </w:t>
      </w:r>
      <w:r w:rsidR="00BE6276">
        <w:rPr>
          <w:rFonts w:eastAsiaTheme="minorHAnsi"/>
          <w:sz w:val="28"/>
          <w:szCs w:val="28"/>
          <w:lang w:eastAsia="en-US"/>
        </w:rPr>
        <w:t>Белокалитвинского района</w:t>
      </w:r>
      <w:r w:rsidR="00BE6276" w:rsidRPr="007E7D80">
        <w:rPr>
          <w:rFonts w:eastAsiaTheme="minorHAnsi"/>
          <w:sz w:val="28"/>
          <w:szCs w:val="28"/>
          <w:lang w:eastAsia="en-US"/>
        </w:rPr>
        <w:t xml:space="preserve"> на 2010-2014 годы».</w:t>
      </w:r>
    </w:p>
    <w:p w:rsidR="00BE6276" w:rsidRPr="007E7D80" w:rsidRDefault="00BE6276" w:rsidP="00BE6276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BE6276">
        <w:rPr>
          <w:rFonts w:eastAsiaTheme="minorHAnsi"/>
          <w:sz w:val="28"/>
          <w:szCs w:val="28"/>
          <w:lang w:eastAsia="en-US"/>
        </w:rPr>
        <w:t>.</w:t>
      </w:r>
      <w:r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>
        <w:rPr>
          <w:rFonts w:eastAsiaTheme="minorHAnsi"/>
          <w:sz w:val="28"/>
          <w:szCs w:val="28"/>
          <w:lang w:eastAsia="en-US"/>
        </w:rPr>
        <w:t>Белокалитвинского района от 25.04.2011</w:t>
      </w:r>
      <w:r w:rsidRPr="007E7D8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519</w:t>
      </w:r>
      <w:r w:rsidRPr="007E7D80">
        <w:rPr>
          <w:rFonts w:eastAsiaTheme="minorHAnsi"/>
          <w:sz w:val="28"/>
          <w:szCs w:val="28"/>
          <w:lang w:eastAsia="en-US"/>
        </w:rPr>
        <w:t xml:space="preserve">  «Об утверждении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7E7D80">
        <w:rPr>
          <w:rFonts w:eastAsiaTheme="minorHAnsi"/>
          <w:sz w:val="28"/>
          <w:szCs w:val="28"/>
          <w:lang w:eastAsia="en-US"/>
        </w:rPr>
        <w:t xml:space="preserve"> долгосрочной целевой про</w:t>
      </w:r>
      <w:r>
        <w:rPr>
          <w:rFonts w:eastAsiaTheme="minorHAnsi"/>
          <w:sz w:val="28"/>
          <w:szCs w:val="28"/>
          <w:lang w:eastAsia="en-US"/>
        </w:rPr>
        <w:t>г</w:t>
      </w:r>
      <w:r w:rsidRPr="007E7D80">
        <w:rPr>
          <w:rFonts w:eastAsiaTheme="minorHAnsi"/>
          <w:sz w:val="28"/>
          <w:szCs w:val="28"/>
          <w:lang w:eastAsia="en-US"/>
        </w:rPr>
        <w:t>раммы «</w:t>
      </w:r>
      <w:r>
        <w:rPr>
          <w:rFonts w:eastAsiaTheme="minorHAnsi"/>
          <w:sz w:val="28"/>
          <w:szCs w:val="28"/>
          <w:lang w:eastAsia="en-US"/>
        </w:rPr>
        <w:t>Улучшение</w:t>
      </w:r>
      <w:r w:rsidR="008609B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социально-экономического положения и повышение качества жизни пожилых людей Белокалитвинского района на 2011</w:t>
      </w:r>
      <w:r w:rsidRPr="007E7D80">
        <w:rPr>
          <w:rFonts w:eastAsiaTheme="minorHAnsi"/>
          <w:sz w:val="28"/>
          <w:szCs w:val="28"/>
          <w:lang w:eastAsia="en-US"/>
        </w:rPr>
        <w:t>-2014 годы».</w:t>
      </w:r>
    </w:p>
    <w:p w:rsidR="00CF6AD8" w:rsidRDefault="00BE6276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E6276">
        <w:rPr>
          <w:rFonts w:eastAsiaTheme="minorHAnsi"/>
          <w:sz w:val="28"/>
          <w:szCs w:val="28"/>
          <w:lang w:eastAsia="en-US"/>
        </w:rPr>
        <w:t>4</w:t>
      </w:r>
      <w:r w:rsidR="00F93FC1" w:rsidRPr="00BE6276">
        <w:rPr>
          <w:rFonts w:eastAsiaTheme="minorHAnsi"/>
          <w:sz w:val="28"/>
          <w:szCs w:val="28"/>
          <w:lang w:eastAsia="en-US"/>
        </w:rPr>
        <w:t>.</w:t>
      </w:r>
      <w:r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>
        <w:rPr>
          <w:rFonts w:eastAsiaTheme="minorHAnsi"/>
          <w:sz w:val="28"/>
          <w:szCs w:val="28"/>
          <w:lang w:eastAsia="en-US"/>
        </w:rPr>
        <w:t xml:space="preserve">Белокалитвинского района от </w:t>
      </w:r>
      <w:r w:rsidR="00CF6AD8">
        <w:rPr>
          <w:rFonts w:eastAsiaTheme="minorHAnsi"/>
          <w:sz w:val="28"/>
          <w:szCs w:val="28"/>
          <w:lang w:eastAsia="en-US"/>
        </w:rPr>
        <w:t>30.04</w:t>
      </w:r>
      <w:r>
        <w:rPr>
          <w:rFonts w:eastAsiaTheme="minorHAnsi"/>
          <w:sz w:val="28"/>
          <w:szCs w:val="28"/>
          <w:lang w:eastAsia="en-US"/>
        </w:rPr>
        <w:t>.2010</w:t>
      </w:r>
      <w:r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F6AD8">
        <w:rPr>
          <w:rFonts w:eastAsiaTheme="minorHAnsi"/>
          <w:sz w:val="28"/>
          <w:szCs w:val="28"/>
          <w:lang w:eastAsia="en-US"/>
        </w:rPr>
        <w:t>152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F6AD8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Pr="007E7D80">
        <w:rPr>
          <w:rFonts w:eastAsiaTheme="minorHAnsi"/>
          <w:sz w:val="28"/>
          <w:szCs w:val="28"/>
          <w:lang w:eastAsia="en-US"/>
        </w:rPr>
        <w:t>»</w:t>
      </w:r>
      <w:r w:rsidR="00CF6AD8">
        <w:rPr>
          <w:rFonts w:eastAsiaTheme="minorHAnsi"/>
          <w:sz w:val="28"/>
          <w:szCs w:val="28"/>
          <w:lang w:eastAsia="en-US"/>
        </w:rPr>
        <w:t>.</w:t>
      </w:r>
    </w:p>
    <w:p w:rsidR="00CF6AD8" w:rsidRDefault="00F93FC1" w:rsidP="00CF6AD8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F6AD8">
        <w:rPr>
          <w:rFonts w:eastAsiaTheme="minorHAnsi"/>
          <w:sz w:val="28"/>
          <w:szCs w:val="28"/>
          <w:lang w:eastAsia="en-US"/>
        </w:rPr>
        <w:t xml:space="preserve">5. 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F6AD8">
        <w:rPr>
          <w:rFonts w:eastAsiaTheme="minorHAnsi"/>
          <w:sz w:val="28"/>
          <w:szCs w:val="28"/>
          <w:lang w:eastAsia="en-US"/>
        </w:rPr>
        <w:t>Белокалитвинского района от 31.05.2010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F6AD8">
        <w:rPr>
          <w:rFonts w:eastAsiaTheme="minorHAnsi"/>
          <w:sz w:val="28"/>
          <w:szCs w:val="28"/>
          <w:lang w:eastAsia="en-US"/>
        </w:rPr>
        <w:t>297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F6AD8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F6AD8" w:rsidRPr="007E7D80">
        <w:rPr>
          <w:rFonts w:eastAsiaTheme="minorHAnsi"/>
          <w:sz w:val="28"/>
          <w:szCs w:val="28"/>
          <w:lang w:eastAsia="en-US"/>
        </w:rPr>
        <w:t>»</w:t>
      </w:r>
      <w:r w:rsidR="00CF6AD8">
        <w:rPr>
          <w:rFonts w:eastAsiaTheme="minorHAnsi"/>
          <w:sz w:val="28"/>
          <w:szCs w:val="28"/>
          <w:lang w:eastAsia="en-US"/>
        </w:rPr>
        <w:t>.</w:t>
      </w:r>
    </w:p>
    <w:p w:rsidR="00A73E19" w:rsidRPr="00F93FC1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 w:rsidRPr="00CF6AD8">
        <w:rPr>
          <w:rFonts w:eastAsiaTheme="minorHAnsi"/>
          <w:sz w:val="28"/>
          <w:szCs w:val="28"/>
          <w:lang w:eastAsia="en-US"/>
        </w:rPr>
        <w:t>6.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F6AD8">
        <w:rPr>
          <w:rFonts w:eastAsiaTheme="minorHAnsi"/>
          <w:sz w:val="28"/>
          <w:szCs w:val="28"/>
          <w:lang w:eastAsia="en-US"/>
        </w:rPr>
        <w:t>Белокалитвинского района от 21.06.2010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F6AD8">
        <w:rPr>
          <w:rFonts w:eastAsiaTheme="minorHAnsi"/>
          <w:sz w:val="28"/>
          <w:szCs w:val="28"/>
          <w:lang w:eastAsia="en-US"/>
        </w:rPr>
        <w:t>419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F6AD8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F6AD8" w:rsidRPr="007E7D80">
        <w:rPr>
          <w:rFonts w:eastAsiaTheme="minorHAnsi"/>
          <w:sz w:val="28"/>
          <w:szCs w:val="28"/>
          <w:lang w:eastAsia="en-US"/>
        </w:rPr>
        <w:t>»</w:t>
      </w:r>
      <w:r w:rsidR="00CF6AD8">
        <w:rPr>
          <w:rFonts w:eastAsiaTheme="minorHAnsi"/>
          <w:sz w:val="28"/>
          <w:szCs w:val="28"/>
          <w:lang w:eastAsia="en-US"/>
        </w:rPr>
        <w:t>.</w:t>
      </w:r>
    </w:p>
    <w:p w:rsidR="00F23E78" w:rsidRPr="00F93FC1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 w:rsidRPr="00CF6AD8">
        <w:rPr>
          <w:rFonts w:eastAsiaTheme="minorHAnsi"/>
          <w:sz w:val="28"/>
          <w:szCs w:val="28"/>
          <w:lang w:eastAsia="en-US"/>
        </w:rPr>
        <w:t>7.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F6AD8">
        <w:rPr>
          <w:rFonts w:eastAsiaTheme="minorHAnsi"/>
          <w:sz w:val="28"/>
          <w:szCs w:val="28"/>
          <w:lang w:eastAsia="en-US"/>
        </w:rPr>
        <w:t>Белокалитвинского района от 13.08.2010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F6AD8">
        <w:rPr>
          <w:rFonts w:eastAsiaTheme="minorHAnsi"/>
          <w:sz w:val="28"/>
          <w:szCs w:val="28"/>
          <w:lang w:eastAsia="en-US"/>
        </w:rPr>
        <w:t>703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F6AD8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F6AD8" w:rsidRPr="007E7D80">
        <w:rPr>
          <w:rFonts w:eastAsiaTheme="minorHAnsi"/>
          <w:sz w:val="28"/>
          <w:szCs w:val="28"/>
          <w:lang w:eastAsia="en-US"/>
        </w:rPr>
        <w:t>»</w:t>
      </w:r>
      <w:r w:rsidR="00CF6AD8">
        <w:rPr>
          <w:rFonts w:eastAsiaTheme="minorHAnsi"/>
          <w:sz w:val="28"/>
          <w:szCs w:val="28"/>
          <w:lang w:eastAsia="en-US"/>
        </w:rPr>
        <w:t>.</w:t>
      </w:r>
    </w:p>
    <w:p w:rsidR="00CF6AD8" w:rsidRPr="00F93FC1" w:rsidRDefault="00F93FC1" w:rsidP="00CF6AD8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 w:rsidRPr="00CF6AD8">
        <w:rPr>
          <w:rFonts w:eastAsiaTheme="minorHAnsi"/>
          <w:sz w:val="28"/>
          <w:szCs w:val="28"/>
          <w:lang w:eastAsia="en-US"/>
        </w:rPr>
        <w:t xml:space="preserve">8. 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F6AD8">
        <w:rPr>
          <w:rFonts w:eastAsiaTheme="minorHAnsi"/>
          <w:sz w:val="28"/>
          <w:szCs w:val="28"/>
          <w:lang w:eastAsia="en-US"/>
        </w:rPr>
        <w:t>Белокалитвинского района от 20.09.2010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30557">
        <w:rPr>
          <w:rFonts w:eastAsiaTheme="minorHAnsi"/>
          <w:sz w:val="28"/>
          <w:szCs w:val="28"/>
          <w:lang w:eastAsia="en-US"/>
        </w:rPr>
        <w:t>900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F6AD8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F6AD8" w:rsidRPr="007E7D80">
        <w:rPr>
          <w:rFonts w:eastAsiaTheme="minorHAnsi"/>
          <w:sz w:val="28"/>
          <w:szCs w:val="28"/>
          <w:lang w:eastAsia="en-US"/>
        </w:rPr>
        <w:t>»</w:t>
      </w:r>
      <w:r w:rsidR="00CF6AD8">
        <w:rPr>
          <w:rFonts w:eastAsiaTheme="minorHAnsi"/>
          <w:sz w:val="28"/>
          <w:szCs w:val="28"/>
          <w:lang w:eastAsia="en-US"/>
        </w:rPr>
        <w:t>.</w:t>
      </w:r>
    </w:p>
    <w:p w:rsidR="00C30557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9.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>Белокалитвинского района от 11.10.2010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30557">
        <w:rPr>
          <w:rFonts w:eastAsiaTheme="minorHAnsi"/>
          <w:sz w:val="28"/>
          <w:szCs w:val="28"/>
          <w:lang w:eastAsia="en-US"/>
        </w:rPr>
        <w:t>1064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C30557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10.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>Белокалитвинского района от 25.10.2010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30557">
        <w:rPr>
          <w:rFonts w:eastAsiaTheme="minorHAnsi"/>
          <w:sz w:val="28"/>
          <w:szCs w:val="28"/>
          <w:lang w:eastAsia="en-US"/>
        </w:rPr>
        <w:t>1131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C30557" w:rsidRDefault="00F93FC1" w:rsidP="00C30557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 xml:space="preserve">11. 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>Белокалитвинского района от 06.12.2010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30557">
        <w:rPr>
          <w:rFonts w:eastAsiaTheme="minorHAnsi"/>
          <w:sz w:val="28"/>
          <w:szCs w:val="28"/>
          <w:lang w:eastAsia="en-US"/>
        </w:rPr>
        <w:t>1357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C30557" w:rsidRDefault="00F93FC1" w:rsidP="00C30557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12.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>Белокалитвинского района от 30.12.2010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30557">
        <w:rPr>
          <w:rFonts w:eastAsiaTheme="minorHAnsi"/>
          <w:sz w:val="28"/>
          <w:szCs w:val="28"/>
          <w:lang w:eastAsia="en-US"/>
        </w:rPr>
        <w:t>1533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C30557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 xml:space="preserve">13. 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>Белокалитвинского района от 31.01.2011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30557">
        <w:rPr>
          <w:rFonts w:eastAsiaTheme="minorHAnsi"/>
          <w:sz w:val="28"/>
          <w:szCs w:val="28"/>
          <w:lang w:eastAsia="en-US"/>
        </w:rPr>
        <w:t>75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C30557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14.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>Белокалитвинского района от 21.03.2011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30557">
        <w:rPr>
          <w:rFonts w:eastAsiaTheme="minorHAnsi"/>
          <w:sz w:val="28"/>
          <w:szCs w:val="28"/>
          <w:lang w:eastAsia="en-US"/>
        </w:rPr>
        <w:t>350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C30557" w:rsidRDefault="00F93FC1" w:rsidP="00C30557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15.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>Белокалитвинского района от 25.04.2011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30557">
        <w:rPr>
          <w:rFonts w:eastAsiaTheme="minorHAnsi"/>
          <w:sz w:val="28"/>
          <w:szCs w:val="28"/>
          <w:lang w:eastAsia="en-US"/>
        </w:rPr>
        <w:t>488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C30557" w:rsidRDefault="00F93FC1" w:rsidP="00C30557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 xml:space="preserve">16. 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>Белокалитвинского района от 30.06.2011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30557">
        <w:rPr>
          <w:rFonts w:eastAsiaTheme="minorHAnsi"/>
          <w:sz w:val="28"/>
          <w:szCs w:val="28"/>
          <w:lang w:eastAsia="en-US"/>
        </w:rPr>
        <w:t>898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F71FFA" w:rsidRPr="00F93FC1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17.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 xml:space="preserve">Белокалитвинского района от </w:t>
      </w:r>
      <w:r w:rsidR="0086480D">
        <w:rPr>
          <w:rFonts w:eastAsiaTheme="minorHAnsi"/>
          <w:sz w:val="28"/>
          <w:szCs w:val="28"/>
          <w:lang w:eastAsia="en-US"/>
        </w:rPr>
        <w:t>24</w:t>
      </w:r>
      <w:r w:rsidR="00C30557">
        <w:rPr>
          <w:rFonts w:eastAsiaTheme="minorHAnsi"/>
          <w:sz w:val="28"/>
          <w:szCs w:val="28"/>
          <w:lang w:eastAsia="en-US"/>
        </w:rPr>
        <w:t>.0</w:t>
      </w:r>
      <w:r w:rsidR="0086480D">
        <w:rPr>
          <w:rFonts w:eastAsiaTheme="minorHAnsi"/>
          <w:sz w:val="28"/>
          <w:szCs w:val="28"/>
          <w:lang w:eastAsia="en-US"/>
        </w:rPr>
        <w:t>8</w:t>
      </w:r>
      <w:r w:rsidR="00C30557">
        <w:rPr>
          <w:rFonts w:eastAsiaTheme="minorHAnsi"/>
          <w:sz w:val="28"/>
          <w:szCs w:val="28"/>
          <w:lang w:eastAsia="en-US"/>
        </w:rPr>
        <w:t>.2011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86480D">
        <w:rPr>
          <w:rFonts w:eastAsiaTheme="minorHAnsi"/>
          <w:sz w:val="28"/>
          <w:szCs w:val="28"/>
          <w:lang w:eastAsia="en-US"/>
        </w:rPr>
        <w:t>1139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CB01DA" w:rsidRPr="00F93FC1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 xml:space="preserve">18. 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 xml:space="preserve">Белокалитвинского района от </w:t>
      </w:r>
      <w:r w:rsidR="0086480D">
        <w:rPr>
          <w:rFonts w:eastAsiaTheme="minorHAnsi"/>
          <w:sz w:val="28"/>
          <w:szCs w:val="28"/>
          <w:lang w:eastAsia="en-US"/>
        </w:rPr>
        <w:t>13</w:t>
      </w:r>
      <w:r w:rsidR="00C30557">
        <w:rPr>
          <w:rFonts w:eastAsiaTheme="minorHAnsi"/>
          <w:sz w:val="28"/>
          <w:szCs w:val="28"/>
          <w:lang w:eastAsia="en-US"/>
        </w:rPr>
        <w:t>.</w:t>
      </w:r>
      <w:r w:rsidR="0086480D">
        <w:rPr>
          <w:rFonts w:eastAsiaTheme="minorHAnsi"/>
          <w:sz w:val="28"/>
          <w:szCs w:val="28"/>
          <w:lang w:eastAsia="en-US"/>
        </w:rPr>
        <w:t>10</w:t>
      </w:r>
      <w:r w:rsidR="00C30557">
        <w:rPr>
          <w:rFonts w:eastAsiaTheme="minorHAnsi"/>
          <w:sz w:val="28"/>
          <w:szCs w:val="28"/>
          <w:lang w:eastAsia="en-US"/>
        </w:rPr>
        <w:t>.2011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86480D">
        <w:rPr>
          <w:rFonts w:eastAsiaTheme="minorHAnsi"/>
          <w:sz w:val="28"/>
          <w:szCs w:val="28"/>
          <w:lang w:eastAsia="en-US"/>
        </w:rPr>
        <w:t>1512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CB01DA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19.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 xml:space="preserve">Белокалитвинского района от </w:t>
      </w:r>
      <w:r w:rsidR="0086480D">
        <w:rPr>
          <w:rFonts w:eastAsiaTheme="minorHAnsi"/>
          <w:sz w:val="28"/>
          <w:szCs w:val="28"/>
          <w:lang w:eastAsia="en-US"/>
        </w:rPr>
        <w:t>29</w:t>
      </w:r>
      <w:r w:rsidR="00C30557">
        <w:rPr>
          <w:rFonts w:eastAsiaTheme="minorHAnsi"/>
          <w:sz w:val="28"/>
          <w:szCs w:val="28"/>
          <w:lang w:eastAsia="en-US"/>
        </w:rPr>
        <w:t>.</w:t>
      </w:r>
      <w:r w:rsidR="0086480D">
        <w:rPr>
          <w:rFonts w:eastAsiaTheme="minorHAnsi"/>
          <w:sz w:val="28"/>
          <w:szCs w:val="28"/>
          <w:lang w:eastAsia="en-US"/>
        </w:rPr>
        <w:t>12</w:t>
      </w:r>
      <w:r w:rsidR="00C30557">
        <w:rPr>
          <w:rFonts w:eastAsiaTheme="minorHAnsi"/>
          <w:sz w:val="28"/>
          <w:szCs w:val="28"/>
          <w:lang w:eastAsia="en-US"/>
        </w:rPr>
        <w:t>.2011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86480D">
        <w:rPr>
          <w:rFonts w:eastAsiaTheme="minorHAnsi"/>
          <w:sz w:val="28"/>
          <w:szCs w:val="28"/>
          <w:lang w:eastAsia="en-US"/>
        </w:rPr>
        <w:t>1904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F71FFA" w:rsidRPr="00F93FC1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20.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 xml:space="preserve">Белокалитвинского района от </w:t>
      </w:r>
      <w:r w:rsidR="003907B7">
        <w:rPr>
          <w:rFonts w:eastAsiaTheme="minorHAnsi"/>
          <w:sz w:val="28"/>
          <w:szCs w:val="28"/>
          <w:lang w:eastAsia="en-US"/>
        </w:rPr>
        <w:t>16</w:t>
      </w:r>
      <w:r w:rsidR="00C30557">
        <w:rPr>
          <w:rFonts w:eastAsiaTheme="minorHAnsi"/>
          <w:sz w:val="28"/>
          <w:szCs w:val="28"/>
          <w:lang w:eastAsia="en-US"/>
        </w:rPr>
        <w:t>.0</w:t>
      </w:r>
      <w:r w:rsidR="003907B7">
        <w:rPr>
          <w:rFonts w:eastAsiaTheme="minorHAnsi"/>
          <w:sz w:val="28"/>
          <w:szCs w:val="28"/>
          <w:lang w:eastAsia="en-US"/>
        </w:rPr>
        <w:t>5</w:t>
      </w:r>
      <w:r w:rsidR="00C30557">
        <w:rPr>
          <w:rFonts w:eastAsiaTheme="minorHAnsi"/>
          <w:sz w:val="28"/>
          <w:szCs w:val="28"/>
          <w:lang w:eastAsia="en-US"/>
        </w:rPr>
        <w:t>.201</w:t>
      </w:r>
      <w:r w:rsidR="003907B7">
        <w:rPr>
          <w:rFonts w:eastAsiaTheme="minorHAnsi"/>
          <w:sz w:val="28"/>
          <w:szCs w:val="28"/>
          <w:lang w:eastAsia="en-US"/>
        </w:rPr>
        <w:t>2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3907B7">
        <w:rPr>
          <w:rFonts w:eastAsiaTheme="minorHAnsi"/>
          <w:sz w:val="28"/>
          <w:szCs w:val="28"/>
          <w:lang w:eastAsia="en-US"/>
        </w:rPr>
        <w:t>302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CB01DA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2</w:t>
      </w:r>
      <w:r w:rsidR="0035298A" w:rsidRPr="00C30557">
        <w:rPr>
          <w:rFonts w:eastAsiaTheme="minorHAnsi"/>
          <w:sz w:val="28"/>
          <w:szCs w:val="28"/>
          <w:lang w:eastAsia="en-US"/>
        </w:rPr>
        <w:t>1</w:t>
      </w:r>
      <w:r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 xml:space="preserve">Белокалитвинского района от </w:t>
      </w:r>
      <w:r w:rsidR="003907B7">
        <w:rPr>
          <w:rFonts w:eastAsiaTheme="minorHAnsi"/>
          <w:sz w:val="28"/>
          <w:szCs w:val="28"/>
          <w:lang w:eastAsia="en-US"/>
        </w:rPr>
        <w:t>13</w:t>
      </w:r>
      <w:r w:rsidR="00C30557">
        <w:rPr>
          <w:rFonts w:eastAsiaTheme="minorHAnsi"/>
          <w:sz w:val="28"/>
          <w:szCs w:val="28"/>
          <w:lang w:eastAsia="en-US"/>
        </w:rPr>
        <w:t>.06.201</w:t>
      </w:r>
      <w:r w:rsidR="003907B7">
        <w:rPr>
          <w:rFonts w:eastAsiaTheme="minorHAnsi"/>
          <w:sz w:val="28"/>
          <w:szCs w:val="28"/>
          <w:lang w:eastAsia="en-US"/>
        </w:rPr>
        <w:t>2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3907B7">
        <w:rPr>
          <w:rFonts w:eastAsiaTheme="minorHAnsi"/>
          <w:sz w:val="28"/>
          <w:szCs w:val="28"/>
          <w:lang w:eastAsia="en-US"/>
        </w:rPr>
        <w:t>500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3907B7" w:rsidRDefault="003907B7" w:rsidP="003907B7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2</w:t>
      </w:r>
      <w:r w:rsidR="0020677B">
        <w:rPr>
          <w:rFonts w:eastAsiaTheme="minorHAnsi"/>
          <w:sz w:val="28"/>
          <w:szCs w:val="28"/>
          <w:lang w:eastAsia="en-US"/>
        </w:rPr>
        <w:t>2</w:t>
      </w:r>
      <w:r w:rsidRPr="00C30557">
        <w:rPr>
          <w:rFonts w:eastAsiaTheme="minorHAnsi"/>
          <w:sz w:val="28"/>
          <w:szCs w:val="28"/>
          <w:lang w:eastAsia="en-US"/>
        </w:rPr>
        <w:t>.</w:t>
      </w:r>
      <w:r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>
        <w:rPr>
          <w:rFonts w:eastAsiaTheme="minorHAnsi"/>
          <w:sz w:val="28"/>
          <w:szCs w:val="28"/>
          <w:lang w:eastAsia="en-US"/>
        </w:rPr>
        <w:t>Белокалитвинского района от 13.06.2012</w:t>
      </w:r>
      <w:r w:rsidRPr="007E7D8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500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Pr="007E7D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907B7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2</w:t>
      </w:r>
      <w:r w:rsidR="0020677B">
        <w:rPr>
          <w:rFonts w:eastAsiaTheme="minorHAnsi"/>
          <w:sz w:val="28"/>
          <w:szCs w:val="28"/>
          <w:lang w:eastAsia="en-US"/>
        </w:rPr>
        <w:t>3</w:t>
      </w:r>
      <w:r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 xml:space="preserve">Белокалитвинского района от </w:t>
      </w:r>
      <w:r w:rsidR="003907B7">
        <w:rPr>
          <w:rFonts w:eastAsiaTheme="minorHAnsi"/>
          <w:sz w:val="28"/>
          <w:szCs w:val="28"/>
          <w:lang w:eastAsia="en-US"/>
        </w:rPr>
        <w:t>16</w:t>
      </w:r>
      <w:r w:rsidR="00C30557">
        <w:rPr>
          <w:rFonts w:eastAsiaTheme="minorHAnsi"/>
          <w:sz w:val="28"/>
          <w:szCs w:val="28"/>
          <w:lang w:eastAsia="en-US"/>
        </w:rPr>
        <w:t>.0</w:t>
      </w:r>
      <w:r w:rsidR="003907B7">
        <w:rPr>
          <w:rFonts w:eastAsiaTheme="minorHAnsi"/>
          <w:sz w:val="28"/>
          <w:szCs w:val="28"/>
          <w:lang w:eastAsia="en-US"/>
        </w:rPr>
        <w:t>7</w:t>
      </w:r>
      <w:r w:rsidR="00C30557">
        <w:rPr>
          <w:rFonts w:eastAsiaTheme="minorHAnsi"/>
          <w:sz w:val="28"/>
          <w:szCs w:val="28"/>
          <w:lang w:eastAsia="en-US"/>
        </w:rPr>
        <w:t>.201</w:t>
      </w:r>
      <w:r w:rsidR="003907B7">
        <w:rPr>
          <w:rFonts w:eastAsiaTheme="minorHAnsi"/>
          <w:sz w:val="28"/>
          <w:szCs w:val="28"/>
          <w:lang w:eastAsia="en-US"/>
        </w:rPr>
        <w:t>2</w:t>
      </w:r>
    </w:p>
    <w:p w:rsidR="00304582" w:rsidRDefault="00C30557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r w:rsidR="003907B7">
        <w:rPr>
          <w:rFonts w:eastAsiaTheme="minorHAnsi"/>
          <w:sz w:val="28"/>
          <w:szCs w:val="28"/>
          <w:lang w:eastAsia="en-US"/>
        </w:rPr>
        <w:t>714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Pr="007E7D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2</w:t>
      </w:r>
      <w:r w:rsidR="0020677B">
        <w:rPr>
          <w:rFonts w:eastAsiaTheme="minorHAnsi"/>
          <w:sz w:val="28"/>
          <w:szCs w:val="28"/>
          <w:lang w:eastAsia="en-US"/>
        </w:rPr>
        <w:t>4</w:t>
      </w:r>
      <w:r w:rsidRPr="00C30557">
        <w:rPr>
          <w:rFonts w:eastAsiaTheme="minorHAnsi"/>
          <w:sz w:val="28"/>
          <w:szCs w:val="28"/>
          <w:lang w:eastAsia="en-US"/>
        </w:rPr>
        <w:t>.</w:t>
      </w:r>
      <w:r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>
        <w:rPr>
          <w:rFonts w:eastAsiaTheme="minorHAnsi"/>
          <w:sz w:val="28"/>
          <w:szCs w:val="28"/>
          <w:lang w:eastAsia="en-US"/>
        </w:rPr>
        <w:t>Белокалитвинского района от 10.09.2012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>1114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Pr="007E7D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2</w:t>
      </w:r>
      <w:r w:rsidR="0020677B">
        <w:rPr>
          <w:rFonts w:eastAsiaTheme="minorHAnsi"/>
          <w:sz w:val="28"/>
          <w:szCs w:val="28"/>
          <w:lang w:eastAsia="en-US"/>
        </w:rPr>
        <w:t>5</w:t>
      </w:r>
      <w:r w:rsidRPr="00C30557">
        <w:rPr>
          <w:rFonts w:eastAsiaTheme="minorHAnsi"/>
          <w:sz w:val="28"/>
          <w:szCs w:val="28"/>
          <w:lang w:eastAsia="en-US"/>
        </w:rPr>
        <w:t>.</w:t>
      </w:r>
      <w:r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>
        <w:rPr>
          <w:rFonts w:eastAsiaTheme="minorHAnsi"/>
          <w:sz w:val="28"/>
          <w:szCs w:val="28"/>
          <w:lang w:eastAsia="en-US"/>
        </w:rPr>
        <w:t>Белокалитвинского района от 22.10.2012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>1385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Pr="007E7D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2</w:t>
      </w:r>
      <w:r w:rsidR="0020677B">
        <w:rPr>
          <w:rFonts w:eastAsiaTheme="minorHAnsi"/>
          <w:sz w:val="28"/>
          <w:szCs w:val="28"/>
          <w:lang w:eastAsia="en-US"/>
        </w:rPr>
        <w:t>6</w:t>
      </w:r>
      <w:r w:rsidRPr="00C30557">
        <w:rPr>
          <w:rFonts w:eastAsiaTheme="minorHAnsi"/>
          <w:sz w:val="28"/>
          <w:szCs w:val="28"/>
          <w:lang w:eastAsia="en-US"/>
        </w:rPr>
        <w:t>.</w:t>
      </w:r>
      <w:r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>
        <w:rPr>
          <w:rFonts w:eastAsiaTheme="minorHAnsi"/>
          <w:sz w:val="28"/>
          <w:szCs w:val="28"/>
          <w:lang w:eastAsia="en-US"/>
        </w:rPr>
        <w:t>Белокалитвинского района от 28.12.2012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>1924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Pr="007E7D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2</w:t>
      </w:r>
      <w:r w:rsidR="0020677B">
        <w:rPr>
          <w:rFonts w:eastAsiaTheme="minorHAnsi"/>
          <w:sz w:val="28"/>
          <w:szCs w:val="28"/>
          <w:lang w:eastAsia="en-US"/>
        </w:rPr>
        <w:t>7</w:t>
      </w:r>
      <w:r w:rsidRPr="00C30557">
        <w:rPr>
          <w:rFonts w:eastAsiaTheme="minorHAnsi"/>
          <w:sz w:val="28"/>
          <w:szCs w:val="28"/>
          <w:lang w:eastAsia="en-US"/>
        </w:rPr>
        <w:t>.</w:t>
      </w:r>
      <w:r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>
        <w:rPr>
          <w:rFonts w:eastAsiaTheme="minorHAnsi"/>
          <w:sz w:val="28"/>
          <w:szCs w:val="28"/>
          <w:lang w:eastAsia="en-US"/>
        </w:rPr>
        <w:t>Белокалитвинского района от 31.01.2013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>114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Pr="007E7D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2</w:t>
      </w:r>
      <w:r w:rsidR="0020677B">
        <w:rPr>
          <w:rFonts w:eastAsiaTheme="minorHAnsi"/>
          <w:sz w:val="28"/>
          <w:szCs w:val="28"/>
          <w:lang w:eastAsia="en-US"/>
        </w:rPr>
        <w:t>8</w:t>
      </w:r>
      <w:r w:rsidRPr="00C30557">
        <w:rPr>
          <w:rFonts w:eastAsiaTheme="minorHAnsi"/>
          <w:sz w:val="28"/>
          <w:szCs w:val="28"/>
          <w:lang w:eastAsia="en-US"/>
        </w:rPr>
        <w:t>.</w:t>
      </w:r>
      <w:r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>
        <w:rPr>
          <w:rFonts w:eastAsiaTheme="minorHAnsi"/>
          <w:sz w:val="28"/>
          <w:szCs w:val="28"/>
          <w:lang w:eastAsia="en-US"/>
        </w:rPr>
        <w:t>Белокалитвинского района от 22.04.2013  №603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Pr="007E7D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30557">
        <w:rPr>
          <w:rFonts w:eastAsiaTheme="minorHAnsi"/>
          <w:sz w:val="28"/>
          <w:szCs w:val="28"/>
          <w:lang w:eastAsia="en-US"/>
        </w:rPr>
        <w:t>2</w:t>
      </w:r>
      <w:r w:rsidR="0020677B">
        <w:rPr>
          <w:rFonts w:eastAsiaTheme="minorHAnsi"/>
          <w:sz w:val="28"/>
          <w:szCs w:val="28"/>
          <w:lang w:eastAsia="en-US"/>
        </w:rPr>
        <w:t>9</w:t>
      </w:r>
      <w:r w:rsidRPr="00C30557">
        <w:rPr>
          <w:rFonts w:eastAsiaTheme="minorHAnsi"/>
          <w:sz w:val="28"/>
          <w:szCs w:val="28"/>
          <w:lang w:eastAsia="en-US"/>
        </w:rPr>
        <w:t>.</w:t>
      </w:r>
      <w:r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>
        <w:rPr>
          <w:rFonts w:eastAsiaTheme="minorHAnsi"/>
          <w:sz w:val="28"/>
          <w:szCs w:val="28"/>
          <w:lang w:eastAsia="en-US"/>
        </w:rPr>
        <w:t>Белокалитвинского района от 29.07.2013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>1249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Pr="007E7D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541E0" w:rsidRDefault="0020677B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="00B541E0" w:rsidRPr="00C30557">
        <w:rPr>
          <w:rFonts w:eastAsiaTheme="minorHAnsi"/>
          <w:sz w:val="28"/>
          <w:szCs w:val="28"/>
          <w:lang w:eastAsia="en-US"/>
        </w:rPr>
        <w:t>.</w:t>
      </w:r>
      <w:r w:rsidR="00B541E0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B541E0">
        <w:rPr>
          <w:rFonts w:eastAsiaTheme="minorHAnsi"/>
          <w:sz w:val="28"/>
          <w:szCs w:val="28"/>
          <w:lang w:eastAsia="en-US"/>
        </w:rPr>
        <w:t>Белокалитвинского района от 30.08.2013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>1455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12.02.2010 №236</w:t>
      </w:r>
      <w:r w:rsidRPr="007E7D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93FC1" w:rsidRPr="00F93FC1" w:rsidRDefault="0020677B" w:rsidP="00F93FC1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31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>Белокалитвинского района от 20.09.2010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30557">
        <w:rPr>
          <w:rFonts w:eastAsiaTheme="minorHAnsi"/>
          <w:sz w:val="28"/>
          <w:szCs w:val="28"/>
          <w:lang w:eastAsia="en-US"/>
        </w:rPr>
        <w:t>901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C30557" w:rsidRDefault="0020677B" w:rsidP="00F93FC1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32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C30557">
        <w:rPr>
          <w:rFonts w:eastAsiaTheme="minorHAnsi"/>
          <w:sz w:val="28"/>
          <w:szCs w:val="28"/>
          <w:lang w:eastAsia="en-US"/>
        </w:rPr>
        <w:t xml:space="preserve">Белокалитвинского района от </w:t>
      </w:r>
      <w:r w:rsidR="00AA4885">
        <w:rPr>
          <w:rFonts w:eastAsiaTheme="minorHAnsi"/>
          <w:sz w:val="28"/>
          <w:szCs w:val="28"/>
          <w:lang w:eastAsia="en-US"/>
        </w:rPr>
        <w:t>16</w:t>
      </w:r>
      <w:r w:rsidR="00C30557">
        <w:rPr>
          <w:rFonts w:eastAsiaTheme="minorHAnsi"/>
          <w:sz w:val="28"/>
          <w:szCs w:val="28"/>
          <w:lang w:eastAsia="en-US"/>
        </w:rPr>
        <w:t>.0</w:t>
      </w:r>
      <w:r w:rsidR="00AA4885">
        <w:rPr>
          <w:rFonts w:eastAsiaTheme="minorHAnsi"/>
          <w:sz w:val="28"/>
          <w:szCs w:val="28"/>
          <w:lang w:eastAsia="en-US"/>
        </w:rPr>
        <w:t>5</w:t>
      </w:r>
      <w:r w:rsidR="00C30557">
        <w:rPr>
          <w:rFonts w:eastAsiaTheme="minorHAnsi"/>
          <w:sz w:val="28"/>
          <w:szCs w:val="28"/>
          <w:lang w:eastAsia="en-US"/>
        </w:rPr>
        <w:t>.201</w:t>
      </w:r>
      <w:r w:rsidR="00AA4885">
        <w:rPr>
          <w:rFonts w:eastAsiaTheme="minorHAnsi"/>
          <w:sz w:val="28"/>
          <w:szCs w:val="28"/>
          <w:lang w:eastAsia="en-US"/>
        </w:rPr>
        <w:t>1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AA4885">
        <w:rPr>
          <w:rFonts w:eastAsiaTheme="minorHAnsi"/>
          <w:sz w:val="28"/>
          <w:szCs w:val="28"/>
          <w:lang w:eastAsia="en-US"/>
        </w:rPr>
        <w:t>598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C3055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C30557" w:rsidRPr="007E7D80">
        <w:rPr>
          <w:rFonts w:eastAsiaTheme="minorHAnsi"/>
          <w:sz w:val="28"/>
          <w:szCs w:val="28"/>
          <w:lang w:eastAsia="en-US"/>
        </w:rPr>
        <w:t>»</w:t>
      </w:r>
      <w:r w:rsidR="00C30557">
        <w:rPr>
          <w:rFonts w:eastAsiaTheme="minorHAnsi"/>
          <w:sz w:val="28"/>
          <w:szCs w:val="28"/>
          <w:lang w:eastAsia="en-US"/>
        </w:rPr>
        <w:t>.</w:t>
      </w:r>
    </w:p>
    <w:p w:rsidR="00AA4885" w:rsidRDefault="0020677B" w:rsidP="00AA4885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33</w:t>
      </w:r>
      <w:r w:rsidR="00F93FC1" w:rsidRPr="00AA4885">
        <w:rPr>
          <w:rFonts w:eastAsiaTheme="minorHAnsi"/>
          <w:sz w:val="28"/>
          <w:szCs w:val="28"/>
          <w:lang w:eastAsia="en-US"/>
        </w:rPr>
        <w:t xml:space="preserve">. </w:t>
      </w:r>
      <w:r w:rsidR="00AA4885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AA4885">
        <w:rPr>
          <w:rFonts w:eastAsiaTheme="minorHAnsi"/>
          <w:sz w:val="28"/>
          <w:szCs w:val="28"/>
          <w:lang w:eastAsia="en-US"/>
        </w:rPr>
        <w:t>Белокалитвинского района от 13.10.2011</w:t>
      </w:r>
      <w:r w:rsidR="00AA4885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AA4885">
        <w:rPr>
          <w:rFonts w:eastAsiaTheme="minorHAnsi"/>
          <w:sz w:val="28"/>
          <w:szCs w:val="28"/>
          <w:lang w:eastAsia="en-US"/>
        </w:rPr>
        <w:t>1513</w:t>
      </w:r>
      <w:r w:rsidR="00AA4885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AA4885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AA4885" w:rsidRPr="007E7D80">
        <w:rPr>
          <w:rFonts w:eastAsiaTheme="minorHAnsi"/>
          <w:sz w:val="28"/>
          <w:szCs w:val="28"/>
          <w:lang w:eastAsia="en-US"/>
        </w:rPr>
        <w:t>»</w:t>
      </w:r>
      <w:r w:rsidR="00AA4885">
        <w:rPr>
          <w:rFonts w:eastAsiaTheme="minorHAnsi"/>
          <w:sz w:val="28"/>
          <w:szCs w:val="28"/>
          <w:lang w:eastAsia="en-US"/>
        </w:rPr>
        <w:t>.</w:t>
      </w:r>
    </w:p>
    <w:p w:rsidR="00AA4885" w:rsidRDefault="0020677B" w:rsidP="00AA4885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34</w:t>
      </w:r>
      <w:r w:rsidR="00F93FC1" w:rsidRPr="00AA4885">
        <w:rPr>
          <w:rFonts w:eastAsiaTheme="minorHAnsi"/>
          <w:sz w:val="28"/>
          <w:szCs w:val="28"/>
          <w:lang w:eastAsia="en-US"/>
        </w:rPr>
        <w:t>.</w:t>
      </w:r>
      <w:r w:rsidR="00AA4885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AA4885">
        <w:rPr>
          <w:rFonts w:eastAsiaTheme="minorHAnsi"/>
          <w:sz w:val="28"/>
          <w:szCs w:val="28"/>
          <w:lang w:eastAsia="en-US"/>
        </w:rPr>
        <w:t>Белокалитвинского района от 23.12.2011</w:t>
      </w:r>
      <w:r w:rsidR="00AA4885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AA4885">
        <w:rPr>
          <w:rFonts w:eastAsiaTheme="minorHAnsi"/>
          <w:sz w:val="28"/>
          <w:szCs w:val="28"/>
          <w:lang w:eastAsia="en-US"/>
        </w:rPr>
        <w:t>1865</w:t>
      </w:r>
      <w:r w:rsidR="00AA4885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AA4885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AA4885" w:rsidRPr="007E7D80">
        <w:rPr>
          <w:rFonts w:eastAsiaTheme="minorHAnsi"/>
          <w:sz w:val="28"/>
          <w:szCs w:val="28"/>
          <w:lang w:eastAsia="en-US"/>
        </w:rPr>
        <w:t>»</w:t>
      </w:r>
      <w:r w:rsidR="00AA4885">
        <w:rPr>
          <w:rFonts w:eastAsiaTheme="minorHAnsi"/>
          <w:sz w:val="28"/>
          <w:szCs w:val="28"/>
          <w:lang w:eastAsia="en-US"/>
        </w:rPr>
        <w:t>.</w:t>
      </w:r>
    </w:p>
    <w:p w:rsidR="00F71FFA" w:rsidRPr="00F93FC1" w:rsidRDefault="0020677B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35</w:t>
      </w:r>
      <w:r w:rsidR="00F93FC1" w:rsidRPr="00AA4885">
        <w:rPr>
          <w:rFonts w:eastAsiaTheme="minorHAnsi"/>
          <w:sz w:val="28"/>
          <w:szCs w:val="28"/>
          <w:lang w:eastAsia="en-US"/>
        </w:rPr>
        <w:t>.</w:t>
      </w:r>
      <w:r w:rsidR="00AA4885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AA4885">
        <w:rPr>
          <w:rFonts w:eastAsiaTheme="minorHAnsi"/>
          <w:sz w:val="28"/>
          <w:szCs w:val="28"/>
          <w:lang w:eastAsia="en-US"/>
        </w:rPr>
        <w:t xml:space="preserve">Белокалитвинского района от </w:t>
      </w:r>
      <w:r w:rsidR="00B51359">
        <w:rPr>
          <w:rFonts w:eastAsiaTheme="minorHAnsi"/>
          <w:sz w:val="28"/>
          <w:szCs w:val="28"/>
          <w:lang w:eastAsia="en-US"/>
        </w:rPr>
        <w:t>16</w:t>
      </w:r>
      <w:r w:rsidR="00AA4885">
        <w:rPr>
          <w:rFonts w:eastAsiaTheme="minorHAnsi"/>
          <w:sz w:val="28"/>
          <w:szCs w:val="28"/>
          <w:lang w:eastAsia="en-US"/>
        </w:rPr>
        <w:t>.0</w:t>
      </w:r>
      <w:r w:rsidR="00B51359">
        <w:rPr>
          <w:rFonts w:eastAsiaTheme="minorHAnsi"/>
          <w:sz w:val="28"/>
          <w:szCs w:val="28"/>
          <w:lang w:eastAsia="en-US"/>
        </w:rPr>
        <w:t>5</w:t>
      </w:r>
      <w:r w:rsidR="00AA4885">
        <w:rPr>
          <w:rFonts w:eastAsiaTheme="minorHAnsi"/>
          <w:sz w:val="28"/>
          <w:szCs w:val="28"/>
          <w:lang w:eastAsia="en-US"/>
        </w:rPr>
        <w:t>.2012</w:t>
      </w:r>
      <w:r w:rsidR="00AA4885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B51359">
        <w:rPr>
          <w:rFonts w:eastAsiaTheme="minorHAnsi"/>
          <w:sz w:val="28"/>
          <w:szCs w:val="28"/>
          <w:lang w:eastAsia="en-US"/>
        </w:rPr>
        <w:t>310</w:t>
      </w:r>
      <w:r w:rsidR="00AA4885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AA4885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AA4885" w:rsidRPr="007E7D80">
        <w:rPr>
          <w:rFonts w:eastAsiaTheme="minorHAnsi"/>
          <w:sz w:val="28"/>
          <w:szCs w:val="28"/>
          <w:lang w:eastAsia="en-US"/>
        </w:rPr>
        <w:t>»</w:t>
      </w:r>
      <w:r w:rsidR="00AA4885">
        <w:rPr>
          <w:rFonts w:eastAsiaTheme="minorHAnsi"/>
          <w:sz w:val="28"/>
          <w:szCs w:val="28"/>
          <w:lang w:eastAsia="en-US"/>
        </w:rPr>
        <w:t>.</w:t>
      </w:r>
    </w:p>
    <w:p w:rsidR="00F71FFA" w:rsidRPr="00F93FC1" w:rsidRDefault="0020677B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36</w:t>
      </w:r>
      <w:r w:rsidR="00F93FC1" w:rsidRPr="00B51359">
        <w:rPr>
          <w:rFonts w:eastAsiaTheme="minorHAnsi"/>
          <w:sz w:val="28"/>
          <w:szCs w:val="28"/>
          <w:lang w:eastAsia="en-US"/>
        </w:rPr>
        <w:t>.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B51359">
        <w:rPr>
          <w:rFonts w:eastAsiaTheme="minorHAnsi"/>
          <w:sz w:val="28"/>
          <w:szCs w:val="28"/>
          <w:lang w:eastAsia="en-US"/>
        </w:rPr>
        <w:t>Белокалитвинского района от 16.07.2012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B51359">
        <w:rPr>
          <w:rFonts w:eastAsiaTheme="minorHAnsi"/>
          <w:sz w:val="28"/>
          <w:szCs w:val="28"/>
          <w:lang w:eastAsia="en-US"/>
        </w:rPr>
        <w:t>712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B51359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B51359" w:rsidRPr="007E7D80">
        <w:rPr>
          <w:rFonts w:eastAsiaTheme="minorHAnsi"/>
          <w:sz w:val="28"/>
          <w:szCs w:val="28"/>
          <w:lang w:eastAsia="en-US"/>
        </w:rPr>
        <w:t>»</w:t>
      </w:r>
      <w:r w:rsidR="00B51359">
        <w:rPr>
          <w:rFonts w:eastAsiaTheme="minorHAnsi"/>
          <w:sz w:val="28"/>
          <w:szCs w:val="28"/>
          <w:lang w:eastAsia="en-US"/>
        </w:rPr>
        <w:t>.</w:t>
      </w:r>
    </w:p>
    <w:p w:rsidR="00B51359" w:rsidRPr="00F93FC1" w:rsidRDefault="0020677B" w:rsidP="00B5135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37</w:t>
      </w:r>
      <w:r w:rsidR="00F93FC1" w:rsidRPr="00B51359">
        <w:rPr>
          <w:rFonts w:eastAsiaTheme="minorHAnsi"/>
          <w:sz w:val="28"/>
          <w:szCs w:val="28"/>
          <w:lang w:eastAsia="en-US"/>
        </w:rPr>
        <w:t>.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B51359">
        <w:rPr>
          <w:rFonts w:eastAsiaTheme="minorHAnsi"/>
          <w:sz w:val="28"/>
          <w:szCs w:val="28"/>
          <w:lang w:eastAsia="en-US"/>
        </w:rPr>
        <w:t>Белокалитвинского района от 10.09.2012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B51359">
        <w:rPr>
          <w:rFonts w:eastAsiaTheme="minorHAnsi"/>
          <w:sz w:val="28"/>
          <w:szCs w:val="28"/>
          <w:lang w:eastAsia="en-US"/>
        </w:rPr>
        <w:t>1113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B51359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B51359" w:rsidRPr="007E7D80">
        <w:rPr>
          <w:rFonts w:eastAsiaTheme="minorHAnsi"/>
          <w:sz w:val="28"/>
          <w:szCs w:val="28"/>
          <w:lang w:eastAsia="en-US"/>
        </w:rPr>
        <w:t>»</w:t>
      </w:r>
      <w:r w:rsidR="00B51359">
        <w:rPr>
          <w:rFonts w:eastAsiaTheme="minorHAnsi"/>
          <w:sz w:val="28"/>
          <w:szCs w:val="28"/>
          <w:lang w:eastAsia="en-US"/>
        </w:rPr>
        <w:t>.</w:t>
      </w:r>
    </w:p>
    <w:p w:rsidR="00B51359" w:rsidRPr="00F93FC1" w:rsidRDefault="00F93FC1" w:rsidP="00B5135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 w:rsidRPr="00B51359">
        <w:rPr>
          <w:rFonts w:eastAsiaTheme="minorHAnsi"/>
          <w:sz w:val="28"/>
          <w:szCs w:val="28"/>
          <w:lang w:eastAsia="en-US"/>
        </w:rPr>
        <w:t>3</w:t>
      </w:r>
      <w:r w:rsidR="0020677B">
        <w:rPr>
          <w:rFonts w:eastAsiaTheme="minorHAnsi"/>
          <w:sz w:val="28"/>
          <w:szCs w:val="28"/>
          <w:lang w:eastAsia="en-US"/>
        </w:rPr>
        <w:t>8</w:t>
      </w:r>
      <w:r w:rsidRPr="00B51359">
        <w:rPr>
          <w:rFonts w:eastAsiaTheme="minorHAnsi"/>
          <w:sz w:val="28"/>
          <w:szCs w:val="28"/>
          <w:lang w:eastAsia="en-US"/>
        </w:rPr>
        <w:t>.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B51359">
        <w:rPr>
          <w:rFonts w:eastAsiaTheme="minorHAnsi"/>
          <w:sz w:val="28"/>
          <w:szCs w:val="28"/>
          <w:lang w:eastAsia="en-US"/>
        </w:rPr>
        <w:t>Белокалитвинского района от 22.10.2012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B51359">
        <w:rPr>
          <w:rFonts w:eastAsiaTheme="minorHAnsi"/>
          <w:sz w:val="28"/>
          <w:szCs w:val="28"/>
          <w:lang w:eastAsia="en-US"/>
        </w:rPr>
        <w:t>1386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B51359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B51359" w:rsidRPr="007E7D80">
        <w:rPr>
          <w:rFonts w:eastAsiaTheme="minorHAnsi"/>
          <w:sz w:val="28"/>
          <w:szCs w:val="28"/>
          <w:lang w:eastAsia="en-US"/>
        </w:rPr>
        <w:t>»</w:t>
      </w:r>
      <w:r w:rsidR="00B51359">
        <w:rPr>
          <w:rFonts w:eastAsiaTheme="minorHAnsi"/>
          <w:sz w:val="28"/>
          <w:szCs w:val="28"/>
          <w:lang w:eastAsia="en-US"/>
        </w:rPr>
        <w:t>.</w:t>
      </w:r>
    </w:p>
    <w:p w:rsidR="00B51359" w:rsidRDefault="00F93FC1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51359">
        <w:rPr>
          <w:rFonts w:eastAsiaTheme="minorHAnsi"/>
          <w:sz w:val="28"/>
          <w:szCs w:val="28"/>
          <w:lang w:eastAsia="en-US"/>
        </w:rPr>
        <w:t>3</w:t>
      </w:r>
      <w:r w:rsidR="0020677B">
        <w:rPr>
          <w:rFonts w:eastAsiaTheme="minorHAnsi"/>
          <w:sz w:val="28"/>
          <w:szCs w:val="28"/>
          <w:lang w:eastAsia="en-US"/>
        </w:rPr>
        <w:t>9</w:t>
      </w:r>
      <w:r w:rsidRPr="00B51359">
        <w:rPr>
          <w:rFonts w:eastAsiaTheme="minorHAnsi"/>
          <w:sz w:val="28"/>
          <w:szCs w:val="28"/>
          <w:lang w:eastAsia="en-US"/>
        </w:rPr>
        <w:t>.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B51359">
        <w:rPr>
          <w:rFonts w:eastAsiaTheme="minorHAnsi"/>
          <w:sz w:val="28"/>
          <w:szCs w:val="28"/>
          <w:lang w:eastAsia="en-US"/>
        </w:rPr>
        <w:t>Белокалитвинского района от 28.12.2012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B51359">
        <w:rPr>
          <w:rFonts w:eastAsiaTheme="minorHAnsi"/>
          <w:sz w:val="28"/>
          <w:szCs w:val="28"/>
          <w:lang w:eastAsia="en-US"/>
        </w:rPr>
        <w:t>1893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  «</w:t>
      </w:r>
      <w:r w:rsidR="00B51359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B51359" w:rsidRPr="007E7D80">
        <w:rPr>
          <w:rFonts w:eastAsiaTheme="minorHAnsi"/>
          <w:sz w:val="28"/>
          <w:szCs w:val="28"/>
          <w:lang w:eastAsia="en-US"/>
        </w:rPr>
        <w:t>»</w:t>
      </w:r>
      <w:r w:rsidR="00B51359">
        <w:rPr>
          <w:rFonts w:eastAsiaTheme="minorHAnsi"/>
          <w:sz w:val="28"/>
          <w:szCs w:val="28"/>
          <w:lang w:eastAsia="en-US"/>
        </w:rPr>
        <w:t>.</w:t>
      </w:r>
    </w:p>
    <w:p w:rsidR="00B51359" w:rsidRDefault="0020677B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40</w:t>
      </w:r>
      <w:r w:rsidR="00F93FC1" w:rsidRPr="00B51359">
        <w:rPr>
          <w:rFonts w:eastAsiaTheme="minorHAnsi"/>
          <w:sz w:val="28"/>
          <w:szCs w:val="28"/>
          <w:lang w:eastAsia="en-US"/>
        </w:rPr>
        <w:t>.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B51359">
        <w:rPr>
          <w:rFonts w:eastAsiaTheme="minorHAnsi"/>
          <w:sz w:val="28"/>
          <w:szCs w:val="28"/>
          <w:lang w:eastAsia="en-US"/>
        </w:rPr>
        <w:t>Белокалитвинского района от 25.02.2013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B51359">
        <w:rPr>
          <w:rFonts w:eastAsiaTheme="minorHAnsi"/>
          <w:sz w:val="28"/>
          <w:szCs w:val="28"/>
          <w:lang w:eastAsia="en-US"/>
        </w:rPr>
        <w:t xml:space="preserve">285 </w:t>
      </w:r>
      <w:r w:rsidR="00B51359" w:rsidRPr="007E7D80">
        <w:rPr>
          <w:rFonts w:eastAsiaTheme="minorHAnsi"/>
          <w:sz w:val="28"/>
          <w:szCs w:val="28"/>
          <w:lang w:eastAsia="en-US"/>
        </w:rPr>
        <w:t>«</w:t>
      </w:r>
      <w:r w:rsidR="00B51359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B51359" w:rsidRPr="007E7D80">
        <w:rPr>
          <w:rFonts w:eastAsiaTheme="minorHAnsi"/>
          <w:sz w:val="28"/>
          <w:szCs w:val="28"/>
          <w:lang w:eastAsia="en-US"/>
        </w:rPr>
        <w:t>»</w:t>
      </w:r>
      <w:r w:rsidR="00B51359">
        <w:rPr>
          <w:rFonts w:eastAsiaTheme="minorHAnsi"/>
          <w:sz w:val="28"/>
          <w:szCs w:val="28"/>
          <w:lang w:eastAsia="en-US"/>
        </w:rPr>
        <w:t>.</w:t>
      </w:r>
    </w:p>
    <w:p w:rsidR="00CB01DA" w:rsidRPr="00F93FC1" w:rsidRDefault="0020677B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41</w:t>
      </w:r>
      <w:r w:rsidR="00F93FC1" w:rsidRPr="00B51359">
        <w:rPr>
          <w:rFonts w:eastAsiaTheme="minorHAnsi"/>
          <w:sz w:val="28"/>
          <w:szCs w:val="28"/>
          <w:lang w:eastAsia="en-US"/>
        </w:rPr>
        <w:t>.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B51359">
        <w:rPr>
          <w:rFonts w:eastAsiaTheme="minorHAnsi"/>
          <w:sz w:val="28"/>
          <w:szCs w:val="28"/>
          <w:lang w:eastAsia="en-US"/>
        </w:rPr>
        <w:t>Белокалитвинского района от 15.07.2013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B51359">
        <w:rPr>
          <w:rFonts w:eastAsiaTheme="minorHAnsi"/>
          <w:sz w:val="28"/>
          <w:szCs w:val="28"/>
          <w:lang w:eastAsia="en-US"/>
        </w:rPr>
        <w:t xml:space="preserve">1142  </w:t>
      </w:r>
      <w:r w:rsidR="00B51359" w:rsidRPr="007E7D80">
        <w:rPr>
          <w:rFonts w:eastAsiaTheme="minorHAnsi"/>
          <w:sz w:val="28"/>
          <w:szCs w:val="28"/>
          <w:lang w:eastAsia="en-US"/>
        </w:rPr>
        <w:t>«</w:t>
      </w:r>
      <w:r w:rsidR="00B51359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B51359" w:rsidRPr="007E7D80">
        <w:rPr>
          <w:rFonts w:eastAsiaTheme="minorHAnsi"/>
          <w:sz w:val="28"/>
          <w:szCs w:val="28"/>
          <w:lang w:eastAsia="en-US"/>
        </w:rPr>
        <w:t>»</w:t>
      </w:r>
      <w:r w:rsidR="00B51359">
        <w:rPr>
          <w:rFonts w:eastAsiaTheme="minorHAnsi"/>
          <w:sz w:val="28"/>
          <w:szCs w:val="28"/>
          <w:lang w:eastAsia="en-US"/>
        </w:rPr>
        <w:t>.</w:t>
      </w:r>
    </w:p>
    <w:p w:rsidR="00B51359" w:rsidRPr="00F93FC1" w:rsidRDefault="0020677B" w:rsidP="00B5135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42</w:t>
      </w:r>
      <w:r w:rsidR="00F93FC1" w:rsidRPr="00B51359">
        <w:rPr>
          <w:rFonts w:eastAsiaTheme="minorHAnsi"/>
          <w:sz w:val="28"/>
          <w:szCs w:val="28"/>
          <w:lang w:eastAsia="en-US"/>
        </w:rPr>
        <w:t xml:space="preserve">. 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B51359">
        <w:rPr>
          <w:rFonts w:eastAsiaTheme="minorHAnsi"/>
          <w:sz w:val="28"/>
          <w:szCs w:val="28"/>
          <w:lang w:eastAsia="en-US"/>
        </w:rPr>
        <w:t>Белокалитвинского района от 16.09.2013</w:t>
      </w:r>
      <w:r w:rsidR="00B51359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B51359">
        <w:rPr>
          <w:rFonts w:eastAsiaTheme="minorHAnsi"/>
          <w:sz w:val="28"/>
          <w:szCs w:val="28"/>
          <w:lang w:eastAsia="en-US"/>
        </w:rPr>
        <w:t>1</w:t>
      </w:r>
      <w:r w:rsidR="00EB0F1D">
        <w:rPr>
          <w:rFonts w:eastAsiaTheme="minorHAnsi"/>
          <w:sz w:val="28"/>
          <w:szCs w:val="28"/>
          <w:lang w:eastAsia="en-US"/>
        </w:rPr>
        <w:t>561</w:t>
      </w:r>
      <w:r w:rsidR="00B51359" w:rsidRPr="007E7D80">
        <w:rPr>
          <w:rFonts w:eastAsiaTheme="minorHAnsi"/>
          <w:sz w:val="28"/>
          <w:szCs w:val="28"/>
          <w:lang w:eastAsia="en-US"/>
        </w:rPr>
        <w:t>«</w:t>
      </w:r>
      <w:r w:rsidR="00B51359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30.04.2010 №151</w:t>
      </w:r>
      <w:r w:rsidR="00B51359" w:rsidRPr="007E7D80">
        <w:rPr>
          <w:rFonts w:eastAsiaTheme="minorHAnsi"/>
          <w:sz w:val="28"/>
          <w:szCs w:val="28"/>
          <w:lang w:eastAsia="en-US"/>
        </w:rPr>
        <w:t>»</w:t>
      </w:r>
      <w:r w:rsidR="00B51359">
        <w:rPr>
          <w:rFonts w:eastAsiaTheme="minorHAnsi"/>
          <w:sz w:val="28"/>
          <w:szCs w:val="28"/>
          <w:lang w:eastAsia="en-US"/>
        </w:rPr>
        <w:t>.</w:t>
      </w:r>
    </w:p>
    <w:p w:rsidR="00F71FFA" w:rsidRPr="00F93FC1" w:rsidRDefault="0020677B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43</w:t>
      </w:r>
      <w:r w:rsidR="00F93FC1" w:rsidRPr="00EB0F1D">
        <w:rPr>
          <w:rFonts w:eastAsiaTheme="minorHAnsi"/>
          <w:sz w:val="28"/>
          <w:szCs w:val="28"/>
          <w:lang w:eastAsia="en-US"/>
        </w:rPr>
        <w:t>.</w:t>
      </w:r>
      <w:r w:rsidR="00EB0F1D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EB0F1D">
        <w:rPr>
          <w:rFonts w:eastAsiaTheme="minorHAnsi"/>
          <w:sz w:val="28"/>
          <w:szCs w:val="28"/>
          <w:lang w:eastAsia="en-US"/>
        </w:rPr>
        <w:t>Белокалитвинского района от 20.06.2011</w:t>
      </w:r>
      <w:r w:rsidR="00EB0F1D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EB0F1D">
        <w:rPr>
          <w:rFonts w:eastAsiaTheme="minorHAnsi"/>
          <w:sz w:val="28"/>
          <w:szCs w:val="28"/>
          <w:lang w:eastAsia="en-US"/>
        </w:rPr>
        <w:t xml:space="preserve">834  </w:t>
      </w:r>
      <w:r w:rsidR="00EB0F1D" w:rsidRPr="007E7D80">
        <w:rPr>
          <w:rFonts w:eastAsiaTheme="minorHAnsi"/>
          <w:sz w:val="28"/>
          <w:szCs w:val="28"/>
          <w:lang w:eastAsia="en-US"/>
        </w:rPr>
        <w:t>«</w:t>
      </w:r>
      <w:r w:rsidR="00EB0F1D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25.04.2011 №</w:t>
      </w:r>
      <w:r w:rsidR="00676840">
        <w:rPr>
          <w:rFonts w:eastAsiaTheme="minorHAnsi"/>
          <w:sz w:val="28"/>
          <w:szCs w:val="28"/>
          <w:lang w:eastAsia="en-US"/>
        </w:rPr>
        <w:t>519</w:t>
      </w:r>
      <w:r w:rsidR="00EB0F1D">
        <w:rPr>
          <w:rFonts w:eastAsiaTheme="minorHAnsi"/>
          <w:sz w:val="28"/>
          <w:szCs w:val="28"/>
          <w:lang w:eastAsia="en-US"/>
        </w:rPr>
        <w:t>.</w:t>
      </w:r>
    </w:p>
    <w:p w:rsidR="00EB0F1D" w:rsidRDefault="0020677B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44</w:t>
      </w:r>
      <w:r w:rsidR="00F93FC1" w:rsidRPr="00EB0F1D">
        <w:rPr>
          <w:rFonts w:eastAsiaTheme="minorHAnsi"/>
          <w:sz w:val="28"/>
          <w:szCs w:val="28"/>
          <w:lang w:eastAsia="en-US"/>
        </w:rPr>
        <w:t>.</w:t>
      </w:r>
      <w:r w:rsidR="00EB0F1D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EB0F1D">
        <w:rPr>
          <w:rFonts w:eastAsiaTheme="minorHAnsi"/>
          <w:sz w:val="28"/>
          <w:szCs w:val="28"/>
          <w:lang w:eastAsia="en-US"/>
        </w:rPr>
        <w:t>Белокалитвинского района от 13.10.2011</w:t>
      </w:r>
      <w:r w:rsidR="00EB0F1D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EB0F1D">
        <w:rPr>
          <w:rFonts w:eastAsiaTheme="minorHAnsi"/>
          <w:sz w:val="28"/>
          <w:szCs w:val="28"/>
          <w:lang w:eastAsia="en-US"/>
        </w:rPr>
        <w:t xml:space="preserve">1514  </w:t>
      </w:r>
      <w:r w:rsidR="00EB0F1D" w:rsidRPr="007E7D80">
        <w:rPr>
          <w:rFonts w:eastAsiaTheme="minorHAnsi"/>
          <w:sz w:val="28"/>
          <w:szCs w:val="28"/>
          <w:lang w:eastAsia="en-US"/>
        </w:rPr>
        <w:t>«</w:t>
      </w:r>
      <w:r w:rsidR="00EB0F1D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25.04.2011 №</w:t>
      </w:r>
      <w:r w:rsidR="00676840">
        <w:rPr>
          <w:rFonts w:eastAsiaTheme="minorHAnsi"/>
          <w:sz w:val="28"/>
          <w:szCs w:val="28"/>
          <w:lang w:eastAsia="en-US"/>
        </w:rPr>
        <w:t>519</w:t>
      </w:r>
      <w:r w:rsidR="00EB0F1D" w:rsidRPr="007E7D80">
        <w:rPr>
          <w:rFonts w:eastAsiaTheme="minorHAnsi"/>
          <w:sz w:val="28"/>
          <w:szCs w:val="28"/>
          <w:lang w:eastAsia="en-US"/>
        </w:rPr>
        <w:t>»</w:t>
      </w:r>
      <w:r w:rsidR="00EB0F1D">
        <w:rPr>
          <w:rFonts w:eastAsiaTheme="minorHAnsi"/>
          <w:sz w:val="28"/>
          <w:szCs w:val="28"/>
          <w:lang w:eastAsia="en-US"/>
        </w:rPr>
        <w:t>.</w:t>
      </w:r>
    </w:p>
    <w:p w:rsidR="00EB0F1D" w:rsidRDefault="0020677B" w:rsidP="00EB0F1D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45</w:t>
      </w:r>
      <w:r w:rsidR="00F93FC1" w:rsidRPr="00EB0F1D">
        <w:rPr>
          <w:rFonts w:eastAsiaTheme="minorHAnsi"/>
          <w:sz w:val="28"/>
          <w:szCs w:val="28"/>
          <w:lang w:eastAsia="en-US"/>
        </w:rPr>
        <w:t xml:space="preserve">. </w:t>
      </w:r>
      <w:r w:rsidR="00EB0F1D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EB0F1D">
        <w:rPr>
          <w:rFonts w:eastAsiaTheme="minorHAnsi"/>
          <w:sz w:val="28"/>
          <w:szCs w:val="28"/>
          <w:lang w:eastAsia="en-US"/>
        </w:rPr>
        <w:t>Белокалитвинского района от 1</w:t>
      </w:r>
      <w:r w:rsidR="00676840">
        <w:rPr>
          <w:rFonts w:eastAsiaTheme="minorHAnsi"/>
          <w:sz w:val="28"/>
          <w:szCs w:val="28"/>
          <w:lang w:eastAsia="en-US"/>
        </w:rPr>
        <w:t>6</w:t>
      </w:r>
      <w:r w:rsidR="00EB0F1D">
        <w:rPr>
          <w:rFonts w:eastAsiaTheme="minorHAnsi"/>
          <w:sz w:val="28"/>
          <w:szCs w:val="28"/>
          <w:lang w:eastAsia="en-US"/>
        </w:rPr>
        <w:t>.</w:t>
      </w:r>
      <w:r w:rsidR="00676840">
        <w:rPr>
          <w:rFonts w:eastAsiaTheme="minorHAnsi"/>
          <w:sz w:val="28"/>
          <w:szCs w:val="28"/>
          <w:lang w:eastAsia="en-US"/>
        </w:rPr>
        <w:t>05.2012</w:t>
      </w:r>
      <w:r w:rsidR="00EB0F1D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676840">
        <w:rPr>
          <w:rFonts w:eastAsiaTheme="minorHAnsi"/>
          <w:sz w:val="28"/>
          <w:szCs w:val="28"/>
          <w:lang w:eastAsia="en-US"/>
        </w:rPr>
        <w:t>312</w:t>
      </w:r>
      <w:r w:rsidR="00EB0F1D" w:rsidRPr="007E7D80">
        <w:rPr>
          <w:rFonts w:eastAsiaTheme="minorHAnsi"/>
          <w:sz w:val="28"/>
          <w:szCs w:val="28"/>
          <w:lang w:eastAsia="en-US"/>
        </w:rPr>
        <w:t>«</w:t>
      </w:r>
      <w:r w:rsidR="00EB0F1D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25.04.2011 №</w:t>
      </w:r>
      <w:r w:rsidR="00676840">
        <w:rPr>
          <w:rFonts w:eastAsiaTheme="minorHAnsi"/>
          <w:sz w:val="28"/>
          <w:szCs w:val="28"/>
          <w:lang w:eastAsia="en-US"/>
        </w:rPr>
        <w:t>519</w:t>
      </w:r>
      <w:r w:rsidR="00EB0F1D" w:rsidRPr="007E7D80">
        <w:rPr>
          <w:rFonts w:eastAsiaTheme="minorHAnsi"/>
          <w:sz w:val="28"/>
          <w:szCs w:val="28"/>
          <w:lang w:eastAsia="en-US"/>
        </w:rPr>
        <w:t>»</w:t>
      </w:r>
      <w:r w:rsidR="00EB0F1D">
        <w:rPr>
          <w:rFonts w:eastAsiaTheme="minorHAnsi"/>
          <w:sz w:val="28"/>
          <w:szCs w:val="28"/>
          <w:lang w:eastAsia="en-US"/>
        </w:rPr>
        <w:t>.</w:t>
      </w:r>
    </w:p>
    <w:p w:rsidR="00676840" w:rsidRDefault="0020677B" w:rsidP="00EB0F1D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46</w:t>
      </w:r>
      <w:r w:rsidR="00676840">
        <w:rPr>
          <w:rFonts w:eastAsiaTheme="minorHAnsi"/>
          <w:sz w:val="28"/>
          <w:szCs w:val="28"/>
          <w:lang w:eastAsia="en-US"/>
        </w:rPr>
        <w:t xml:space="preserve">. </w:t>
      </w:r>
      <w:r w:rsidR="00676840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676840">
        <w:rPr>
          <w:rFonts w:eastAsiaTheme="minorHAnsi"/>
          <w:sz w:val="28"/>
          <w:szCs w:val="28"/>
          <w:lang w:eastAsia="en-US"/>
        </w:rPr>
        <w:t>Белокалитвинского района от 22.04.2013</w:t>
      </w:r>
      <w:r w:rsidR="00676840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676840">
        <w:rPr>
          <w:rFonts w:eastAsiaTheme="minorHAnsi"/>
          <w:sz w:val="28"/>
          <w:szCs w:val="28"/>
          <w:lang w:eastAsia="en-US"/>
        </w:rPr>
        <w:t xml:space="preserve">573  </w:t>
      </w:r>
      <w:r w:rsidR="00676840" w:rsidRPr="007E7D80">
        <w:rPr>
          <w:rFonts w:eastAsiaTheme="minorHAnsi"/>
          <w:sz w:val="28"/>
          <w:szCs w:val="28"/>
          <w:lang w:eastAsia="en-US"/>
        </w:rPr>
        <w:t>«</w:t>
      </w:r>
      <w:r w:rsidR="00676840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Белокалитвинского района от 25.04.2011 №519</w:t>
      </w:r>
      <w:r w:rsidR="00676840" w:rsidRPr="007E7D80">
        <w:rPr>
          <w:rFonts w:eastAsiaTheme="minorHAnsi"/>
          <w:sz w:val="28"/>
          <w:szCs w:val="28"/>
          <w:lang w:eastAsia="en-US"/>
        </w:rPr>
        <w:t>»</w:t>
      </w:r>
      <w:r w:rsidR="00676840">
        <w:rPr>
          <w:rFonts w:eastAsiaTheme="minorHAnsi"/>
          <w:sz w:val="28"/>
          <w:szCs w:val="28"/>
          <w:lang w:eastAsia="en-US"/>
        </w:rPr>
        <w:t>.</w:t>
      </w:r>
    </w:p>
    <w:p w:rsidR="0020677B" w:rsidRDefault="0020677B" w:rsidP="00EB0F1D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4245F" w:rsidRDefault="0034245F" w:rsidP="007E7D80">
      <w:pPr>
        <w:rPr>
          <w:sz w:val="28"/>
        </w:rPr>
      </w:pPr>
    </w:p>
    <w:p w:rsidR="007E7D80" w:rsidRDefault="007E7D80" w:rsidP="007E7D80">
      <w:pPr>
        <w:rPr>
          <w:sz w:val="28"/>
        </w:rPr>
      </w:pPr>
      <w:r w:rsidRPr="00A77FC2">
        <w:rPr>
          <w:sz w:val="28"/>
        </w:rPr>
        <w:t>Управляющий делами</w:t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 w:rsidRPr="00A77FC2">
        <w:rPr>
          <w:sz w:val="28"/>
        </w:rPr>
        <w:tab/>
      </w:r>
      <w:r>
        <w:rPr>
          <w:sz w:val="28"/>
        </w:rPr>
        <w:tab/>
      </w:r>
      <w:r w:rsidRPr="00A77FC2">
        <w:rPr>
          <w:sz w:val="28"/>
        </w:rPr>
        <w:t>Л.Г. Василенко</w:t>
      </w:r>
    </w:p>
    <w:p w:rsidR="0020677B" w:rsidRDefault="0020677B" w:rsidP="007E7D80">
      <w:pPr>
        <w:rPr>
          <w:sz w:val="28"/>
        </w:rPr>
      </w:pPr>
    </w:p>
    <w:p w:rsidR="00F71FFA" w:rsidRDefault="00F71FFA" w:rsidP="007E7D80">
      <w:pPr>
        <w:widowControl/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34245F" w:rsidRPr="00F93FC1" w:rsidRDefault="0034245F" w:rsidP="007E7D8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</w:p>
    <w:sectPr w:rsidR="0034245F" w:rsidRPr="00F93FC1" w:rsidSect="004E5A95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DE" w:rsidRDefault="00506BDE">
      <w:r>
        <w:separator/>
      </w:r>
    </w:p>
  </w:endnote>
  <w:endnote w:type="continuationSeparator" w:id="0">
    <w:p w:rsidR="00506BDE" w:rsidRDefault="0050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BDE" w:rsidRPr="00AD6843" w:rsidRDefault="00506BDE">
    <w:pPr>
      <w:pStyle w:val="a6"/>
      <w:jc w:val="right"/>
      <w:rPr>
        <w:sz w:val="16"/>
      </w:rPr>
    </w:pPr>
    <w:r w:rsidRPr="00AD6843">
      <w:rPr>
        <w:sz w:val="16"/>
      </w:rPr>
      <w:fldChar w:fldCharType="begin"/>
    </w:r>
    <w:r w:rsidRPr="00AD6843">
      <w:rPr>
        <w:sz w:val="16"/>
      </w:rPr>
      <w:instrText>PAGE   \* MERGEFORMAT</w:instrText>
    </w:r>
    <w:r w:rsidRPr="00AD6843">
      <w:rPr>
        <w:sz w:val="16"/>
      </w:rPr>
      <w:fldChar w:fldCharType="separate"/>
    </w:r>
    <w:r w:rsidR="00BC2F1B">
      <w:rPr>
        <w:noProof/>
        <w:sz w:val="16"/>
      </w:rPr>
      <w:t>1</w:t>
    </w:r>
    <w:r w:rsidRPr="00AD6843">
      <w:rPr>
        <w:sz w:val="16"/>
      </w:rPr>
      <w:fldChar w:fldCharType="end"/>
    </w:r>
  </w:p>
  <w:p w:rsidR="00506BDE" w:rsidRDefault="00506B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DE" w:rsidRDefault="00506BDE">
      <w:r>
        <w:separator/>
      </w:r>
    </w:p>
  </w:footnote>
  <w:footnote w:type="continuationSeparator" w:id="0">
    <w:p w:rsidR="00506BDE" w:rsidRDefault="0050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BA"/>
    <w:rsid w:val="00001816"/>
    <w:rsid w:val="000110E4"/>
    <w:rsid w:val="000121C1"/>
    <w:rsid w:val="0001247F"/>
    <w:rsid w:val="00012B8C"/>
    <w:rsid w:val="000131DE"/>
    <w:rsid w:val="00013722"/>
    <w:rsid w:val="000214FC"/>
    <w:rsid w:val="00021B89"/>
    <w:rsid w:val="00021E13"/>
    <w:rsid w:val="00023023"/>
    <w:rsid w:val="00024687"/>
    <w:rsid w:val="00025FE3"/>
    <w:rsid w:val="000261FB"/>
    <w:rsid w:val="00027357"/>
    <w:rsid w:val="00027C18"/>
    <w:rsid w:val="0003125E"/>
    <w:rsid w:val="00031599"/>
    <w:rsid w:val="00031AA3"/>
    <w:rsid w:val="00033D82"/>
    <w:rsid w:val="00033DC7"/>
    <w:rsid w:val="0003416D"/>
    <w:rsid w:val="000343AE"/>
    <w:rsid w:val="00034E30"/>
    <w:rsid w:val="0004667D"/>
    <w:rsid w:val="000512EB"/>
    <w:rsid w:val="00052AA6"/>
    <w:rsid w:val="00052D3F"/>
    <w:rsid w:val="000561BD"/>
    <w:rsid w:val="00063E00"/>
    <w:rsid w:val="000644B8"/>
    <w:rsid w:val="0006564F"/>
    <w:rsid w:val="00067A90"/>
    <w:rsid w:val="00070524"/>
    <w:rsid w:val="000716CD"/>
    <w:rsid w:val="00074E22"/>
    <w:rsid w:val="00082B0B"/>
    <w:rsid w:val="00084410"/>
    <w:rsid w:val="00087423"/>
    <w:rsid w:val="00092BB8"/>
    <w:rsid w:val="0009735D"/>
    <w:rsid w:val="00097BD8"/>
    <w:rsid w:val="000A3EF9"/>
    <w:rsid w:val="000A50C4"/>
    <w:rsid w:val="000A656F"/>
    <w:rsid w:val="000B35D4"/>
    <w:rsid w:val="000B4B53"/>
    <w:rsid w:val="000C34A8"/>
    <w:rsid w:val="000C36D3"/>
    <w:rsid w:val="000C48A6"/>
    <w:rsid w:val="000C7CAE"/>
    <w:rsid w:val="000D3391"/>
    <w:rsid w:val="000D3DC0"/>
    <w:rsid w:val="000D518E"/>
    <w:rsid w:val="000E1956"/>
    <w:rsid w:val="000E1C44"/>
    <w:rsid w:val="000E20B3"/>
    <w:rsid w:val="000E463C"/>
    <w:rsid w:val="000E4F50"/>
    <w:rsid w:val="000F574D"/>
    <w:rsid w:val="00100768"/>
    <w:rsid w:val="00100BB5"/>
    <w:rsid w:val="00101418"/>
    <w:rsid w:val="00104BEC"/>
    <w:rsid w:val="00106B2E"/>
    <w:rsid w:val="001076FD"/>
    <w:rsid w:val="00110E1B"/>
    <w:rsid w:val="0011157D"/>
    <w:rsid w:val="00111ABC"/>
    <w:rsid w:val="00113CE4"/>
    <w:rsid w:val="001142ED"/>
    <w:rsid w:val="00116677"/>
    <w:rsid w:val="00116D66"/>
    <w:rsid w:val="00120507"/>
    <w:rsid w:val="00121617"/>
    <w:rsid w:val="00124212"/>
    <w:rsid w:val="00124499"/>
    <w:rsid w:val="00126209"/>
    <w:rsid w:val="00127F26"/>
    <w:rsid w:val="001313F9"/>
    <w:rsid w:val="00133FF9"/>
    <w:rsid w:val="00134668"/>
    <w:rsid w:val="00134EBD"/>
    <w:rsid w:val="001360ED"/>
    <w:rsid w:val="00143E00"/>
    <w:rsid w:val="00145CF5"/>
    <w:rsid w:val="001518DB"/>
    <w:rsid w:val="00152613"/>
    <w:rsid w:val="001604AD"/>
    <w:rsid w:val="00162043"/>
    <w:rsid w:val="00162BD6"/>
    <w:rsid w:val="00162E1C"/>
    <w:rsid w:val="00164F50"/>
    <w:rsid w:val="00165EB0"/>
    <w:rsid w:val="00166BAD"/>
    <w:rsid w:val="001677A9"/>
    <w:rsid w:val="001715CF"/>
    <w:rsid w:val="0017359C"/>
    <w:rsid w:val="00176673"/>
    <w:rsid w:val="00177D78"/>
    <w:rsid w:val="00180520"/>
    <w:rsid w:val="0018097F"/>
    <w:rsid w:val="00180C2F"/>
    <w:rsid w:val="00180E37"/>
    <w:rsid w:val="0018493F"/>
    <w:rsid w:val="00185BCF"/>
    <w:rsid w:val="00186DFE"/>
    <w:rsid w:val="001908BB"/>
    <w:rsid w:val="00191F22"/>
    <w:rsid w:val="0019201D"/>
    <w:rsid w:val="00195F3E"/>
    <w:rsid w:val="00196933"/>
    <w:rsid w:val="001A2794"/>
    <w:rsid w:val="001A6E17"/>
    <w:rsid w:val="001A6FDE"/>
    <w:rsid w:val="001B40A3"/>
    <w:rsid w:val="001B47C7"/>
    <w:rsid w:val="001B4D89"/>
    <w:rsid w:val="001B5621"/>
    <w:rsid w:val="001B74C4"/>
    <w:rsid w:val="001B75D5"/>
    <w:rsid w:val="001C03C0"/>
    <w:rsid w:val="001C1DC6"/>
    <w:rsid w:val="001C7173"/>
    <w:rsid w:val="001D06E8"/>
    <w:rsid w:val="001D0D64"/>
    <w:rsid w:val="001D11BB"/>
    <w:rsid w:val="001D200A"/>
    <w:rsid w:val="001D5749"/>
    <w:rsid w:val="001D5CB5"/>
    <w:rsid w:val="001D6677"/>
    <w:rsid w:val="001E157B"/>
    <w:rsid w:val="001E2D24"/>
    <w:rsid w:val="001E43A5"/>
    <w:rsid w:val="001F15C5"/>
    <w:rsid w:val="001F16A2"/>
    <w:rsid w:val="001F1832"/>
    <w:rsid w:val="001F380D"/>
    <w:rsid w:val="001F396D"/>
    <w:rsid w:val="001F5949"/>
    <w:rsid w:val="0020029A"/>
    <w:rsid w:val="00203D6B"/>
    <w:rsid w:val="002054A3"/>
    <w:rsid w:val="0020677B"/>
    <w:rsid w:val="00207C82"/>
    <w:rsid w:val="00212F81"/>
    <w:rsid w:val="00217531"/>
    <w:rsid w:val="00221175"/>
    <w:rsid w:val="00224DF4"/>
    <w:rsid w:val="0023194D"/>
    <w:rsid w:val="0023308F"/>
    <w:rsid w:val="002362C9"/>
    <w:rsid w:val="00236D65"/>
    <w:rsid w:val="00237ECA"/>
    <w:rsid w:val="00240035"/>
    <w:rsid w:val="00240955"/>
    <w:rsid w:val="00242E99"/>
    <w:rsid w:val="00245EBF"/>
    <w:rsid w:val="00246185"/>
    <w:rsid w:val="00247E46"/>
    <w:rsid w:val="00254185"/>
    <w:rsid w:val="00254A5F"/>
    <w:rsid w:val="002559DF"/>
    <w:rsid w:val="00256014"/>
    <w:rsid w:val="00256EAA"/>
    <w:rsid w:val="00257C71"/>
    <w:rsid w:val="00260A14"/>
    <w:rsid w:val="00261AFA"/>
    <w:rsid w:val="00264BAC"/>
    <w:rsid w:val="0027111C"/>
    <w:rsid w:val="00271CEE"/>
    <w:rsid w:val="00274B84"/>
    <w:rsid w:val="00275288"/>
    <w:rsid w:val="00276F1F"/>
    <w:rsid w:val="0028712A"/>
    <w:rsid w:val="00290CF1"/>
    <w:rsid w:val="00296EAA"/>
    <w:rsid w:val="00296F1F"/>
    <w:rsid w:val="00297429"/>
    <w:rsid w:val="00297680"/>
    <w:rsid w:val="002A0F68"/>
    <w:rsid w:val="002A1077"/>
    <w:rsid w:val="002A233E"/>
    <w:rsid w:val="002A4AFF"/>
    <w:rsid w:val="002A7EA5"/>
    <w:rsid w:val="002B56D1"/>
    <w:rsid w:val="002B629A"/>
    <w:rsid w:val="002B6819"/>
    <w:rsid w:val="002B6F60"/>
    <w:rsid w:val="002B746D"/>
    <w:rsid w:val="002C08F2"/>
    <w:rsid w:val="002C1EC0"/>
    <w:rsid w:val="002C2DF4"/>
    <w:rsid w:val="002C3C54"/>
    <w:rsid w:val="002C4082"/>
    <w:rsid w:val="002C645E"/>
    <w:rsid w:val="002C7AE7"/>
    <w:rsid w:val="002D0347"/>
    <w:rsid w:val="002D1E34"/>
    <w:rsid w:val="002D20F7"/>
    <w:rsid w:val="002D29D1"/>
    <w:rsid w:val="002D385F"/>
    <w:rsid w:val="002E473D"/>
    <w:rsid w:val="002E6968"/>
    <w:rsid w:val="002E6C63"/>
    <w:rsid w:val="002E6C90"/>
    <w:rsid w:val="002F18A5"/>
    <w:rsid w:val="002F39E2"/>
    <w:rsid w:val="002F40A7"/>
    <w:rsid w:val="002F43E0"/>
    <w:rsid w:val="002F49C8"/>
    <w:rsid w:val="002F5E11"/>
    <w:rsid w:val="002F736D"/>
    <w:rsid w:val="00304582"/>
    <w:rsid w:val="003047BA"/>
    <w:rsid w:val="00304CA8"/>
    <w:rsid w:val="003059EB"/>
    <w:rsid w:val="003079B8"/>
    <w:rsid w:val="0031212C"/>
    <w:rsid w:val="00313BF3"/>
    <w:rsid w:val="003151AC"/>
    <w:rsid w:val="00315C59"/>
    <w:rsid w:val="00320518"/>
    <w:rsid w:val="00320D26"/>
    <w:rsid w:val="0032429C"/>
    <w:rsid w:val="0032474B"/>
    <w:rsid w:val="00325BB5"/>
    <w:rsid w:val="00326633"/>
    <w:rsid w:val="00327F20"/>
    <w:rsid w:val="003322E6"/>
    <w:rsid w:val="00334820"/>
    <w:rsid w:val="00335AE8"/>
    <w:rsid w:val="00336967"/>
    <w:rsid w:val="0033795D"/>
    <w:rsid w:val="00341467"/>
    <w:rsid w:val="0034245F"/>
    <w:rsid w:val="00347806"/>
    <w:rsid w:val="00350A3F"/>
    <w:rsid w:val="00351415"/>
    <w:rsid w:val="0035153F"/>
    <w:rsid w:val="003522B8"/>
    <w:rsid w:val="0035298A"/>
    <w:rsid w:val="00352A6F"/>
    <w:rsid w:val="00360609"/>
    <w:rsid w:val="0036460D"/>
    <w:rsid w:val="00364FE9"/>
    <w:rsid w:val="003704F7"/>
    <w:rsid w:val="003716E6"/>
    <w:rsid w:val="0037678E"/>
    <w:rsid w:val="00377CD4"/>
    <w:rsid w:val="00384D9D"/>
    <w:rsid w:val="003871D8"/>
    <w:rsid w:val="00387282"/>
    <w:rsid w:val="003907B7"/>
    <w:rsid w:val="0039175C"/>
    <w:rsid w:val="00394479"/>
    <w:rsid w:val="00396166"/>
    <w:rsid w:val="00396E4D"/>
    <w:rsid w:val="003A2D02"/>
    <w:rsid w:val="003A31AF"/>
    <w:rsid w:val="003A51A0"/>
    <w:rsid w:val="003B0B46"/>
    <w:rsid w:val="003B23B5"/>
    <w:rsid w:val="003B4E70"/>
    <w:rsid w:val="003B5486"/>
    <w:rsid w:val="003B72ED"/>
    <w:rsid w:val="003B7EF6"/>
    <w:rsid w:val="003C1A22"/>
    <w:rsid w:val="003C1C14"/>
    <w:rsid w:val="003C1CB9"/>
    <w:rsid w:val="003C2D2F"/>
    <w:rsid w:val="003C4C9C"/>
    <w:rsid w:val="003C4F54"/>
    <w:rsid w:val="003C5F8A"/>
    <w:rsid w:val="003C6F67"/>
    <w:rsid w:val="003C7C4F"/>
    <w:rsid w:val="003C7DCD"/>
    <w:rsid w:val="003D5461"/>
    <w:rsid w:val="003E1DB7"/>
    <w:rsid w:val="003E324E"/>
    <w:rsid w:val="003E61C3"/>
    <w:rsid w:val="003F002A"/>
    <w:rsid w:val="003F030A"/>
    <w:rsid w:val="003F05AA"/>
    <w:rsid w:val="003F30E6"/>
    <w:rsid w:val="003F458C"/>
    <w:rsid w:val="003F4742"/>
    <w:rsid w:val="003F557C"/>
    <w:rsid w:val="003F593C"/>
    <w:rsid w:val="003F5B06"/>
    <w:rsid w:val="0040216F"/>
    <w:rsid w:val="004060A2"/>
    <w:rsid w:val="004101CA"/>
    <w:rsid w:val="0041090C"/>
    <w:rsid w:val="004151BD"/>
    <w:rsid w:val="004151DB"/>
    <w:rsid w:val="00422881"/>
    <w:rsid w:val="0042587A"/>
    <w:rsid w:val="00425E7D"/>
    <w:rsid w:val="00426647"/>
    <w:rsid w:val="00432859"/>
    <w:rsid w:val="00432A55"/>
    <w:rsid w:val="004435C0"/>
    <w:rsid w:val="004470F1"/>
    <w:rsid w:val="00455F22"/>
    <w:rsid w:val="00456752"/>
    <w:rsid w:val="00457548"/>
    <w:rsid w:val="0045762B"/>
    <w:rsid w:val="00460ADC"/>
    <w:rsid w:val="00462FF7"/>
    <w:rsid w:val="00463774"/>
    <w:rsid w:val="00466807"/>
    <w:rsid w:val="00466A78"/>
    <w:rsid w:val="004723BA"/>
    <w:rsid w:val="004723F7"/>
    <w:rsid w:val="00472732"/>
    <w:rsid w:val="0047311B"/>
    <w:rsid w:val="00473D17"/>
    <w:rsid w:val="00475142"/>
    <w:rsid w:val="004759FC"/>
    <w:rsid w:val="004760B7"/>
    <w:rsid w:val="00481503"/>
    <w:rsid w:val="00481707"/>
    <w:rsid w:val="00481A2B"/>
    <w:rsid w:val="004860BB"/>
    <w:rsid w:val="00486226"/>
    <w:rsid w:val="00487803"/>
    <w:rsid w:val="004936D8"/>
    <w:rsid w:val="0049456D"/>
    <w:rsid w:val="00496CF0"/>
    <w:rsid w:val="004970B1"/>
    <w:rsid w:val="004A172C"/>
    <w:rsid w:val="004A23C7"/>
    <w:rsid w:val="004A342D"/>
    <w:rsid w:val="004A4913"/>
    <w:rsid w:val="004A4E8A"/>
    <w:rsid w:val="004A54EA"/>
    <w:rsid w:val="004A7B8B"/>
    <w:rsid w:val="004A7CE3"/>
    <w:rsid w:val="004B0A82"/>
    <w:rsid w:val="004B314A"/>
    <w:rsid w:val="004B3EB1"/>
    <w:rsid w:val="004B503C"/>
    <w:rsid w:val="004B6D08"/>
    <w:rsid w:val="004C1D96"/>
    <w:rsid w:val="004C3F9E"/>
    <w:rsid w:val="004D1335"/>
    <w:rsid w:val="004D161F"/>
    <w:rsid w:val="004D4015"/>
    <w:rsid w:val="004D4898"/>
    <w:rsid w:val="004D5F0C"/>
    <w:rsid w:val="004E493C"/>
    <w:rsid w:val="004E4D00"/>
    <w:rsid w:val="004E5A95"/>
    <w:rsid w:val="004E7B90"/>
    <w:rsid w:val="004F0450"/>
    <w:rsid w:val="004F0FE8"/>
    <w:rsid w:val="004F798F"/>
    <w:rsid w:val="00501850"/>
    <w:rsid w:val="0050256B"/>
    <w:rsid w:val="0050444D"/>
    <w:rsid w:val="00506BDE"/>
    <w:rsid w:val="00506BEC"/>
    <w:rsid w:val="00507618"/>
    <w:rsid w:val="00507C03"/>
    <w:rsid w:val="00516B27"/>
    <w:rsid w:val="00517382"/>
    <w:rsid w:val="00520269"/>
    <w:rsid w:val="00524441"/>
    <w:rsid w:val="005255ED"/>
    <w:rsid w:val="00530259"/>
    <w:rsid w:val="005318D7"/>
    <w:rsid w:val="00534C1E"/>
    <w:rsid w:val="0053572B"/>
    <w:rsid w:val="00537090"/>
    <w:rsid w:val="00540118"/>
    <w:rsid w:val="005406E5"/>
    <w:rsid w:val="00541AB8"/>
    <w:rsid w:val="005427AD"/>
    <w:rsid w:val="00544858"/>
    <w:rsid w:val="005453B9"/>
    <w:rsid w:val="00545F7E"/>
    <w:rsid w:val="00551B15"/>
    <w:rsid w:val="00553FA3"/>
    <w:rsid w:val="00554443"/>
    <w:rsid w:val="00554510"/>
    <w:rsid w:val="00554D54"/>
    <w:rsid w:val="005610B0"/>
    <w:rsid w:val="005635CB"/>
    <w:rsid w:val="00564993"/>
    <w:rsid w:val="0056655F"/>
    <w:rsid w:val="0057196E"/>
    <w:rsid w:val="005744E1"/>
    <w:rsid w:val="00574EA3"/>
    <w:rsid w:val="005756B7"/>
    <w:rsid w:val="005771F0"/>
    <w:rsid w:val="005803D9"/>
    <w:rsid w:val="00581BD6"/>
    <w:rsid w:val="00582DEF"/>
    <w:rsid w:val="00583731"/>
    <w:rsid w:val="00583E82"/>
    <w:rsid w:val="0058422B"/>
    <w:rsid w:val="0058427C"/>
    <w:rsid w:val="0058543B"/>
    <w:rsid w:val="005869B6"/>
    <w:rsid w:val="005918E8"/>
    <w:rsid w:val="005923A2"/>
    <w:rsid w:val="00592F2C"/>
    <w:rsid w:val="00593305"/>
    <w:rsid w:val="00595DCD"/>
    <w:rsid w:val="005A08A9"/>
    <w:rsid w:val="005A11A0"/>
    <w:rsid w:val="005A5A3F"/>
    <w:rsid w:val="005A5AA0"/>
    <w:rsid w:val="005A756B"/>
    <w:rsid w:val="005B09C3"/>
    <w:rsid w:val="005B12EE"/>
    <w:rsid w:val="005B1C01"/>
    <w:rsid w:val="005B314E"/>
    <w:rsid w:val="005B6F9F"/>
    <w:rsid w:val="005C0FDA"/>
    <w:rsid w:val="005C2656"/>
    <w:rsid w:val="005C48E6"/>
    <w:rsid w:val="005C6C71"/>
    <w:rsid w:val="005C7949"/>
    <w:rsid w:val="005D29C9"/>
    <w:rsid w:val="005D429F"/>
    <w:rsid w:val="005D74A5"/>
    <w:rsid w:val="005E014A"/>
    <w:rsid w:val="005E0FAE"/>
    <w:rsid w:val="005E10BE"/>
    <w:rsid w:val="005F24F2"/>
    <w:rsid w:val="005F299F"/>
    <w:rsid w:val="005F3A56"/>
    <w:rsid w:val="00600DD2"/>
    <w:rsid w:val="00601C37"/>
    <w:rsid w:val="00602A9C"/>
    <w:rsid w:val="00602D13"/>
    <w:rsid w:val="006045CE"/>
    <w:rsid w:val="006045D1"/>
    <w:rsid w:val="00604F8F"/>
    <w:rsid w:val="006058AD"/>
    <w:rsid w:val="006060AC"/>
    <w:rsid w:val="00606B33"/>
    <w:rsid w:val="00607416"/>
    <w:rsid w:val="00614412"/>
    <w:rsid w:val="00616349"/>
    <w:rsid w:val="00616F3C"/>
    <w:rsid w:val="00617E0D"/>
    <w:rsid w:val="00620A87"/>
    <w:rsid w:val="00622E7D"/>
    <w:rsid w:val="00623F7B"/>
    <w:rsid w:val="006341E5"/>
    <w:rsid w:val="00637A74"/>
    <w:rsid w:val="00641CAC"/>
    <w:rsid w:val="00642A8D"/>
    <w:rsid w:val="00644F3E"/>
    <w:rsid w:val="006460C1"/>
    <w:rsid w:val="0065116D"/>
    <w:rsid w:val="00652FDB"/>
    <w:rsid w:val="0065378D"/>
    <w:rsid w:val="00661238"/>
    <w:rsid w:val="00661FAF"/>
    <w:rsid w:val="006629B5"/>
    <w:rsid w:val="00664C37"/>
    <w:rsid w:val="00666892"/>
    <w:rsid w:val="006722E4"/>
    <w:rsid w:val="0067376E"/>
    <w:rsid w:val="00673C31"/>
    <w:rsid w:val="0067453A"/>
    <w:rsid w:val="006767C1"/>
    <w:rsid w:val="00676840"/>
    <w:rsid w:val="00676F76"/>
    <w:rsid w:val="00677122"/>
    <w:rsid w:val="006823F4"/>
    <w:rsid w:val="0068243D"/>
    <w:rsid w:val="00682F79"/>
    <w:rsid w:val="0068429F"/>
    <w:rsid w:val="0068517E"/>
    <w:rsid w:val="0068638C"/>
    <w:rsid w:val="00690063"/>
    <w:rsid w:val="00690A45"/>
    <w:rsid w:val="00692548"/>
    <w:rsid w:val="00693F90"/>
    <w:rsid w:val="0069411C"/>
    <w:rsid w:val="00694D1C"/>
    <w:rsid w:val="006A03B8"/>
    <w:rsid w:val="006A23C1"/>
    <w:rsid w:val="006A556A"/>
    <w:rsid w:val="006A5633"/>
    <w:rsid w:val="006A65C2"/>
    <w:rsid w:val="006B2C07"/>
    <w:rsid w:val="006B3146"/>
    <w:rsid w:val="006B5A19"/>
    <w:rsid w:val="006B666B"/>
    <w:rsid w:val="006C027C"/>
    <w:rsid w:val="006C1016"/>
    <w:rsid w:val="006C17CC"/>
    <w:rsid w:val="006C2A9E"/>
    <w:rsid w:val="006C2D9A"/>
    <w:rsid w:val="006C2DEA"/>
    <w:rsid w:val="006D1F4A"/>
    <w:rsid w:val="006D2C45"/>
    <w:rsid w:val="006D3EC1"/>
    <w:rsid w:val="006D4C79"/>
    <w:rsid w:val="006D4D61"/>
    <w:rsid w:val="006D7029"/>
    <w:rsid w:val="006D759F"/>
    <w:rsid w:val="006E2FCE"/>
    <w:rsid w:val="006E54A4"/>
    <w:rsid w:val="006E559C"/>
    <w:rsid w:val="006E6F8B"/>
    <w:rsid w:val="006E7A1F"/>
    <w:rsid w:val="006F4634"/>
    <w:rsid w:val="006F7CEB"/>
    <w:rsid w:val="00702029"/>
    <w:rsid w:val="00704C7D"/>
    <w:rsid w:val="0070583E"/>
    <w:rsid w:val="00707DFD"/>
    <w:rsid w:val="007116C9"/>
    <w:rsid w:val="007133F0"/>
    <w:rsid w:val="007149E4"/>
    <w:rsid w:val="00721488"/>
    <w:rsid w:val="0072203C"/>
    <w:rsid w:val="0072238B"/>
    <w:rsid w:val="007260BF"/>
    <w:rsid w:val="00726C94"/>
    <w:rsid w:val="007309ED"/>
    <w:rsid w:val="00730E7B"/>
    <w:rsid w:val="00732AD2"/>
    <w:rsid w:val="0073521D"/>
    <w:rsid w:val="00735F81"/>
    <w:rsid w:val="0073602E"/>
    <w:rsid w:val="0073777D"/>
    <w:rsid w:val="00737AF1"/>
    <w:rsid w:val="00737FF8"/>
    <w:rsid w:val="007456D6"/>
    <w:rsid w:val="00746927"/>
    <w:rsid w:val="00754250"/>
    <w:rsid w:val="00755587"/>
    <w:rsid w:val="00770A5E"/>
    <w:rsid w:val="00770E4C"/>
    <w:rsid w:val="00770FC1"/>
    <w:rsid w:val="00771246"/>
    <w:rsid w:val="00772EA4"/>
    <w:rsid w:val="00773DE8"/>
    <w:rsid w:val="00774A55"/>
    <w:rsid w:val="0077597D"/>
    <w:rsid w:val="0077725E"/>
    <w:rsid w:val="00781A86"/>
    <w:rsid w:val="0078429C"/>
    <w:rsid w:val="0078671C"/>
    <w:rsid w:val="007906EB"/>
    <w:rsid w:val="00790B4F"/>
    <w:rsid w:val="00791473"/>
    <w:rsid w:val="0079387D"/>
    <w:rsid w:val="007A14F8"/>
    <w:rsid w:val="007A1DFA"/>
    <w:rsid w:val="007A2A8C"/>
    <w:rsid w:val="007A2C73"/>
    <w:rsid w:val="007A424B"/>
    <w:rsid w:val="007A6D50"/>
    <w:rsid w:val="007B3099"/>
    <w:rsid w:val="007B4DD3"/>
    <w:rsid w:val="007B6772"/>
    <w:rsid w:val="007B6F72"/>
    <w:rsid w:val="007C4C9C"/>
    <w:rsid w:val="007D1387"/>
    <w:rsid w:val="007D186F"/>
    <w:rsid w:val="007D37F4"/>
    <w:rsid w:val="007D5FBE"/>
    <w:rsid w:val="007D7ADB"/>
    <w:rsid w:val="007E0573"/>
    <w:rsid w:val="007E1B1D"/>
    <w:rsid w:val="007E3D80"/>
    <w:rsid w:val="007E6226"/>
    <w:rsid w:val="007E7D80"/>
    <w:rsid w:val="007F4676"/>
    <w:rsid w:val="007F4BE9"/>
    <w:rsid w:val="00800DC0"/>
    <w:rsid w:val="0080188D"/>
    <w:rsid w:val="00801F94"/>
    <w:rsid w:val="00805AC0"/>
    <w:rsid w:val="0080730B"/>
    <w:rsid w:val="00807B33"/>
    <w:rsid w:val="00807EB8"/>
    <w:rsid w:val="008102F3"/>
    <w:rsid w:val="008107AE"/>
    <w:rsid w:val="00810FC1"/>
    <w:rsid w:val="00811030"/>
    <w:rsid w:val="008168F8"/>
    <w:rsid w:val="00822C21"/>
    <w:rsid w:val="00824C5B"/>
    <w:rsid w:val="00825433"/>
    <w:rsid w:val="00832216"/>
    <w:rsid w:val="00833E23"/>
    <w:rsid w:val="00835EA8"/>
    <w:rsid w:val="0083638C"/>
    <w:rsid w:val="008378B9"/>
    <w:rsid w:val="008424AA"/>
    <w:rsid w:val="00842B31"/>
    <w:rsid w:val="00846C4F"/>
    <w:rsid w:val="00850C6F"/>
    <w:rsid w:val="0085108B"/>
    <w:rsid w:val="00851D74"/>
    <w:rsid w:val="00851E45"/>
    <w:rsid w:val="00855716"/>
    <w:rsid w:val="0085792E"/>
    <w:rsid w:val="00857E6E"/>
    <w:rsid w:val="008609B6"/>
    <w:rsid w:val="00860B4C"/>
    <w:rsid w:val="008618D4"/>
    <w:rsid w:val="008636F9"/>
    <w:rsid w:val="00863CBB"/>
    <w:rsid w:val="00864212"/>
    <w:rsid w:val="0086480D"/>
    <w:rsid w:val="00865C1C"/>
    <w:rsid w:val="008661F0"/>
    <w:rsid w:val="00870EBD"/>
    <w:rsid w:val="0087126C"/>
    <w:rsid w:val="00881651"/>
    <w:rsid w:val="00881CC0"/>
    <w:rsid w:val="008820A2"/>
    <w:rsid w:val="008829D7"/>
    <w:rsid w:val="00886206"/>
    <w:rsid w:val="00892E00"/>
    <w:rsid w:val="00894388"/>
    <w:rsid w:val="00896911"/>
    <w:rsid w:val="008975FD"/>
    <w:rsid w:val="008A0D19"/>
    <w:rsid w:val="008A27E5"/>
    <w:rsid w:val="008A67B9"/>
    <w:rsid w:val="008B0B2E"/>
    <w:rsid w:val="008B212E"/>
    <w:rsid w:val="008B28A4"/>
    <w:rsid w:val="008C0F93"/>
    <w:rsid w:val="008C4048"/>
    <w:rsid w:val="008C577A"/>
    <w:rsid w:val="008C7365"/>
    <w:rsid w:val="008D1569"/>
    <w:rsid w:val="008D1AAD"/>
    <w:rsid w:val="008D381D"/>
    <w:rsid w:val="008D3AC0"/>
    <w:rsid w:val="008D56D5"/>
    <w:rsid w:val="008D6C0C"/>
    <w:rsid w:val="008D7670"/>
    <w:rsid w:val="008D77DD"/>
    <w:rsid w:val="008E3361"/>
    <w:rsid w:val="008E3A76"/>
    <w:rsid w:val="008E3C84"/>
    <w:rsid w:val="008E40C8"/>
    <w:rsid w:val="008E4E0F"/>
    <w:rsid w:val="008E60A6"/>
    <w:rsid w:val="008F0547"/>
    <w:rsid w:val="008F2185"/>
    <w:rsid w:val="008F2B25"/>
    <w:rsid w:val="008F411D"/>
    <w:rsid w:val="008F43C3"/>
    <w:rsid w:val="009021EC"/>
    <w:rsid w:val="00903BA1"/>
    <w:rsid w:val="009062CC"/>
    <w:rsid w:val="009066B0"/>
    <w:rsid w:val="0091092B"/>
    <w:rsid w:val="00914646"/>
    <w:rsid w:val="0091502B"/>
    <w:rsid w:val="00915752"/>
    <w:rsid w:val="0091750C"/>
    <w:rsid w:val="009203B9"/>
    <w:rsid w:val="00920DB2"/>
    <w:rsid w:val="00925032"/>
    <w:rsid w:val="00932F33"/>
    <w:rsid w:val="00940B01"/>
    <w:rsid w:val="009442A4"/>
    <w:rsid w:val="0094776F"/>
    <w:rsid w:val="00957340"/>
    <w:rsid w:val="00960C8B"/>
    <w:rsid w:val="009619D2"/>
    <w:rsid w:val="00964772"/>
    <w:rsid w:val="00966425"/>
    <w:rsid w:val="009701FA"/>
    <w:rsid w:val="009718A3"/>
    <w:rsid w:val="00971F01"/>
    <w:rsid w:val="00971F1E"/>
    <w:rsid w:val="00971FA0"/>
    <w:rsid w:val="009744EC"/>
    <w:rsid w:val="00976497"/>
    <w:rsid w:val="00976A12"/>
    <w:rsid w:val="00980911"/>
    <w:rsid w:val="00982620"/>
    <w:rsid w:val="00982CDC"/>
    <w:rsid w:val="00984019"/>
    <w:rsid w:val="00984843"/>
    <w:rsid w:val="00985844"/>
    <w:rsid w:val="00985AE2"/>
    <w:rsid w:val="00987DFD"/>
    <w:rsid w:val="00996297"/>
    <w:rsid w:val="00997321"/>
    <w:rsid w:val="009A57F6"/>
    <w:rsid w:val="009A6898"/>
    <w:rsid w:val="009B0E76"/>
    <w:rsid w:val="009B2C8D"/>
    <w:rsid w:val="009C0ECB"/>
    <w:rsid w:val="009C11A3"/>
    <w:rsid w:val="009C35C2"/>
    <w:rsid w:val="009C4184"/>
    <w:rsid w:val="009D1A3B"/>
    <w:rsid w:val="009D1ACB"/>
    <w:rsid w:val="009D223E"/>
    <w:rsid w:val="009D4802"/>
    <w:rsid w:val="009D64D5"/>
    <w:rsid w:val="009D72F1"/>
    <w:rsid w:val="009D74E1"/>
    <w:rsid w:val="009E09AE"/>
    <w:rsid w:val="009E0D39"/>
    <w:rsid w:val="009E18E6"/>
    <w:rsid w:val="009E24B4"/>
    <w:rsid w:val="009E37CB"/>
    <w:rsid w:val="009E6D50"/>
    <w:rsid w:val="009E7672"/>
    <w:rsid w:val="009F0DC3"/>
    <w:rsid w:val="009F1433"/>
    <w:rsid w:val="009F3470"/>
    <w:rsid w:val="009F6D8E"/>
    <w:rsid w:val="00A004F8"/>
    <w:rsid w:val="00A0160D"/>
    <w:rsid w:val="00A02443"/>
    <w:rsid w:val="00A059A8"/>
    <w:rsid w:val="00A05D74"/>
    <w:rsid w:val="00A10619"/>
    <w:rsid w:val="00A10CCF"/>
    <w:rsid w:val="00A148B7"/>
    <w:rsid w:val="00A1672D"/>
    <w:rsid w:val="00A16FEC"/>
    <w:rsid w:val="00A1719F"/>
    <w:rsid w:val="00A201D0"/>
    <w:rsid w:val="00A25358"/>
    <w:rsid w:val="00A3003A"/>
    <w:rsid w:val="00A30EA0"/>
    <w:rsid w:val="00A32A99"/>
    <w:rsid w:val="00A335AD"/>
    <w:rsid w:val="00A35E2C"/>
    <w:rsid w:val="00A413EA"/>
    <w:rsid w:val="00A41B12"/>
    <w:rsid w:val="00A41D86"/>
    <w:rsid w:val="00A4252D"/>
    <w:rsid w:val="00A4354E"/>
    <w:rsid w:val="00A44087"/>
    <w:rsid w:val="00A44801"/>
    <w:rsid w:val="00A47AB1"/>
    <w:rsid w:val="00A47B41"/>
    <w:rsid w:val="00A51D77"/>
    <w:rsid w:val="00A54CC2"/>
    <w:rsid w:val="00A5629F"/>
    <w:rsid w:val="00A5710A"/>
    <w:rsid w:val="00A57CAD"/>
    <w:rsid w:val="00A63727"/>
    <w:rsid w:val="00A71511"/>
    <w:rsid w:val="00A72907"/>
    <w:rsid w:val="00A73D00"/>
    <w:rsid w:val="00A73E19"/>
    <w:rsid w:val="00A74899"/>
    <w:rsid w:val="00A75977"/>
    <w:rsid w:val="00A77787"/>
    <w:rsid w:val="00A77878"/>
    <w:rsid w:val="00A80F1F"/>
    <w:rsid w:val="00A8157A"/>
    <w:rsid w:val="00A8293A"/>
    <w:rsid w:val="00A86E19"/>
    <w:rsid w:val="00A90D74"/>
    <w:rsid w:val="00A91CA1"/>
    <w:rsid w:val="00A93263"/>
    <w:rsid w:val="00A93641"/>
    <w:rsid w:val="00A93EC9"/>
    <w:rsid w:val="00A957F3"/>
    <w:rsid w:val="00A96B8B"/>
    <w:rsid w:val="00AA0CDF"/>
    <w:rsid w:val="00AA0F37"/>
    <w:rsid w:val="00AA3D40"/>
    <w:rsid w:val="00AA4885"/>
    <w:rsid w:val="00AA7FD2"/>
    <w:rsid w:val="00AB13D8"/>
    <w:rsid w:val="00AB2412"/>
    <w:rsid w:val="00AB5C39"/>
    <w:rsid w:val="00AB5D36"/>
    <w:rsid w:val="00AC03BF"/>
    <w:rsid w:val="00AC199A"/>
    <w:rsid w:val="00AC45B4"/>
    <w:rsid w:val="00AC67EF"/>
    <w:rsid w:val="00AD4D3C"/>
    <w:rsid w:val="00AD7847"/>
    <w:rsid w:val="00AE0390"/>
    <w:rsid w:val="00AE0DD4"/>
    <w:rsid w:val="00AE1646"/>
    <w:rsid w:val="00AE205D"/>
    <w:rsid w:val="00AE28F1"/>
    <w:rsid w:val="00AF19C2"/>
    <w:rsid w:val="00AF1AF4"/>
    <w:rsid w:val="00AF2214"/>
    <w:rsid w:val="00AF3307"/>
    <w:rsid w:val="00AF5E02"/>
    <w:rsid w:val="00AF776D"/>
    <w:rsid w:val="00B01B3E"/>
    <w:rsid w:val="00B01F5B"/>
    <w:rsid w:val="00B0205D"/>
    <w:rsid w:val="00B0232A"/>
    <w:rsid w:val="00B02C58"/>
    <w:rsid w:val="00B02EA3"/>
    <w:rsid w:val="00B04638"/>
    <w:rsid w:val="00B06186"/>
    <w:rsid w:val="00B077E0"/>
    <w:rsid w:val="00B10DFD"/>
    <w:rsid w:val="00B11007"/>
    <w:rsid w:val="00B110DF"/>
    <w:rsid w:val="00B1249D"/>
    <w:rsid w:val="00B129BB"/>
    <w:rsid w:val="00B1715C"/>
    <w:rsid w:val="00B25C84"/>
    <w:rsid w:val="00B262D9"/>
    <w:rsid w:val="00B27693"/>
    <w:rsid w:val="00B27E17"/>
    <w:rsid w:val="00B27E26"/>
    <w:rsid w:val="00B30D68"/>
    <w:rsid w:val="00B31B16"/>
    <w:rsid w:val="00B333A0"/>
    <w:rsid w:val="00B33706"/>
    <w:rsid w:val="00B34467"/>
    <w:rsid w:val="00B35DC7"/>
    <w:rsid w:val="00B37970"/>
    <w:rsid w:val="00B40BB5"/>
    <w:rsid w:val="00B4158E"/>
    <w:rsid w:val="00B43C86"/>
    <w:rsid w:val="00B441AF"/>
    <w:rsid w:val="00B500AE"/>
    <w:rsid w:val="00B506F1"/>
    <w:rsid w:val="00B51359"/>
    <w:rsid w:val="00B5196E"/>
    <w:rsid w:val="00B541E0"/>
    <w:rsid w:val="00B54FF4"/>
    <w:rsid w:val="00B552E9"/>
    <w:rsid w:val="00B610AF"/>
    <w:rsid w:val="00B62545"/>
    <w:rsid w:val="00B65B12"/>
    <w:rsid w:val="00B6698A"/>
    <w:rsid w:val="00B66B34"/>
    <w:rsid w:val="00B67EE8"/>
    <w:rsid w:val="00B731F6"/>
    <w:rsid w:val="00B7468E"/>
    <w:rsid w:val="00B7531F"/>
    <w:rsid w:val="00B75889"/>
    <w:rsid w:val="00B7714C"/>
    <w:rsid w:val="00B81639"/>
    <w:rsid w:val="00B87379"/>
    <w:rsid w:val="00B90D8E"/>
    <w:rsid w:val="00B9178F"/>
    <w:rsid w:val="00B9205B"/>
    <w:rsid w:val="00B9294B"/>
    <w:rsid w:val="00B94977"/>
    <w:rsid w:val="00B96D7D"/>
    <w:rsid w:val="00B97079"/>
    <w:rsid w:val="00B97AC5"/>
    <w:rsid w:val="00BA08E7"/>
    <w:rsid w:val="00BA0AAC"/>
    <w:rsid w:val="00BA1CDF"/>
    <w:rsid w:val="00BA25C6"/>
    <w:rsid w:val="00BA54F2"/>
    <w:rsid w:val="00BA7818"/>
    <w:rsid w:val="00BA7824"/>
    <w:rsid w:val="00BB04B5"/>
    <w:rsid w:val="00BB1FDA"/>
    <w:rsid w:val="00BB3885"/>
    <w:rsid w:val="00BB7220"/>
    <w:rsid w:val="00BB750A"/>
    <w:rsid w:val="00BC0449"/>
    <w:rsid w:val="00BC28A0"/>
    <w:rsid w:val="00BC2F1B"/>
    <w:rsid w:val="00BC2F86"/>
    <w:rsid w:val="00BC5855"/>
    <w:rsid w:val="00BC5EE5"/>
    <w:rsid w:val="00BC7812"/>
    <w:rsid w:val="00BD1244"/>
    <w:rsid w:val="00BD2523"/>
    <w:rsid w:val="00BD3A48"/>
    <w:rsid w:val="00BD5A35"/>
    <w:rsid w:val="00BD7FC2"/>
    <w:rsid w:val="00BE4695"/>
    <w:rsid w:val="00BE4706"/>
    <w:rsid w:val="00BE53C3"/>
    <w:rsid w:val="00BE5677"/>
    <w:rsid w:val="00BE6276"/>
    <w:rsid w:val="00BE657F"/>
    <w:rsid w:val="00BE73C0"/>
    <w:rsid w:val="00BF1EA3"/>
    <w:rsid w:val="00BF27EE"/>
    <w:rsid w:val="00BF2C6D"/>
    <w:rsid w:val="00BF3E73"/>
    <w:rsid w:val="00BF3EDD"/>
    <w:rsid w:val="00BF4213"/>
    <w:rsid w:val="00BF58CD"/>
    <w:rsid w:val="00C001E0"/>
    <w:rsid w:val="00C01C0C"/>
    <w:rsid w:val="00C02146"/>
    <w:rsid w:val="00C033DD"/>
    <w:rsid w:val="00C038BB"/>
    <w:rsid w:val="00C10D51"/>
    <w:rsid w:val="00C16E0C"/>
    <w:rsid w:val="00C17971"/>
    <w:rsid w:val="00C21E41"/>
    <w:rsid w:val="00C23A28"/>
    <w:rsid w:val="00C246A5"/>
    <w:rsid w:val="00C30557"/>
    <w:rsid w:val="00C3143C"/>
    <w:rsid w:val="00C32B42"/>
    <w:rsid w:val="00C421AC"/>
    <w:rsid w:val="00C43D82"/>
    <w:rsid w:val="00C4596A"/>
    <w:rsid w:val="00C5189A"/>
    <w:rsid w:val="00C51C3F"/>
    <w:rsid w:val="00C56246"/>
    <w:rsid w:val="00C612A9"/>
    <w:rsid w:val="00C619F6"/>
    <w:rsid w:val="00C61DFF"/>
    <w:rsid w:val="00C62F1D"/>
    <w:rsid w:val="00C64216"/>
    <w:rsid w:val="00C64562"/>
    <w:rsid w:val="00C67F40"/>
    <w:rsid w:val="00C701DC"/>
    <w:rsid w:val="00C70290"/>
    <w:rsid w:val="00C70FFF"/>
    <w:rsid w:val="00C75553"/>
    <w:rsid w:val="00C7642F"/>
    <w:rsid w:val="00C80166"/>
    <w:rsid w:val="00C80541"/>
    <w:rsid w:val="00C8088B"/>
    <w:rsid w:val="00C82DB5"/>
    <w:rsid w:val="00C84506"/>
    <w:rsid w:val="00C85231"/>
    <w:rsid w:val="00C91DC5"/>
    <w:rsid w:val="00C935A9"/>
    <w:rsid w:val="00C95B6D"/>
    <w:rsid w:val="00C966E6"/>
    <w:rsid w:val="00CA075D"/>
    <w:rsid w:val="00CA0B2F"/>
    <w:rsid w:val="00CA3998"/>
    <w:rsid w:val="00CA4205"/>
    <w:rsid w:val="00CB01DA"/>
    <w:rsid w:val="00CB052A"/>
    <w:rsid w:val="00CB0805"/>
    <w:rsid w:val="00CB11A2"/>
    <w:rsid w:val="00CB2072"/>
    <w:rsid w:val="00CB3713"/>
    <w:rsid w:val="00CC3020"/>
    <w:rsid w:val="00CC5978"/>
    <w:rsid w:val="00CC5EE7"/>
    <w:rsid w:val="00CD32A3"/>
    <w:rsid w:val="00CD5DCC"/>
    <w:rsid w:val="00CD6B6C"/>
    <w:rsid w:val="00CE1349"/>
    <w:rsid w:val="00CE637C"/>
    <w:rsid w:val="00CF1054"/>
    <w:rsid w:val="00CF1630"/>
    <w:rsid w:val="00CF1E3E"/>
    <w:rsid w:val="00CF2FA2"/>
    <w:rsid w:val="00CF464C"/>
    <w:rsid w:val="00CF4AC4"/>
    <w:rsid w:val="00CF6A2B"/>
    <w:rsid w:val="00CF6AD8"/>
    <w:rsid w:val="00D02549"/>
    <w:rsid w:val="00D03332"/>
    <w:rsid w:val="00D048AD"/>
    <w:rsid w:val="00D0577D"/>
    <w:rsid w:val="00D10C38"/>
    <w:rsid w:val="00D11788"/>
    <w:rsid w:val="00D120AD"/>
    <w:rsid w:val="00D137D6"/>
    <w:rsid w:val="00D13A86"/>
    <w:rsid w:val="00D14F11"/>
    <w:rsid w:val="00D17C0C"/>
    <w:rsid w:val="00D213BE"/>
    <w:rsid w:val="00D242B3"/>
    <w:rsid w:val="00D2715D"/>
    <w:rsid w:val="00D3263F"/>
    <w:rsid w:val="00D340C7"/>
    <w:rsid w:val="00D3539B"/>
    <w:rsid w:val="00D37E79"/>
    <w:rsid w:val="00D42083"/>
    <w:rsid w:val="00D4439E"/>
    <w:rsid w:val="00D443C7"/>
    <w:rsid w:val="00D45CA8"/>
    <w:rsid w:val="00D46B18"/>
    <w:rsid w:val="00D50EFB"/>
    <w:rsid w:val="00D51270"/>
    <w:rsid w:val="00D516EE"/>
    <w:rsid w:val="00D531A5"/>
    <w:rsid w:val="00D53D7B"/>
    <w:rsid w:val="00D67684"/>
    <w:rsid w:val="00D71AFE"/>
    <w:rsid w:val="00D76669"/>
    <w:rsid w:val="00D80776"/>
    <w:rsid w:val="00D818BF"/>
    <w:rsid w:val="00D8216F"/>
    <w:rsid w:val="00D8461A"/>
    <w:rsid w:val="00D87D8E"/>
    <w:rsid w:val="00D9061B"/>
    <w:rsid w:val="00D94E3B"/>
    <w:rsid w:val="00DB1948"/>
    <w:rsid w:val="00DB1E7D"/>
    <w:rsid w:val="00DB2928"/>
    <w:rsid w:val="00DB4B13"/>
    <w:rsid w:val="00DB4CA7"/>
    <w:rsid w:val="00DC1BB0"/>
    <w:rsid w:val="00DC1C51"/>
    <w:rsid w:val="00DC4DC0"/>
    <w:rsid w:val="00DC5313"/>
    <w:rsid w:val="00DC5AD6"/>
    <w:rsid w:val="00DC7789"/>
    <w:rsid w:val="00DD2022"/>
    <w:rsid w:val="00DD4911"/>
    <w:rsid w:val="00DD56E0"/>
    <w:rsid w:val="00DF0E5A"/>
    <w:rsid w:val="00DF1A96"/>
    <w:rsid w:val="00DF30D0"/>
    <w:rsid w:val="00DF7A80"/>
    <w:rsid w:val="00DF7E2E"/>
    <w:rsid w:val="00E017E1"/>
    <w:rsid w:val="00E0243A"/>
    <w:rsid w:val="00E04C73"/>
    <w:rsid w:val="00E05048"/>
    <w:rsid w:val="00E12B29"/>
    <w:rsid w:val="00E13112"/>
    <w:rsid w:val="00E13B9B"/>
    <w:rsid w:val="00E145BF"/>
    <w:rsid w:val="00E14DB3"/>
    <w:rsid w:val="00E16672"/>
    <w:rsid w:val="00E174E3"/>
    <w:rsid w:val="00E22128"/>
    <w:rsid w:val="00E226F6"/>
    <w:rsid w:val="00E231C5"/>
    <w:rsid w:val="00E259E1"/>
    <w:rsid w:val="00E26417"/>
    <w:rsid w:val="00E27B7F"/>
    <w:rsid w:val="00E3013B"/>
    <w:rsid w:val="00E3129A"/>
    <w:rsid w:val="00E322B7"/>
    <w:rsid w:val="00E32C25"/>
    <w:rsid w:val="00E33C76"/>
    <w:rsid w:val="00E3437A"/>
    <w:rsid w:val="00E35585"/>
    <w:rsid w:val="00E37650"/>
    <w:rsid w:val="00E41EDD"/>
    <w:rsid w:val="00E43254"/>
    <w:rsid w:val="00E46576"/>
    <w:rsid w:val="00E466AF"/>
    <w:rsid w:val="00E53D88"/>
    <w:rsid w:val="00E5400B"/>
    <w:rsid w:val="00E60F6F"/>
    <w:rsid w:val="00E615D2"/>
    <w:rsid w:val="00E623F9"/>
    <w:rsid w:val="00E631D9"/>
    <w:rsid w:val="00E65D29"/>
    <w:rsid w:val="00E749A7"/>
    <w:rsid w:val="00E76CBE"/>
    <w:rsid w:val="00E76F6E"/>
    <w:rsid w:val="00E76FD8"/>
    <w:rsid w:val="00E770B5"/>
    <w:rsid w:val="00E8004D"/>
    <w:rsid w:val="00E8211C"/>
    <w:rsid w:val="00E824AD"/>
    <w:rsid w:val="00E832BF"/>
    <w:rsid w:val="00E86FE7"/>
    <w:rsid w:val="00E870A2"/>
    <w:rsid w:val="00E90242"/>
    <w:rsid w:val="00E90A80"/>
    <w:rsid w:val="00E945AF"/>
    <w:rsid w:val="00E95355"/>
    <w:rsid w:val="00EA1544"/>
    <w:rsid w:val="00EA1909"/>
    <w:rsid w:val="00EA284D"/>
    <w:rsid w:val="00EA40C5"/>
    <w:rsid w:val="00EB0873"/>
    <w:rsid w:val="00EB0F1D"/>
    <w:rsid w:val="00EB1056"/>
    <w:rsid w:val="00EB196C"/>
    <w:rsid w:val="00EB649B"/>
    <w:rsid w:val="00EC30DB"/>
    <w:rsid w:val="00EC3935"/>
    <w:rsid w:val="00ED2E54"/>
    <w:rsid w:val="00ED30BF"/>
    <w:rsid w:val="00ED33A5"/>
    <w:rsid w:val="00ED3C07"/>
    <w:rsid w:val="00ED5049"/>
    <w:rsid w:val="00ED765E"/>
    <w:rsid w:val="00ED7861"/>
    <w:rsid w:val="00ED7B02"/>
    <w:rsid w:val="00ED7BCB"/>
    <w:rsid w:val="00EE3EDB"/>
    <w:rsid w:val="00EE45E7"/>
    <w:rsid w:val="00EE4D13"/>
    <w:rsid w:val="00EE534E"/>
    <w:rsid w:val="00EE7693"/>
    <w:rsid w:val="00EF0862"/>
    <w:rsid w:val="00EF499E"/>
    <w:rsid w:val="00EF5DF1"/>
    <w:rsid w:val="00EF7AD2"/>
    <w:rsid w:val="00F0333B"/>
    <w:rsid w:val="00F03BEB"/>
    <w:rsid w:val="00F049F1"/>
    <w:rsid w:val="00F05C2D"/>
    <w:rsid w:val="00F06301"/>
    <w:rsid w:val="00F0789B"/>
    <w:rsid w:val="00F11687"/>
    <w:rsid w:val="00F179BE"/>
    <w:rsid w:val="00F2267F"/>
    <w:rsid w:val="00F22D58"/>
    <w:rsid w:val="00F23E78"/>
    <w:rsid w:val="00F2621E"/>
    <w:rsid w:val="00F262AB"/>
    <w:rsid w:val="00F332BE"/>
    <w:rsid w:val="00F33B7D"/>
    <w:rsid w:val="00F34CF1"/>
    <w:rsid w:val="00F367B5"/>
    <w:rsid w:val="00F36F30"/>
    <w:rsid w:val="00F4114C"/>
    <w:rsid w:val="00F42BF6"/>
    <w:rsid w:val="00F46F6E"/>
    <w:rsid w:val="00F47200"/>
    <w:rsid w:val="00F47D93"/>
    <w:rsid w:val="00F50B35"/>
    <w:rsid w:val="00F532DD"/>
    <w:rsid w:val="00F53AAB"/>
    <w:rsid w:val="00F54B87"/>
    <w:rsid w:val="00F54E00"/>
    <w:rsid w:val="00F55BAF"/>
    <w:rsid w:val="00F55F14"/>
    <w:rsid w:val="00F56346"/>
    <w:rsid w:val="00F568E9"/>
    <w:rsid w:val="00F5716C"/>
    <w:rsid w:val="00F6072B"/>
    <w:rsid w:val="00F613BD"/>
    <w:rsid w:val="00F6159F"/>
    <w:rsid w:val="00F64FFF"/>
    <w:rsid w:val="00F705D8"/>
    <w:rsid w:val="00F71FFA"/>
    <w:rsid w:val="00F72542"/>
    <w:rsid w:val="00F80B65"/>
    <w:rsid w:val="00F80CF5"/>
    <w:rsid w:val="00F8214E"/>
    <w:rsid w:val="00F84080"/>
    <w:rsid w:val="00F86E44"/>
    <w:rsid w:val="00F87B9C"/>
    <w:rsid w:val="00F93AB7"/>
    <w:rsid w:val="00F93FC1"/>
    <w:rsid w:val="00F95564"/>
    <w:rsid w:val="00F96310"/>
    <w:rsid w:val="00FA0EBA"/>
    <w:rsid w:val="00FA1FF9"/>
    <w:rsid w:val="00FA52E6"/>
    <w:rsid w:val="00FB064C"/>
    <w:rsid w:val="00FB1729"/>
    <w:rsid w:val="00FB17A1"/>
    <w:rsid w:val="00FB2947"/>
    <w:rsid w:val="00FB5400"/>
    <w:rsid w:val="00FB71F2"/>
    <w:rsid w:val="00FB7979"/>
    <w:rsid w:val="00FC04C0"/>
    <w:rsid w:val="00FC0603"/>
    <w:rsid w:val="00FC7007"/>
    <w:rsid w:val="00FD1429"/>
    <w:rsid w:val="00FD17B0"/>
    <w:rsid w:val="00FD3022"/>
    <w:rsid w:val="00FD6699"/>
    <w:rsid w:val="00FD6C98"/>
    <w:rsid w:val="00FE2419"/>
    <w:rsid w:val="00FE4AFD"/>
    <w:rsid w:val="00FE5084"/>
    <w:rsid w:val="00FE53FB"/>
    <w:rsid w:val="00FE5DA1"/>
    <w:rsid w:val="00FE663A"/>
    <w:rsid w:val="00FF2FB4"/>
    <w:rsid w:val="00FF3208"/>
    <w:rsid w:val="00FF5A07"/>
    <w:rsid w:val="00FF62DA"/>
    <w:rsid w:val="00FF76B3"/>
    <w:rsid w:val="00FF774F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3A86"/>
    <w:pPr>
      <w:keepNext/>
      <w:widowControl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33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4B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B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3FF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B7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74C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19F6"/>
  </w:style>
  <w:style w:type="table" w:styleId="a8">
    <w:name w:val="Table Grid"/>
    <w:basedOn w:val="a1"/>
    <w:uiPriority w:val="59"/>
    <w:rsid w:val="00A05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925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64BAC"/>
  </w:style>
  <w:style w:type="numbering" w:customStyle="1" w:styleId="3">
    <w:name w:val="Нет списка3"/>
    <w:next w:val="a2"/>
    <w:uiPriority w:val="99"/>
    <w:semiHidden/>
    <w:unhideWhenUsed/>
    <w:rsid w:val="00D340C7"/>
  </w:style>
  <w:style w:type="paragraph" w:styleId="20">
    <w:name w:val="Body Text 2"/>
    <w:basedOn w:val="a"/>
    <w:link w:val="21"/>
    <w:rsid w:val="009D74E1"/>
    <w:pPr>
      <w:widowControl/>
      <w:jc w:val="both"/>
    </w:pPr>
    <w:rPr>
      <w:sz w:val="26"/>
      <w:szCs w:val="20"/>
    </w:rPr>
  </w:style>
  <w:style w:type="character" w:customStyle="1" w:styleId="21">
    <w:name w:val="Основной текст 2 Знак"/>
    <w:basedOn w:val="a0"/>
    <w:link w:val="20"/>
    <w:rsid w:val="009D7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Отчетный"/>
    <w:basedOn w:val="a"/>
    <w:rsid w:val="009D74E1"/>
    <w:pPr>
      <w:widowControl/>
      <w:spacing w:after="120" w:line="360" w:lineRule="auto"/>
      <w:ind w:firstLine="720"/>
      <w:jc w:val="both"/>
    </w:pPr>
    <w:rPr>
      <w:sz w:val="26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F84080"/>
  </w:style>
  <w:style w:type="paragraph" w:styleId="aa">
    <w:name w:val="header"/>
    <w:basedOn w:val="a"/>
    <w:link w:val="ab"/>
    <w:unhideWhenUsed/>
    <w:rsid w:val="00E024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2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13A86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210">
    <w:name w:val="Основной текст с отступом 21"/>
    <w:basedOn w:val="a"/>
    <w:rsid w:val="00D13A86"/>
    <w:pPr>
      <w:widowControl/>
      <w:ind w:firstLine="720"/>
    </w:pPr>
    <w:rPr>
      <w:szCs w:val="20"/>
    </w:rPr>
  </w:style>
  <w:style w:type="paragraph" w:customStyle="1" w:styleId="ConsPlusNonformat">
    <w:name w:val="ConsPlusNonformat"/>
    <w:rsid w:val="00D13A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8A67B9"/>
    <w:pPr>
      <w:autoSpaceDE w:val="0"/>
      <w:autoSpaceDN w:val="0"/>
      <w:adjustRightInd w:val="0"/>
      <w:spacing w:line="328" w:lineRule="exact"/>
      <w:ind w:firstLine="63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3A86"/>
    <w:pPr>
      <w:keepNext/>
      <w:widowControl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33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4B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B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3FF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B7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74C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19F6"/>
  </w:style>
  <w:style w:type="table" w:styleId="a8">
    <w:name w:val="Table Grid"/>
    <w:basedOn w:val="a1"/>
    <w:uiPriority w:val="59"/>
    <w:rsid w:val="00A05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925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64BAC"/>
  </w:style>
  <w:style w:type="numbering" w:customStyle="1" w:styleId="3">
    <w:name w:val="Нет списка3"/>
    <w:next w:val="a2"/>
    <w:uiPriority w:val="99"/>
    <w:semiHidden/>
    <w:unhideWhenUsed/>
    <w:rsid w:val="00D340C7"/>
  </w:style>
  <w:style w:type="paragraph" w:styleId="20">
    <w:name w:val="Body Text 2"/>
    <w:basedOn w:val="a"/>
    <w:link w:val="21"/>
    <w:rsid w:val="009D74E1"/>
    <w:pPr>
      <w:widowControl/>
      <w:jc w:val="both"/>
    </w:pPr>
    <w:rPr>
      <w:sz w:val="26"/>
      <w:szCs w:val="20"/>
    </w:rPr>
  </w:style>
  <w:style w:type="character" w:customStyle="1" w:styleId="21">
    <w:name w:val="Основной текст 2 Знак"/>
    <w:basedOn w:val="a0"/>
    <w:link w:val="20"/>
    <w:rsid w:val="009D7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Отчетный"/>
    <w:basedOn w:val="a"/>
    <w:rsid w:val="009D74E1"/>
    <w:pPr>
      <w:widowControl/>
      <w:spacing w:after="120" w:line="360" w:lineRule="auto"/>
      <w:ind w:firstLine="720"/>
      <w:jc w:val="both"/>
    </w:pPr>
    <w:rPr>
      <w:sz w:val="26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F84080"/>
  </w:style>
  <w:style w:type="paragraph" w:styleId="aa">
    <w:name w:val="header"/>
    <w:basedOn w:val="a"/>
    <w:link w:val="ab"/>
    <w:unhideWhenUsed/>
    <w:rsid w:val="00E024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2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13A86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210">
    <w:name w:val="Основной текст с отступом 21"/>
    <w:basedOn w:val="a"/>
    <w:rsid w:val="00D13A86"/>
    <w:pPr>
      <w:widowControl/>
      <w:ind w:firstLine="720"/>
    </w:pPr>
    <w:rPr>
      <w:szCs w:val="20"/>
    </w:rPr>
  </w:style>
  <w:style w:type="paragraph" w:customStyle="1" w:styleId="ConsPlusNonformat">
    <w:name w:val="ConsPlusNonformat"/>
    <w:rsid w:val="00D13A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8A67B9"/>
    <w:pPr>
      <w:autoSpaceDE w:val="0"/>
      <w:autoSpaceDN w:val="0"/>
      <w:adjustRightInd w:val="0"/>
      <w:spacing w:line="328" w:lineRule="exact"/>
      <w:ind w:firstLine="63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onland.ru/Default.aspx?pageid=7568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nland.ru/Default.aspx?pageid=7579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3E92C86529BF136FD6B1B3FA90F696E544E0E3C029B4D92C43175B6E933680CB369022B232DB1EU6wE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EBCFF48C3F6ACC255A1B4A98326A32CE64663CF20EE3ABF533CD7CF5ADF6FA05A547A8BD511AF2C3A502BgEy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381081C09504BE52ED92344B980EE00791BB6F13454ECB94BDE751E304AA0599D5A7DCA44C4D6BB3l7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0E82-6515-4837-8007-C06FD162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57</Pages>
  <Words>22381</Words>
  <Characters>127576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Чистюхина</dc:creator>
  <cp:lastModifiedBy>User26</cp:lastModifiedBy>
  <cp:revision>2</cp:revision>
  <cp:lastPrinted>2013-10-24T07:01:00Z</cp:lastPrinted>
  <dcterms:created xsi:type="dcterms:W3CDTF">2013-11-05T13:30:00Z</dcterms:created>
  <dcterms:modified xsi:type="dcterms:W3CDTF">2013-11-05T13:30:00Z</dcterms:modified>
</cp:coreProperties>
</file>