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RPr="004312E1" w:rsidTr="00F606B4">
        <w:trPr>
          <w:trHeight w:val="360"/>
        </w:trPr>
        <w:tc>
          <w:tcPr>
            <w:tcW w:w="1818" w:type="dxa"/>
          </w:tcPr>
          <w:p w:rsidR="00F606B4" w:rsidRPr="004312E1" w:rsidRDefault="00F606B4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4312E1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-353060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b/>
          <w:sz w:val="32"/>
          <w:szCs w:val="32"/>
        </w:rPr>
        <w:t>РОСТОВСКАЯ ОБЛАСТЬ</w:t>
      </w:r>
    </w:p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b/>
          <w:sz w:val="32"/>
          <w:szCs w:val="32"/>
        </w:rPr>
        <w:t>СОБРАНИЕ ДЕПУТАТОВ БЕЛОКАЛИТВИНСКОГО РАЙОНА</w:t>
      </w:r>
    </w:p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Pr="004312E1" w:rsidRDefault="007D5E40" w:rsidP="007D5E40">
      <w:pPr>
        <w:pStyle w:val="2"/>
        <w:rPr>
          <w:spacing w:val="80"/>
          <w:sz w:val="28"/>
          <w:szCs w:val="28"/>
        </w:rPr>
      </w:pPr>
      <w:r w:rsidRPr="004312E1">
        <w:rPr>
          <w:spacing w:val="80"/>
          <w:sz w:val="36"/>
          <w:szCs w:val="36"/>
        </w:rPr>
        <w:t>РЕШЕНИЕ</w:t>
      </w:r>
    </w:p>
    <w:p w:rsidR="007D5E40" w:rsidRPr="004312E1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RPr="004312E1" w:rsidTr="004D54E0">
        <w:tc>
          <w:tcPr>
            <w:tcW w:w="3235" w:type="dxa"/>
            <w:shd w:val="clear" w:color="auto" w:fill="auto"/>
          </w:tcPr>
          <w:p w:rsidR="007D5E40" w:rsidRPr="004312E1" w:rsidRDefault="007D5E40" w:rsidP="004D54E0">
            <w:pPr>
              <w:rPr>
                <w:sz w:val="28"/>
              </w:rPr>
            </w:pPr>
            <w:r w:rsidRPr="004312E1">
              <w:rPr>
                <w:sz w:val="28"/>
              </w:rPr>
              <w:t>__ __________ 2015 года</w:t>
            </w:r>
          </w:p>
        </w:tc>
        <w:tc>
          <w:tcPr>
            <w:tcW w:w="3217" w:type="dxa"/>
            <w:shd w:val="clear" w:color="auto" w:fill="auto"/>
          </w:tcPr>
          <w:p w:rsidR="007D5E40" w:rsidRPr="004312E1" w:rsidRDefault="007D5E40" w:rsidP="004D54E0">
            <w:pPr>
              <w:jc w:val="center"/>
              <w:rPr>
                <w:sz w:val="28"/>
              </w:rPr>
            </w:pPr>
            <w:r w:rsidRPr="004312E1"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Pr="004312E1" w:rsidRDefault="007D5E40" w:rsidP="004D54E0">
            <w:pPr>
              <w:jc w:val="right"/>
            </w:pPr>
            <w:r w:rsidRPr="004312E1">
              <w:rPr>
                <w:sz w:val="28"/>
              </w:rPr>
              <w:t>г. Белая Калитва</w:t>
            </w:r>
          </w:p>
        </w:tc>
      </w:tr>
    </w:tbl>
    <w:p w:rsidR="00B75BCF" w:rsidRPr="004312E1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3218" w:rsidRPr="004312E1" w:rsidRDefault="007C32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2E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</w:p>
    <w:p w:rsidR="00B75BCF" w:rsidRPr="004312E1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11095E" w:rsidRPr="004312E1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 xml:space="preserve">В соответствии с Федеральным законом от </w:t>
      </w:r>
      <w:r w:rsidR="0011095E" w:rsidRPr="004312E1">
        <w:rPr>
          <w:sz w:val="28"/>
          <w:szCs w:val="28"/>
        </w:rPr>
        <w:t>02 марта 2007 года</w:t>
      </w:r>
      <w:r w:rsidRPr="004312E1">
        <w:rPr>
          <w:sz w:val="28"/>
          <w:szCs w:val="28"/>
        </w:rPr>
        <w:t xml:space="preserve"> №</w:t>
      </w:r>
      <w:r w:rsidR="0011095E" w:rsidRPr="004312E1">
        <w:rPr>
          <w:sz w:val="28"/>
          <w:szCs w:val="28"/>
        </w:rPr>
        <w:t>25</w:t>
      </w:r>
      <w:r w:rsidRPr="004312E1">
        <w:rPr>
          <w:sz w:val="28"/>
          <w:szCs w:val="28"/>
        </w:rPr>
        <w:t>-ФЗ «</w:t>
      </w:r>
      <w:r w:rsidR="0011095E" w:rsidRPr="004312E1">
        <w:rPr>
          <w:sz w:val="28"/>
          <w:szCs w:val="28"/>
        </w:rPr>
        <w:t xml:space="preserve">О муниципальной службе </w:t>
      </w:r>
      <w:r w:rsidRPr="004312E1">
        <w:rPr>
          <w:sz w:val="28"/>
          <w:szCs w:val="28"/>
        </w:rPr>
        <w:t xml:space="preserve">в Российской Федерации», Областным законом от </w:t>
      </w:r>
      <w:r w:rsidR="0011095E" w:rsidRPr="004312E1">
        <w:rPr>
          <w:sz w:val="28"/>
          <w:szCs w:val="28"/>
        </w:rPr>
        <w:t>09</w:t>
      </w:r>
      <w:r w:rsidRPr="004312E1">
        <w:rPr>
          <w:sz w:val="28"/>
          <w:szCs w:val="28"/>
        </w:rPr>
        <w:t xml:space="preserve"> октября 20</w:t>
      </w:r>
      <w:r w:rsidR="0011095E" w:rsidRPr="004312E1">
        <w:rPr>
          <w:sz w:val="28"/>
          <w:szCs w:val="28"/>
        </w:rPr>
        <w:t>07</w:t>
      </w:r>
      <w:r w:rsidRPr="004312E1">
        <w:rPr>
          <w:sz w:val="28"/>
          <w:szCs w:val="28"/>
        </w:rPr>
        <w:t xml:space="preserve"> года №</w:t>
      </w:r>
      <w:r w:rsidR="0011095E" w:rsidRPr="004312E1">
        <w:rPr>
          <w:sz w:val="28"/>
          <w:szCs w:val="28"/>
        </w:rPr>
        <w:t>786</w:t>
      </w:r>
      <w:r w:rsidRPr="004312E1">
        <w:rPr>
          <w:sz w:val="28"/>
          <w:szCs w:val="28"/>
        </w:rPr>
        <w:t>-ЗС «О муниципальной службе в Ростовской области»</w:t>
      </w:r>
      <w:r w:rsidR="0011095E" w:rsidRPr="004312E1">
        <w:rPr>
          <w:sz w:val="28"/>
          <w:szCs w:val="28"/>
        </w:rPr>
        <w:t>,</w:t>
      </w:r>
      <w:r w:rsidRPr="004312E1">
        <w:rPr>
          <w:sz w:val="28"/>
          <w:szCs w:val="28"/>
        </w:rPr>
        <w:t xml:space="preserve"> </w:t>
      </w:r>
      <w:r w:rsidR="0011095E" w:rsidRPr="004312E1">
        <w:rPr>
          <w:sz w:val="28"/>
          <w:szCs w:val="28"/>
        </w:rPr>
        <w:t>постановлением Правительства Ростовской области от 10</w:t>
      </w:r>
      <w:r w:rsidR="001F382B" w:rsidRPr="004312E1">
        <w:rPr>
          <w:sz w:val="28"/>
          <w:szCs w:val="28"/>
        </w:rPr>
        <w:t xml:space="preserve"> ноября </w:t>
      </w:r>
      <w:r w:rsidR="0011095E" w:rsidRPr="004312E1">
        <w:rPr>
          <w:sz w:val="28"/>
          <w:szCs w:val="28"/>
        </w:rPr>
        <w:t>2011</w:t>
      </w:r>
      <w:r w:rsidR="001F382B" w:rsidRPr="004312E1">
        <w:rPr>
          <w:sz w:val="28"/>
          <w:szCs w:val="28"/>
        </w:rPr>
        <w:t xml:space="preserve"> года</w:t>
      </w:r>
      <w:r w:rsidR="0011095E" w:rsidRPr="004312E1">
        <w:rPr>
          <w:sz w:val="28"/>
          <w:szCs w:val="28"/>
        </w:rPr>
        <w:t xml:space="preserve"> №116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Pr="004312E1">
        <w:rPr>
          <w:sz w:val="28"/>
          <w:szCs w:val="28"/>
        </w:rPr>
        <w:t xml:space="preserve">Уставом муниципального образования «Белокалитвинский район», </w:t>
      </w:r>
      <w:r w:rsidR="0011095E" w:rsidRPr="004312E1">
        <w:rPr>
          <w:sz w:val="28"/>
          <w:szCs w:val="28"/>
        </w:rPr>
        <w:t>решением Собрания депутатов Белокалитвинского района от 27 августа 2015 года № 23 «</w:t>
      </w:r>
      <w:r w:rsidR="0011095E" w:rsidRPr="004312E1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11095E" w:rsidRPr="004312E1">
        <w:rPr>
          <w:sz w:val="28"/>
          <w:szCs w:val="28"/>
        </w:rPr>
        <w:t xml:space="preserve">», </w:t>
      </w:r>
    </w:p>
    <w:p w:rsidR="00B75BCF" w:rsidRPr="004312E1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>Собрание депутатов Белокалитвинского района,</w:t>
      </w:r>
    </w:p>
    <w:p w:rsidR="00B75BCF" w:rsidRPr="004312E1" w:rsidRDefault="00B75BCF">
      <w:pPr>
        <w:pStyle w:val="22"/>
        <w:ind w:firstLine="708"/>
        <w:rPr>
          <w:szCs w:val="28"/>
        </w:rPr>
      </w:pPr>
    </w:p>
    <w:p w:rsidR="00B75BCF" w:rsidRPr="004312E1" w:rsidRDefault="00603F8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12E1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4312E1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4312E1" w:rsidRDefault="00B75B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Pr="004312E1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>1. Внести в Приложение к решению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 следующие изменения:</w:t>
      </w:r>
    </w:p>
    <w:p w:rsidR="00B75BCF" w:rsidRPr="004312E1" w:rsidRDefault="00603F82" w:rsidP="00D60A0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 </w:t>
      </w:r>
      <w:r w:rsidR="00BE04F3" w:rsidRPr="004312E1">
        <w:rPr>
          <w:color w:val="auto"/>
          <w:sz w:val="28"/>
          <w:szCs w:val="28"/>
        </w:rPr>
        <w:t>В</w:t>
      </w:r>
      <w:r w:rsidRPr="004312E1">
        <w:rPr>
          <w:color w:val="auto"/>
          <w:sz w:val="28"/>
          <w:szCs w:val="28"/>
        </w:rPr>
        <w:t xml:space="preserve"> </w:t>
      </w:r>
      <w:r w:rsidR="00554138" w:rsidRPr="004312E1">
        <w:rPr>
          <w:color w:val="auto"/>
          <w:sz w:val="28"/>
          <w:szCs w:val="28"/>
        </w:rPr>
        <w:t>части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6</w:t>
      </w:r>
      <w:r w:rsidRPr="004312E1">
        <w:rPr>
          <w:color w:val="auto"/>
          <w:sz w:val="28"/>
          <w:szCs w:val="28"/>
        </w:rPr>
        <w:t xml:space="preserve"> статьи </w:t>
      </w:r>
      <w:r w:rsidR="00CC567E" w:rsidRPr="004312E1">
        <w:rPr>
          <w:color w:val="auto"/>
          <w:sz w:val="28"/>
          <w:szCs w:val="28"/>
        </w:rPr>
        <w:t>2</w:t>
      </w:r>
      <w:r w:rsidRPr="004312E1">
        <w:rPr>
          <w:color w:val="auto"/>
          <w:sz w:val="28"/>
          <w:szCs w:val="28"/>
        </w:rPr>
        <w:t>. «Оплата труда муниципальны</w:t>
      </w:r>
      <w:r w:rsidR="00CC567E" w:rsidRPr="004312E1">
        <w:rPr>
          <w:color w:val="auto"/>
          <w:sz w:val="28"/>
          <w:szCs w:val="28"/>
        </w:rPr>
        <w:t>х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служащих</w:t>
      </w:r>
      <w:r w:rsidRPr="004312E1">
        <w:rPr>
          <w:color w:val="auto"/>
          <w:sz w:val="28"/>
          <w:szCs w:val="28"/>
        </w:rPr>
        <w:t xml:space="preserve"> орган</w:t>
      </w:r>
      <w:r w:rsidR="00CC567E" w:rsidRPr="004312E1">
        <w:rPr>
          <w:color w:val="auto"/>
          <w:sz w:val="28"/>
          <w:szCs w:val="28"/>
        </w:rPr>
        <w:t>ов</w:t>
      </w:r>
      <w:r w:rsidRPr="004312E1">
        <w:rPr>
          <w:color w:val="auto"/>
          <w:sz w:val="28"/>
          <w:szCs w:val="28"/>
        </w:rPr>
        <w:t xml:space="preserve"> местного самоуправления Белокалитвинского района»: </w:t>
      </w:r>
    </w:p>
    <w:p w:rsidR="00B75BCF" w:rsidRPr="004312E1" w:rsidRDefault="00603F82" w:rsidP="00D60A0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1.1.1. в пункте </w:t>
      </w:r>
      <w:r w:rsidR="00CC567E" w:rsidRPr="004312E1">
        <w:rPr>
          <w:color w:val="auto"/>
          <w:sz w:val="28"/>
          <w:szCs w:val="28"/>
        </w:rPr>
        <w:t>1</w:t>
      </w:r>
      <w:r w:rsidRPr="004312E1">
        <w:rPr>
          <w:color w:val="auto"/>
          <w:sz w:val="28"/>
          <w:szCs w:val="28"/>
        </w:rPr>
        <w:t xml:space="preserve"> </w:t>
      </w:r>
      <w:r w:rsidR="007641B0" w:rsidRPr="004312E1">
        <w:rPr>
          <w:color w:val="auto"/>
          <w:sz w:val="28"/>
          <w:szCs w:val="28"/>
        </w:rPr>
        <w:t>восьмой</w:t>
      </w:r>
      <w:r w:rsidR="00CC567E" w:rsidRPr="004312E1">
        <w:rPr>
          <w:color w:val="auto"/>
          <w:sz w:val="28"/>
          <w:szCs w:val="28"/>
        </w:rPr>
        <w:t xml:space="preserve"> абзац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дополнить словами:</w:t>
      </w:r>
      <w:r w:rsidRPr="004312E1">
        <w:rPr>
          <w:color w:val="auto"/>
          <w:sz w:val="28"/>
          <w:szCs w:val="28"/>
        </w:rPr>
        <w:t xml:space="preserve"> «</w:t>
      </w:r>
      <w:r w:rsidR="00CC567E" w:rsidRPr="004312E1">
        <w:rPr>
          <w:color w:val="auto"/>
          <w:sz w:val="28"/>
          <w:szCs w:val="28"/>
        </w:rPr>
        <w:t xml:space="preserve">председателю </w:t>
      </w:r>
      <w:r w:rsidR="006D4471" w:rsidRPr="004312E1">
        <w:rPr>
          <w:color w:val="auto"/>
          <w:sz w:val="28"/>
          <w:szCs w:val="28"/>
        </w:rPr>
        <w:t>К</w:t>
      </w:r>
      <w:r w:rsidR="00CC567E" w:rsidRPr="004312E1">
        <w:rPr>
          <w:color w:val="auto"/>
          <w:sz w:val="28"/>
          <w:szCs w:val="28"/>
        </w:rPr>
        <w:t>онтрольно-счетной инспекции Белокалитвинского района.</w:t>
      </w:r>
      <w:r w:rsidRPr="004312E1">
        <w:rPr>
          <w:color w:val="auto"/>
          <w:sz w:val="28"/>
          <w:szCs w:val="28"/>
        </w:rPr>
        <w:t>»;</w:t>
      </w:r>
    </w:p>
    <w:p w:rsidR="00B75BCF" w:rsidRPr="004312E1" w:rsidRDefault="00603F82" w:rsidP="00D60A0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1.1.2. </w:t>
      </w:r>
      <w:r w:rsidR="00CC567E" w:rsidRPr="004312E1">
        <w:rPr>
          <w:color w:val="auto"/>
          <w:sz w:val="28"/>
          <w:szCs w:val="28"/>
        </w:rPr>
        <w:t>в пункте 1 после девятого абзаца дополнить абзац: «</w:t>
      </w:r>
      <w:r w:rsidR="00742AD7" w:rsidRPr="004312E1">
        <w:rPr>
          <w:color w:val="auto"/>
          <w:sz w:val="28"/>
          <w:szCs w:val="28"/>
        </w:rPr>
        <w:t xml:space="preserve">Муниципальным служащим </w:t>
      </w:r>
      <w:r w:rsidR="006D4471" w:rsidRPr="004312E1">
        <w:rPr>
          <w:color w:val="auto"/>
          <w:sz w:val="28"/>
          <w:szCs w:val="28"/>
        </w:rPr>
        <w:t>К</w:t>
      </w:r>
      <w:r w:rsidR="00742AD7" w:rsidRPr="004312E1">
        <w:rPr>
          <w:color w:val="auto"/>
          <w:sz w:val="28"/>
          <w:szCs w:val="28"/>
        </w:rPr>
        <w:t>онтрольно-счетной инспекции Белокалитвинского района ежемесячная квалификационная надбавка устанавливается правовым актом председател</w:t>
      </w:r>
      <w:r w:rsidR="00164632" w:rsidRPr="004312E1">
        <w:rPr>
          <w:color w:val="auto"/>
          <w:sz w:val="28"/>
          <w:szCs w:val="28"/>
        </w:rPr>
        <w:t>я</w:t>
      </w:r>
      <w:r w:rsidR="00742AD7" w:rsidRPr="004312E1">
        <w:rPr>
          <w:color w:val="auto"/>
          <w:sz w:val="28"/>
          <w:szCs w:val="28"/>
        </w:rPr>
        <w:t xml:space="preserve"> </w:t>
      </w:r>
      <w:r w:rsidR="006D4471" w:rsidRPr="004312E1">
        <w:rPr>
          <w:color w:val="auto"/>
          <w:sz w:val="28"/>
          <w:szCs w:val="28"/>
        </w:rPr>
        <w:t>К</w:t>
      </w:r>
      <w:r w:rsidR="00742AD7" w:rsidRPr="004312E1">
        <w:rPr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B75BCF" w:rsidRPr="004312E1" w:rsidRDefault="00742AD7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lastRenderedPageBreak/>
        <w:t>1.1.3.</w:t>
      </w:r>
      <w:r w:rsidR="00603F8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в пункте 3 восьмой абзац дополнить словами: «председателю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</w:t>
      </w:r>
      <w:r w:rsidR="00BE04F3" w:rsidRPr="004312E1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42AD7" w:rsidRPr="004312E1" w:rsidRDefault="00742AD7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>1.1.4. в пункте 3 после десятого абзаца дополнить абзац: «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Муниципальным служащим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онтрольно-счетной инспекции Белокалитвинского района ежемесячная надбавка за особые условия устанавливается правовым актом председателя </w:t>
      </w:r>
      <w:r w:rsidR="000D0165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164632" w:rsidRPr="004312E1" w:rsidRDefault="00164632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1.1.5. в пункте 6 третий абзац дополнить словами: «для председателя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164632" w:rsidRPr="004312E1" w:rsidRDefault="00164632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1.1.6. в пункте 6 после пятого абзаца дополнить абзац: «Муниципальным служащим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онтрольно-счетной инспекции Белокалитвинского района премии устанавливаются правовым актом председателя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5818" w:rsidRPr="004312E1" w:rsidRDefault="00603F82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>Приложение 1 к Положению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="00164632" w:rsidRPr="004312E1">
        <w:rPr>
          <w:color w:val="auto"/>
          <w:sz w:val="28"/>
          <w:szCs w:val="28"/>
        </w:rPr>
        <w:t xml:space="preserve"> 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дополнить разделом 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0" w:type="auto"/>
        <w:tblInd w:w="-313" w:type="dxa"/>
        <w:tblLayout w:type="fixed"/>
        <w:tblCellMar>
          <w:left w:w="113" w:type="dxa"/>
        </w:tblCellMar>
        <w:tblLook w:val="0000"/>
      </w:tblPr>
      <w:tblGrid>
        <w:gridCol w:w="8339"/>
        <w:gridCol w:w="2110"/>
      </w:tblGrid>
      <w:tr w:rsidR="00395818" w:rsidRPr="004312E1" w:rsidTr="00395818"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Раздел </w:t>
            </w:r>
            <w:r w:rsidRPr="004312E1">
              <w:rPr>
                <w:color w:val="auto"/>
                <w:sz w:val="28"/>
                <w:szCs w:val="28"/>
                <w:lang w:val="en-US"/>
              </w:rPr>
              <w:t>IV</w:t>
            </w:r>
            <w:r w:rsidRPr="004312E1">
              <w:rPr>
                <w:color w:val="auto"/>
                <w:sz w:val="28"/>
                <w:szCs w:val="28"/>
              </w:rPr>
              <w:t xml:space="preserve">.    </w:t>
            </w:r>
          </w:p>
          <w:p w:rsidR="00395818" w:rsidRPr="004312E1" w:rsidRDefault="00395818" w:rsidP="006D4471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</w:t>
            </w:r>
            <w:r w:rsidR="006D4471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4312E1" w:rsidTr="00395818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D4471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Председатель </w:t>
            </w:r>
            <w:r w:rsidR="006D4471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>2,52</w:t>
            </w:r>
          </w:p>
        </w:tc>
      </w:tr>
      <w:tr w:rsidR="00395818" w:rsidRPr="004312E1" w:rsidTr="00395818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1,65</w:t>
            </w:r>
          </w:p>
        </w:tc>
      </w:tr>
      <w:tr w:rsidR="00395818" w:rsidRPr="004312E1" w:rsidTr="00395818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1,62</w:t>
            </w:r>
          </w:p>
        </w:tc>
      </w:tr>
      <w:tr w:rsidR="00395818" w:rsidRPr="004312E1" w:rsidTr="00395818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1,47</w:t>
            </w:r>
          </w:p>
        </w:tc>
      </w:tr>
    </w:tbl>
    <w:p w:rsidR="00395818" w:rsidRPr="004312E1" w:rsidRDefault="00395818" w:rsidP="00D60A0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>1.3. Приложение 2 к Положению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Pr="004312E1">
        <w:rPr>
          <w:color w:val="auto"/>
          <w:sz w:val="28"/>
          <w:szCs w:val="28"/>
        </w:rPr>
        <w:t xml:space="preserve"> 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дополнить разделом </w:t>
      </w:r>
      <w:r w:rsidRPr="004312E1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0" w:type="auto"/>
        <w:tblInd w:w="-313" w:type="dxa"/>
        <w:tblLayout w:type="fixed"/>
        <w:tblCellMar>
          <w:left w:w="113" w:type="dxa"/>
        </w:tblCellMar>
        <w:tblLook w:val="0000"/>
      </w:tblPr>
      <w:tblGrid>
        <w:gridCol w:w="8339"/>
        <w:gridCol w:w="2110"/>
      </w:tblGrid>
      <w:tr w:rsidR="00395818" w:rsidRPr="004312E1" w:rsidTr="00EE2DF0">
        <w:tc>
          <w:tcPr>
            <w:tcW w:w="10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Раздел </w:t>
            </w:r>
            <w:r w:rsidRPr="004312E1">
              <w:rPr>
                <w:color w:val="auto"/>
                <w:sz w:val="28"/>
                <w:szCs w:val="28"/>
                <w:lang w:val="en-US"/>
              </w:rPr>
              <w:t>IV</w:t>
            </w:r>
            <w:r w:rsidRPr="004312E1">
              <w:rPr>
                <w:color w:val="auto"/>
                <w:sz w:val="28"/>
                <w:szCs w:val="28"/>
              </w:rPr>
              <w:t xml:space="preserve">.    </w:t>
            </w:r>
          </w:p>
          <w:p w:rsidR="00395818" w:rsidRPr="004312E1" w:rsidRDefault="00395818" w:rsidP="00FE4690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замещающих должности муниципальной службы в </w:t>
            </w:r>
            <w:r w:rsidR="00FE4690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4312E1" w:rsidTr="00EE2DF0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FE4690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Председатель </w:t>
            </w:r>
            <w:r w:rsidR="00FE4690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>0,99</w:t>
            </w:r>
          </w:p>
        </w:tc>
      </w:tr>
      <w:tr w:rsidR="00395818" w:rsidRPr="004312E1" w:rsidTr="00EE2DF0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0,29</w:t>
            </w:r>
          </w:p>
        </w:tc>
      </w:tr>
      <w:tr w:rsidR="00395818" w:rsidRPr="004312E1" w:rsidTr="00EE2DF0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0,26</w:t>
            </w:r>
          </w:p>
        </w:tc>
      </w:tr>
      <w:tr w:rsidR="00395818" w:rsidRPr="004312E1" w:rsidTr="00EE2DF0"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pStyle w:val="ac"/>
              <w:spacing w:after="0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D60A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0,26</w:t>
            </w:r>
          </w:p>
        </w:tc>
      </w:tr>
    </w:tbl>
    <w:p w:rsidR="00BF4975" w:rsidRPr="004312E1" w:rsidRDefault="00603F82" w:rsidP="00D60A05">
      <w:pPr>
        <w:autoSpaceDE w:val="0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1.</w:t>
      </w:r>
      <w:r w:rsidR="00C9564B" w:rsidRPr="004312E1">
        <w:rPr>
          <w:color w:val="auto"/>
          <w:sz w:val="28"/>
          <w:szCs w:val="28"/>
        </w:rPr>
        <w:t>4</w:t>
      </w:r>
      <w:r w:rsidRPr="004312E1">
        <w:rPr>
          <w:color w:val="auto"/>
          <w:sz w:val="28"/>
          <w:szCs w:val="28"/>
        </w:rPr>
        <w:t xml:space="preserve">. </w:t>
      </w:r>
      <w:r w:rsidR="00C9564B" w:rsidRPr="004312E1">
        <w:rPr>
          <w:color w:val="auto"/>
          <w:sz w:val="28"/>
          <w:szCs w:val="28"/>
        </w:rPr>
        <w:t>В приложении 3 Положения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="00BF4975" w:rsidRPr="004312E1">
        <w:rPr>
          <w:color w:val="auto"/>
          <w:sz w:val="28"/>
          <w:szCs w:val="28"/>
        </w:rPr>
        <w:t>:</w:t>
      </w:r>
    </w:p>
    <w:p w:rsidR="00C9564B" w:rsidRPr="004312E1" w:rsidRDefault="00BF4975" w:rsidP="00D60A05">
      <w:pPr>
        <w:autoSpaceDE w:val="0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1.4.1. П</w:t>
      </w:r>
      <w:r w:rsidR="00C9564B" w:rsidRPr="004312E1">
        <w:rPr>
          <w:color w:val="auto"/>
          <w:sz w:val="28"/>
          <w:szCs w:val="28"/>
        </w:rPr>
        <w:t xml:space="preserve">ервый и второй абзацы </w:t>
      </w:r>
      <w:r w:rsidR="009B3E7E" w:rsidRPr="004312E1">
        <w:rPr>
          <w:color w:val="auto"/>
          <w:sz w:val="28"/>
          <w:szCs w:val="28"/>
        </w:rPr>
        <w:t>части</w:t>
      </w:r>
      <w:r w:rsidR="00C9564B" w:rsidRPr="004312E1">
        <w:rPr>
          <w:color w:val="auto"/>
          <w:sz w:val="28"/>
          <w:szCs w:val="28"/>
        </w:rPr>
        <w:t xml:space="preserve"> 7 статьи 2 «Порядок выплаты ежеквартальных премий» изложить в новой редакции: </w:t>
      </w:r>
    </w:p>
    <w:p w:rsidR="00C9564B" w:rsidRPr="004312E1" w:rsidRDefault="00C9564B" w:rsidP="00D60A05">
      <w:pPr>
        <w:autoSpaceDE w:val="0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«Размеры ежеквартальной премии муниципальным служащим отраслевых (функциональных) органов Администрации Белокалитвинского района утверждаются руководителем отраслевого (функционального) органа  </w:t>
      </w:r>
      <w:r w:rsidRPr="004312E1">
        <w:rPr>
          <w:color w:val="auto"/>
          <w:sz w:val="28"/>
          <w:szCs w:val="28"/>
        </w:rPr>
        <w:lastRenderedPageBreak/>
        <w:t xml:space="preserve">Администрации Белокалитвинского района, муниципальным служащим </w:t>
      </w:r>
      <w:r w:rsidR="00FE4690" w:rsidRPr="004312E1">
        <w:rPr>
          <w:color w:val="auto"/>
          <w:sz w:val="28"/>
          <w:szCs w:val="28"/>
        </w:rPr>
        <w:t>К</w:t>
      </w:r>
      <w:r w:rsidRPr="004312E1">
        <w:rPr>
          <w:color w:val="auto"/>
          <w:sz w:val="28"/>
          <w:szCs w:val="28"/>
        </w:rPr>
        <w:t xml:space="preserve">онтрольно-счетной инспекции </w:t>
      </w:r>
      <w:r w:rsidR="00BF4975" w:rsidRPr="004312E1">
        <w:rPr>
          <w:color w:val="auto"/>
          <w:sz w:val="28"/>
          <w:szCs w:val="28"/>
        </w:rPr>
        <w:t xml:space="preserve">Белокалитвинского района утверждаются председателем </w:t>
      </w:r>
      <w:r w:rsidR="00FE4690" w:rsidRPr="004312E1">
        <w:rPr>
          <w:color w:val="auto"/>
          <w:sz w:val="28"/>
          <w:szCs w:val="28"/>
        </w:rPr>
        <w:t>К</w:t>
      </w:r>
      <w:r w:rsidR="00BF4975" w:rsidRPr="004312E1">
        <w:rPr>
          <w:color w:val="auto"/>
          <w:sz w:val="28"/>
          <w:szCs w:val="28"/>
        </w:rPr>
        <w:t>онтрольно-счетной инспекции Белокалитвинского района.</w:t>
      </w:r>
    </w:p>
    <w:p w:rsidR="00C9564B" w:rsidRPr="004312E1" w:rsidRDefault="00C9564B" w:rsidP="00D60A05">
      <w:pPr>
        <w:autoSpaceDE w:val="0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Размеры ежеквартальной премии руководителям отраслевых (функциональных) органов Администрации Белокалитвинского района</w:t>
      </w:r>
      <w:r w:rsidR="00BF4975" w:rsidRPr="004312E1">
        <w:rPr>
          <w:color w:val="auto"/>
          <w:sz w:val="28"/>
          <w:szCs w:val="28"/>
        </w:rPr>
        <w:t xml:space="preserve">, председателю </w:t>
      </w:r>
      <w:r w:rsidR="00FE4690" w:rsidRPr="004312E1">
        <w:rPr>
          <w:color w:val="auto"/>
          <w:sz w:val="28"/>
          <w:szCs w:val="28"/>
        </w:rPr>
        <w:t>К</w:t>
      </w:r>
      <w:r w:rsidR="00BF4975" w:rsidRPr="004312E1">
        <w:rPr>
          <w:color w:val="auto"/>
          <w:sz w:val="28"/>
          <w:szCs w:val="28"/>
        </w:rPr>
        <w:t>онтрольно-счетной инспекции Белокалитвинского района</w:t>
      </w:r>
      <w:r w:rsidRPr="004312E1">
        <w:rPr>
          <w:color w:val="auto"/>
          <w:sz w:val="28"/>
          <w:szCs w:val="28"/>
        </w:rPr>
        <w:t xml:space="preserve"> утверждаются Главой Белокалитвинского района</w:t>
      </w:r>
      <w:r w:rsidR="00BF4975" w:rsidRPr="004312E1">
        <w:rPr>
          <w:color w:val="auto"/>
          <w:sz w:val="28"/>
          <w:szCs w:val="28"/>
        </w:rPr>
        <w:t>.».</w:t>
      </w:r>
    </w:p>
    <w:p w:rsidR="00B75BCF" w:rsidRPr="004312E1" w:rsidRDefault="00BF4975" w:rsidP="00D60A0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1.4.2. В статье 3 «Порядок выплаты единовременных премий» в </w:t>
      </w:r>
      <w:r w:rsidR="009B3E7E" w:rsidRPr="004312E1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2 после слов: «руководителем отраслевого (функц</w:t>
      </w:r>
      <w:r w:rsidR="007F42B8" w:rsidRPr="004312E1">
        <w:rPr>
          <w:rFonts w:ascii="Times New Roman" w:hAnsi="Times New Roman" w:cs="Times New Roman"/>
          <w:color w:val="auto"/>
          <w:sz w:val="28"/>
          <w:szCs w:val="28"/>
        </w:rPr>
        <w:t>ионального)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органа Белокалитвинского района» добавить слова: «, председателем </w:t>
      </w:r>
      <w:r w:rsidR="00FE4690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района».</w:t>
      </w:r>
    </w:p>
    <w:p w:rsidR="00BF4975" w:rsidRPr="004312E1" w:rsidRDefault="00BF4975" w:rsidP="00D60A0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1.4.3. В статье 3 «Порядок выплаты единовременных премий» </w:t>
      </w:r>
      <w:r w:rsidR="009B3E7E" w:rsidRPr="004312E1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4 изложить в новой редакции: «Решение о выплате единовременной премии оформляется </w:t>
      </w:r>
      <w:r w:rsidR="00D60A05" w:rsidRPr="004312E1">
        <w:rPr>
          <w:rFonts w:ascii="Times New Roman" w:hAnsi="Times New Roman" w:cs="Times New Roman"/>
          <w:color w:val="auto"/>
          <w:sz w:val="28"/>
          <w:szCs w:val="28"/>
        </w:rPr>
        <w:t>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района.».</w:t>
      </w:r>
    </w:p>
    <w:p w:rsidR="00D60A05" w:rsidRPr="004312E1" w:rsidRDefault="00603F82" w:rsidP="00D60A05">
      <w:pPr>
        <w:pStyle w:val="22"/>
        <w:spacing w:line="276" w:lineRule="auto"/>
        <w:ind w:firstLine="710"/>
        <w:rPr>
          <w:color w:val="auto"/>
        </w:rPr>
      </w:pPr>
      <w:r w:rsidRPr="004312E1">
        <w:rPr>
          <w:color w:val="auto"/>
          <w:szCs w:val="28"/>
        </w:rPr>
        <w:t xml:space="preserve">2. </w:t>
      </w:r>
      <w:r w:rsidR="00D60A05" w:rsidRPr="004312E1">
        <w:rPr>
          <w:color w:val="auto"/>
        </w:rPr>
        <w:t>Настоящее решение вступает в силу со дня его официального опубликования и распространяется на правоотношения, возникшие с 11 декабря 2015 года.</w:t>
      </w:r>
    </w:p>
    <w:p w:rsidR="00D60A05" w:rsidRPr="004312E1" w:rsidRDefault="00D60A05" w:rsidP="00D60A05">
      <w:pPr>
        <w:pStyle w:val="22"/>
        <w:spacing w:line="276" w:lineRule="auto"/>
        <w:ind w:firstLine="710"/>
        <w:rPr>
          <w:color w:val="auto"/>
        </w:rPr>
      </w:pPr>
      <w:r w:rsidRPr="004312E1">
        <w:rPr>
          <w:color w:val="auto"/>
        </w:rPr>
        <w:t xml:space="preserve">3. </w:t>
      </w:r>
      <w:r w:rsidR="005C0241" w:rsidRPr="004312E1"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</w:t>
      </w:r>
      <w:r w:rsidRPr="004312E1">
        <w:rPr>
          <w:color w:val="auto"/>
        </w:rPr>
        <w:t xml:space="preserve"> и управляющего делами Администрации района Л.Г. Василенко.</w:t>
      </w:r>
    </w:p>
    <w:p w:rsidR="00F272ED" w:rsidRPr="004312E1" w:rsidRDefault="00F272ED" w:rsidP="00D60A05">
      <w:pPr>
        <w:pStyle w:val="22"/>
        <w:rPr>
          <w:color w:val="auto"/>
        </w:rPr>
      </w:pP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4312E1" w:rsidTr="00EE2DF0">
        <w:trPr>
          <w:trHeight w:val="1650"/>
        </w:trPr>
        <w:tc>
          <w:tcPr>
            <w:tcW w:w="4786" w:type="dxa"/>
            <w:shd w:val="clear" w:color="auto" w:fill="auto"/>
          </w:tcPr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О.А. Мельникова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__ _________ 2015 года</w:t>
            </w:r>
          </w:p>
        </w:tc>
        <w:tc>
          <w:tcPr>
            <w:tcW w:w="567" w:type="dxa"/>
          </w:tcPr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 С.В. Харченко</w:t>
            </w:r>
          </w:p>
          <w:p w:rsidR="00D60A05" w:rsidRPr="004312E1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Pr="004312E1" w:rsidRDefault="00D60A05" w:rsidP="00D60A05">
      <w:pPr>
        <w:rPr>
          <w:color w:val="auto"/>
          <w:sz w:val="28"/>
        </w:rPr>
      </w:pPr>
    </w:p>
    <w:p w:rsidR="00D60A05" w:rsidRPr="004312E1" w:rsidRDefault="00D60A05" w:rsidP="00D60A05">
      <w:pPr>
        <w:rPr>
          <w:color w:val="auto"/>
        </w:rPr>
      </w:pPr>
      <w:r w:rsidRPr="004312E1">
        <w:rPr>
          <w:color w:val="auto"/>
        </w:rPr>
        <w:t>Согласовано:</w:t>
      </w:r>
    </w:p>
    <w:p w:rsidR="00D60A05" w:rsidRPr="004312E1" w:rsidRDefault="00D60A05" w:rsidP="00D60A05">
      <w:pPr>
        <w:rPr>
          <w:color w:val="auto"/>
        </w:rPr>
      </w:pPr>
      <w:r w:rsidRPr="004312E1">
        <w:rPr>
          <w:color w:val="auto"/>
        </w:rPr>
        <w:t>Управляющий делами Администрации района                              Л.Г. Василенко</w:t>
      </w:r>
    </w:p>
    <w:p w:rsidR="00D60A05" w:rsidRPr="004312E1" w:rsidRDefault="00D60A05" w:rsidP="00D60A05">
      <w:pPr>
        <w:rPr>
          <w:color w:val="auto"/>
        </w:rPr>
      </w:pPr>
      <w:r w:rsidRPr="004312E1">
        <w:rPr>
          <w:color w:val="auto"/>
        </w:rPr>
        <w:t>Согласовано:</w:t>
      </w:r>
    </w:p>
    <w:p w:rsidR="00D60A05" w:rsidRPr="004312E1" w:rsidRDefault="00D60A05" w:rsidP="00D60A05">
      <w:pPr>
        <w:rPr>
          <w:color w:val="auto"/>
        </w:rPr>
      </w:pPr>
      <w:r w:rsidRPr="004312E1">
        <w:rPr>
          <w:color w:val="auto"/>
        </w:rPr>
        <w:t>Начальник юридического отдела</w:t>
      </w:r>
      <w:r w:rsidRPr="004312E1">
        <w:rPr>
          <w:color w:val="auto"/>
        </w:rPr>
        <w:tab/>
      </w:r>
      <w:r w:rsidRPr="004312E1">
        <w:rPr>
          <w:color w:val="auto"/>
        </w:rPr>
        <w:tab/>
      </w:r>
      <w:r w:rsidRPr="004312E1">
        <w:rPr>
          <w:color w:val="auto"/>
        </w:rPr>
        <w:tab/>
      </w:r>
      <w:r w:rsidRPr="004312E1">
        <w:rPr>
          <w:color w:val="auto"/>
        </w:rPr>
        <w:tab/>
        <w:t xml:space="preserve">                   С.Ю. Лукьянов</w:t>
      </w:r>
    </w:p>
    <w:p w:rsidR="00D60A05" w:rsidRPr="004312E1" w:rsidRDefault="00D60A05" w:rsidP="00D60A05">
      <w:pPr>
        <w:rPr>
          <w:color w:val="auto"/>
        </w:rPr>
      </w:pPr>
      <w:r w:rsidRPr="004312E1">
        <w:rPr>
          <w:color w:val="auto"/>
        </w:rPr>
        <w:t>Проект решения разработал</w:t>
      </w:r>
    </w:p>
    <w:p w:rsidR="00D60A05" w:rsidRPr="004312E1" w:rsidRDefault="00D60A05" w:rsidP="00D60A05">
      <w:pPr>
        <w:pStyle w:val="22"/>
        <w:rPr>
          <w:color w:val="auto"/>
          <w:sz w:val="24"/>
          <w:szCs w:val="24"/>
        </w:rPr>
      </w:pPr>
      <w:r w:rsidRPr="004312E1">
        <w:rPr>
          <w:color w:val="auto"/>
          <w:sz w:val="24"/>
          <w:szCs w:val="24"/>
        </w:rPr>
        <w:t>Начальник общего отдела                                                                  Л.Е. Котлярова</w:t>
      </w:r>
    </w:p>
    <w:p w:rsidR="00203C12" w:rsidRPr="004312E1" w:rsidRDefault="00203C12" w:rsidP="00D60A05">
      <w:pPr>
        <w:spacing w:line="276" w:lineRule="auto"/>
        <w:jc w:val="both"/>
        <w:outlineLvl w:val="1"/>
        <w:rPr>
          <w:color w:val="auto"/>
        </w:rPr>
      </w:pPr>
      <w:r w:rsidRPr="004312E1">
        <w:rPr>
          <w:color w:val="auto"/>
        </w:rPr>
        <w:t>Согласовано:</w:t>
      </w:r>
    </w:p>
    <w:p w:rsidR="00203C12" w:rsidRPr="004312E1" w:rsidRDefault="00203C12" w:rsidP="00203C12">
      <w:pPr>
        <w:rPr>
          <w:color w:val="auto"/>
        </w:rPr>
      </w:pPr>
      <w:r w:rsidRPr="004312E1">
        <w:rPr>
          <w:color w:val="auto"/>
        </w:rPr>
        <w:t xml:space="preserve">Начальник финансового управления </w:t>
      </w:r>
      <w:bookmarkStart w:id="1" w:name="_GoBack"/>
      <w:bookmarkEnd w:id="1"/>
    </w:p>
    <w:p w:rsidR="00203C12" w:rsidRPr="004312E1" w:rsidRDefault="00203C12" w:rsidP="00203C12">
      <w:pPr>
        <w:ind w:right="-227"/>
        <w:rPr>
          <w:color w:val="auto"/>
        </w:rPr>
      </w:pPr>
      <w:r w:rsidRPr="004312E1">
        <w:rPr>
          <w:color w:val="auto"/>
        </w:rPr>
        <w:t xml:space="preserve">Администрации района                                        </w:t>
      </w:r>
      <w:r w:rsidR="00F272ED" w:rsidRPr="004312E1">
        <w:rPr>
          <w:color w:val="auto"/>
        </w:rPr>
        <w:t xml:space="preserve">                              </w:t>
      </w:r>
      <w:r w:rsidRPr="004312E1">
        <w:rPr>
          <w:color w:val="auto"/>
        </w:rPr>
        <w:t>В.И. Демиденко</w:t>
      </w:r>
    </w:p>
    <w:p w:rsidR="00203C12" w:rsidRPr="004312E1" w:rsidRDefault="00203C12" w:rsidP="00203C12">
      <w:pPr>
        <w:rPr>
          <w:color w:val="auto"/>
        </w:rPr>
      </w:pPr>
      <w:r w:rsidRPr="004312E1">
        <w:rPr>
          <w:color w:val="auto"/>
        </w:rPr>
        <w:t>Согласовано:</w:t>
      </w:r>
    </w:p>
    <w:p w:rsidR="00203C12" w:rsidRPr="004312E1" w:rsidRDefault="00203C12" w:rsidP="00203C12">
      <w:pPr>
        <w:rPr>
          <w:color w:val="auto"/>
        </w:rPr>
      </w:pPr>
      <w:r w:rsidRPr="004312E1">
        <w:rPr>
          <w:color w:val="auto"/>
        </w:rPr>
        <w:t>начальник отдела-главный бухгалтер</w:t>
      </w:r>
    </w:p>
    <w:p w:rsidR="00203C12" w:rsidRPr="004312E1" w:rsidRDefault="00203C12" w:rsidP="00203C12">
      <w:pPr>
        <w:rPr>
          <w:color w:val="auto"/>
        </w:rPr>
      </w:pPr>
      <w:r w:rsidRPr="004312E1">
        <w:rPr>
          <w:color w:val="auto"/>
        </w:rPr>
        <w:t xml:space="preserve">Администрации района                                        </w:t>
      </w:r>
      <w:r w:rsidR="00F272ED" w:rsidRPr="004312E1">
        <w:rPr>
          <w:color w:val="auto"/>
        </w:rPr>
        <w:t xml:space="preserve">                              </w:t>
      </w:r>
      <w:r w:rsidRPr="004312E1">
        <w:rPr>
          <w:color w:val="auto"/>
        </w:rPr>
        <w:t>С.М. Левченко</w:t>
      </w:r>
    </w:p>
    <w:p w:rsidR="00203C12" w:rsidRPr="004312E1" w:rsidRDefault="00203C12" w:rsidP="00203C12">
      <w:pPr>
        <w:ind w:right="-170"/>
      </w:pPr>
    </w:p>
    <w:sectPr w:rsidR="00203C12" w:rsidRPr="004312E1" w:rsidSect="004312E1">
      <w:headerReference w:type="default" r:id="rId8"/>
      <w:pgSz w:w="11906" w:h="16838"/>
      <w:pgMar w:top="709" w:right="567" w:bottom="284" w:left="1701" w:header="45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1C" w:rsidRDefault="0048121C" w:rsidP="004312E1">
      <w:r>
        <w:separator/>
      </w:r>
    </w:p>
  </w:endnote>
  <w:endnote w:type="continuationSeparator" w:id="1">
    <w:p w:rsidR="0048121C" w:rsidRDefault="0048121C" w:rsidP="00431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1C" w:rsidRDefault="0048121C" w:rsidP="004312E1">
      <w:r>
        <w:separator/>
      </w:r>
    </w:p>
  </w:footnote>
  <w:footnote w:type="continuationSeparator" w:id="1">
    <w:p w:rsidR="0048121C" w:rsidRDefault="0048121C" w:rsidP="00431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09547"/>
      <w:docPartObj>
        <w:docPartGallery w:val="Page Numbers (Top of Page)"/>
        <w:docPartUnique/>
      </w:docPartObj>
    </w:sdtPr>
    <w:sdtContent>
      <w:p w:rsidR="004312E1" w:rsidRDefault="004312E1">
        <w:pPr>
          <w:pStyle w:val="af8"/>
          <w:jc w:val="center"/>
        </w:pPr>
        <w:fldSimple w:instr=" PAGE   \* MERGEFORMAT ">
          <w:r w:rsidR="007C5B09">
            <w:rPr>
              <w:noProof/>
            </w:rPr>
            <w:t>1</w:t>
          </w:r>
        </w:fldSimple>
      </w:p>
    </w:sdtContent>
  </w:sdt>
  <w:p w:rsidR="004312E1" w:rsidRDefault="004312E1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D0165"/>
    <w:rsid w:val="0011095E"/>
    <w:rsid w:val="00141083"/>
    <w:rsid w:val="00161D6A"/>
    <w:rsid w:val="00164632"/>
    <w:rsid w:val="001F382B"/>
    <w:rsid w:val="00203C12"/>
    <w:rsid w:val="00231CB7"/>
    <w:rsid w:val="00321C2F"/>
    <w:rsid w:val="00395818"/>
    <w:rsid w:val="003B13DE"/>
    <w:rsid w:val="004312E1"/>
    <w:rsid w:val="0048121C"/>
    <w:rsid w:val="00481DC8"/>
    <w:rsid w:val="00554138"/>
    <w:rsid w:val="005C0241"/>
    <w:rsid w:val="00603F82"/>
    <w:rsid w:val="006D4471"/>
    <w:rsid w:val="00742AD7"/>
    <w:rsid w:val="007641B0"/>
    <w:rsid w:val="007C3218"/>
    <w:rsid w:val="007C5B09"/>
    <w:rsid w:val="007D5E40"/>
    <w:rsid w:val="007F42B8"/>
    <w:rsid w:val="008D1D2C"/>
    <w:rsid w:val="008E19BB"/>
    <w:rsid w:val="00954C83"/>
    <w:rsid w:val="009B3E7E"/>
    <w:rsid w:val="00AB0338"/>
    <w:rsid w:val="00AC7118"/>
    <w:rsid w:val="00B55078"/>
    <w:rsid w:val="00B75BCF"/>
    <w:rsid w:val="00BD042A"/>
    <w:rsid w:val="00BE04F3"/>
    <w:rsid w:val="00BF4975"/>
    <w:rsid w:val="00C9564B"/>
    <w:rsid w:val="00CC567E"/>
    <w:rsid w:val="00D60A05"/>
    <w:rsid w:val="00EF3019"/>
    <w:rsid w:val="00F272ED"/>
    <w:rsid w:val="00F606B4"/>
    <w:rsid w:val="00F730E2"/>
    <w:rsid w:val="00FE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4312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312E1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4312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4312E1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AB89-B36A-41CC-A0F9-B9DD5807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5</cp:revision>
  <cp:lastPrinted>2015-12-21T06:08:00Z</cp:lastPrinted>
  <dcterms:created xsi:type="dcterms:W3CDTF">2015-12-09T16:43:00Z</dcterms:created>
  <dcterms:modified xsi:type="dcterms:W3CDTF">2015-12-21T06:31:00Z</dcterms:modified>
  <dc:language>ru-RU</dc:language>
</cp:coreProperties>
</file>