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3A" w:rsidRPr="0009549A" w:rsidRDefault="0009549A">
      <w:pPr>
        <w:jc w:val="center"/>
        <w:rPr>
          <w:b/>
        </w:rPr>
      </w:pPr>
      <w:r w:rsidRPr="0009549A">
        <w:rPr>
          <w:rFonts w:ascii="Times New Roman" w:hAnsi="Times New Roman" w:cs="Times New Roman"/>
          <w:b/>
          <w:sz w:val="28"/>
          <w:szCs w:val="28"/>
        </w:rPr>
        <w:t>План проведения экспертизы нормативных правовых актов на 2018 год</w:t>
      </w:r>
    </w:p>
    <w:tbl>
      <w:tblPr>
        <w:tblStyle w:val="ad"/>
        <w:tblW w:w="9345" w:type="dxa"/>
        <w:tblLook w:val="04A0" w:firstRow="1" w:lastRow="0" w:firstColumn="1" w:lastColumn="0" w:noHBand="0" w:noVBand="1"/>
      </w:tblPr>
      <w:tblGrid>
        <w:gridCol w:w="774"/>
        <w:gridCol w:w="4152"/>
        <w:gridCol w:w="2162"/>
        <w:gridCol w:w="2257"/>
      </w:tblGrid>
      <w:tr w:rsidR="00CE113A">
        <w:tc>
          <w:tcPr>
            <w:tcW w:w="773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 w:rsidP="00A9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Перечень подлежащих экспертизе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нормативн</w:t>
            </w:r>
            <w:r w:rsidR="00A942EC">
              <w:rPr>
                <w:rFonts w:ascii="Times New Roman" w:hAnsi="Times New Roman" w:cs="Times New Roman"/>
                <w:sz w:val="25"/>
                <w:szCs w:val="25"/>
              </w:rPr>
              <w:t xml:space="preserve">ых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5"/>
                <w:szCs w:val="25"/>
              </w:rPr>
              <w:t>правовых актов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Разработчик проекта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Срок проведения экспертизы</w:t>
            </w:r>
          </w:p>
        </w:tc>
      </w:tr>
      <w:tr w:rsidR="00CE113A">
        <w:trPr>
          <w:trHeight w:val="1619"/>
        </w:trPr>
        <w:tc>
          <w:tcPr>
            <w:tcW w:w="77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15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before="120" w:after="0" w:line="240" w:lineRule="auto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    внесении     изменений     в постановление Администрации</w:t>
            </w:r>
          </w:p>
          <w:p w:rsidR="00CE113A" w:rsidRDefault="0009549A">
            <w:pPr>
              <w:spacing w:after="0" w:line="228" w:lineRule="auto"/>
              <w:rPr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Белокалитвинского   района   от</w:t>
            </w:r>
          </w:p>
          <w:p w:rsidR="00CE113A" w:rsidRDefault="0009549A">
            <w:pPr>
              <w:spacing w:after="0" w:line="228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30.04.2015 №717</w:t>
            </w:r>
          </w:p>
        </w:tc>
        <w:tc>
          <w:tcPr>
            <w:tcW w:w="216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>
        <w:tc>
          <w:tcPr>
            <w:tcW w:w="773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порядке предоставления субсидий начинающим предпринимателям в целях возмещения части затрат по организации собственного дела»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>
        <w:tc>
          <w:tcPr>
            <w:tcW w:w="773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Администрации Белокалитвинского района «О порядке предоставления субсидий субъектам малого и среднего предпринимательства в сфере производства товаров (работ, услуг)»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>
        <w:tc>
          <w:tcPr>
            <w:tcW w:w="773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внесении изменений в постановление Администрации Белокалитвинского района от 18.10.2013 № 1782»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</w:tr>
      <w:tr w:rsidR="00CE113A">
        <w:tc>
          <w:tcPr>
            <w:tcW w:w="773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«О внесении изменений в постановление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Администрации Белокалитвинского района от 27.11.2017 № 1817»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E113A" w:rsidRDefault="0009549A" w:rsidP="00A9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 w:rsidR="00A942E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</w:tbl>
    <w:p w:rsidR="00CE113A" w:rsidRDefault="00CE113A">
      <w:pPr>
        <w:jc w:val="center"/>
      </w:pPr>
    </w:p>
    <w:sectPr w:rsidR="00CE11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3A"/>
    <w:rsid w:val="0009549A"/>
    <w:rsid w:val="00A942EC"/>
    <w:rsid w:val="00C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9434-4975-4A36-955C-5560BA7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5AAA"/>
    <w:rPr>
      <w:rFonts w:ascii="Segoe UI" w:hAnsi="Segoe UI" w:cs="Segoe UI"/>
      <w:sz w:val="18"/>
      <w:szCs w:val="18"/>
    </w:rPr>
  </w:style>
  <w:style w:type="character" w:styleId="a4">
    <w:name w:val="Intense Emphasis"/>
    <w:basedOn w:val="a0"/>
    <w:uiPriority w:val="21"/>
    <w:qFormat/>
    <w:rsid w:val="00A90873"/>
    <w:rPr>
      <w:i/>
      <w:iCs/>
      <w:color w:val="4472C4" w:themeColor="accent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C35A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C4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Марина Кишкина</cp:lastModifiedBy>
  <cp:revision>5</cp:revision>
  <cp:lastPrinted>2017-11-22T12:40:00Z</cp:lastPrinted>
  <dcterms:created xsi:type="dcterms:W3CDTF">2017-12-07T06:31:00Z</dcterms:created>
  <dcterms:modified xsi:type="dcterms:W3CDTF">2018-02-08T11:23:00Z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