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372" w:rsidRDefault="007C4E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УВЕДОМЛЕНИЕ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  <w:t>о подготовке проекта акта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Настоящим Администрация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 извещает о начале подготовки проекта нормативного правового акта и сборе предложений заинтересованных лиц.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Предложения принимаются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347042, Ростовская область, г. Белая Калитва, ул. Чернышевского, 8, кабинета № 302, а также по адресу электронной почты: bktorg@yandex.ru,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теме сообщения указать «Предложения по подготовке проекта постановления «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 предоставлении субсидий субъектам малого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среднего предпринимательства в сфере производства товаров (работ, услуг)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приёма предложений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c 02.09.2015 по 22.09.2015 </w:t>
      </w:r>
    </w:p>
    <w:p w:rsidR="00626372" w:rsidRDefault="006263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размещения уведомления о подготовке проекта акта в сети Интернет: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>
        <w:r>
          <w:rPr>
            <w:rStyle w:val="-"/>
            <w:rFonts w:ascii="Times New Roman" w:eastAsia="Times New Roman" w:hAnsi="Times New Roman" w:cs="Times New Roman"/>
            <w:sz w:val="28"/>
            <w:szCs w:val="28"/>
            <w:lang w:eastAsia="ru-RU"/>
          </w:rPr>
          <w:t>www.kalitva-land.ru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</w:t>
      </w:r>
    </w:p>
    <w:p w:rsidR="00626372" w:rsidRDefault="007C4E4A">
      <w:pPr>
        <w:spacing w:after="0" w:line="240" w:lineRule="auto"/>
        <w:ind w:firstLine="709"/>
        <w:jc w:val="both"/>
        <w:rPr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Главная</w:t>
      </w:r>
    </w:p>
    <w:p w:rsidR="00626372" w:rsidRDefault="007C4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Противодействие коррупции</w:t>
      </w:r>
    </w:p>
    <w:p w:rsidR="00626372" w:rsidRDefault="007C4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Оценка регулирующего воздействия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Контактное лицо от разработчика акта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Болдырева Светлана Анатольевна, главный специалист отдела экономики, малого бизнеса и местного самоуправления Администра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ции района, 8(86383)26807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Вид нормативного правового акта: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Постановление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 Наименование нормативно-правового акта: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 Проект постановления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Белокалитвинского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bookmarkStart w:id="0" w:name="__DdeLink__103_52510081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предоставлении субсидий субъектам малого и среднего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предпринимательства в сфере производства товаров (работ, услуг)».  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Обоснование проблемы, на решение которой направлен предлагаемый способ регулирования: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 Финансовая поддержка субъектов МСП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26372" w:rsidRDefault="007C4E4A">
      <w:pPr>
        <w:tabs>
          <w:tab w:val="left" w:pos="567"/>
        </w:tabs>
        <w:spacing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 регулирования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и  характеристика   соответствующих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общественных отношений, описание предлагаемого регулирования с указанием круга лиц, на которых будет распространено их действие:</w:t>
      </w:r>
    </w:p>
    <w:p w:rsidR="00626372" w:rsidRDefault="007C4E4A">
      <w:pPr>
        <w:tabs>
          <w:tab w:val="left" w:pos="567"/>
        </w:tabs>
        <w:spacing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 Совершенствование механизма оказания финансовой поддержки субъектам малого и среднего предпринимательства.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5. Планируемый 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рок вступления в силу проекта акта или взаимосвязанных по цели регулирования проектов актов, предусматривающих установление предлагаемого регулирования: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 01 октября 2015г.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Сведения о необходимости или отсутствии необходимости установления переходного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периода: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  Отсутствуют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Иная информация по решению разработчика, относящаяся к сведениям о подготовке проекта нормативного правового акта:</w:t>
      </w:r>
    </w:p>
    <w:p w:rsidR="00626372" w:rsidRDefault="007C4E4A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7.1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Признать утратившими силу:</w:t>
      </w:r>
    </w:p>
    <w:p w:rsidR="00626372" w:rsidRDefault="007C4E4A">
      <w:pPr>
        <w:tabs>
          <w:tab w:val="left" w:pos="0"/>
          <w:tab w:val="left" w:pos="738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от 30.11.2011 №1433 «О</w:t>
      </w:r>
      <w:r>
        <w:rPr>
          <w:rFonts w:ascii="Times New Roman" w:hAnsi="Times New Roman"/>
          <w:sz w:val="28"/>
          <w:szCs w:val="28"/>
        </w:rPr>
        <w:t xml:space="preserve"> порядке предоставления субсидий субъектам малого предпринимательства в приоритетных сферах деятельности»;</w:t>
      </w:r>
    </w:p>
    <w:p w:rsidR="00626372" w:rsidRDefault="007C4E4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от 29.12.2011 №1938 «О внесении изменений в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</w:t>
      </w:r>
      <w:r>
        <w:rPr>
          <w:rFonts w:ascii="Times New Roman" w:hAnsi="Times New Roman"/>
          <w:sz w:val="28"/>
          <w:szCs w:val="28"/>
        </w:rPr>
        <w:t>йона от 30.09.2011 №1433»;</w:t>
      </w:r>
    </w:p>
    <w:p w:rsidR="00626372" w:rsidRDefault="007C4E4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от 28.09.2012 №1263 «О внесении изменений в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от 30.09.2011 №1433»;</w:t>
      </w:r>
    </w:p>
    <w:p w:rsidR="00626372" w:rsidRDefault="007C4E4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 xml:space="preserve">айона от 2.04.2013 №554 «О внесении изменений в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от 30.09.2011 №1433»;</w:t>
      </w:r>
    </w:p>
    <w:p w:rsidR="00626372" w:rsidRDefault="007C4E4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от 26.08.2013 №1396 «О внесении изменений в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Бело</w:t>
      </w:r>
      <w:r>
        <w:rPr>
          <w:rFonts w:ascii="Times New Roman" w:hAnsi="Times New Roman"/>
          <w:sz w:val="28"/>
          <w:szCs w:val="28"/>
        </w:rPr>
        <w:t>калитвинского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от 30.09.2011 №1433»;</w:t>
      </w:r>
    </w:p>
    <w:p w:rsidR="00626372" w:rsidRDefault="007C4E4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постановление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Белокалитвинского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от 11.04.2014 №623 «О внесении изменений в постановление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Белокалитвинского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от 30.09.2011 №1433».</w:t>
      </w:r>
    </w:p>
    <w:p w:rsidR="00626372" w:rsidRDefault="007C4E4A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К уведомлению прилагаются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26372" w:rsidRDefault="00626372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236" w:type="dxa"/>
        <w:tblInd w:w="93" w:type="dxa"/>
        <w:tblBorders>
          <w:top w:val="dotted" w:sz="4" w:space="0" w:color="00000A"/>
          <w:left w:val="dotted" w:sz="4" w:space="0" w:color="00000A"/>
          <w:bottom w:val="dotted" w:sz="4" w:space="0" w:color="00000A"/>
          <w:right w:val="dotted" w:sz="4" w:space="0" w:color="00000A"/>
          <w:insideH w:val="dotted" w:sz="4" w:space="0" w:color="00000A"/>
          <w:insideV w:val="dotted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843"/>
        <w:gridCol w:w="8393"/>
      </w:tblGrid>
      <w:tr w:rsidR="00626372">
        <w:trPr>
          <w:trHeight w:val="493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 постановления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 предоставлении субсидий субъектам малого и среднего предпринимательства в сфере производства товаров (работ, услуг)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».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26372">
        <w:trPr>
          <w:trHeight w:val="525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вопросов для участников публичных обсуждений </w:t>
            </w:r>
          </w:p>
        </w:tc>
      </w:tr>
    </w:tbl>
    <w:p w:rsidR="00626372" w:rsidRDefault="00626372">
      <w:pPr>
        <w:widowControl w:val="0"/>
        <w:spacing w:after="0" w:line="240" w:lineRule="auto"/>
        <w:ind w:left="709"/>
        <w:jc w:val="both"/>
        <w:rPr>
          <w:rFonts w:ascii="Arial" w:eastAsia="Calibri" w:hAnsi="Arial" w:cs="Arial"/>
          <w:i/>
          <w:sz w:val="28"/>
          <w:szCs w:val="28"/>
          <w:lang w:eastAsia="ru-RU"/>
        </w:rPr>
      </w:pPr>
    </w:p>
    <w:p w:rsidR="00626372" w:rsidRDefault="007C4E4A">
      <w:pPr>
        <w:widowControl w:val="0"/>
        <w:spacing w:after="0" w:line="240" w:lineRule="auto"/>
        <w:ind w:left="709"/>
        <w:jc w:val="both"/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Срок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проведения публичных консультаций до: 22.09.2015</w:t>
      </w:r>
    </w:p>
    <w:p w:rsidR="00626372" w:rsidRDefault="00626372">
      <w:pPr>
        <w:widowControl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626372" w:rsidRDefault="00626372">
      <w:pPr>
        <w:widowControl w:val="0"/>
        <w:spacing w:after="0" w:line="240" w:lineRule="auto"/>
        <w:ind w:left="709"/>
        <w:jc w:val="both"/>
      </w:pPr>
    </w:p>
    <w:sectPr w:rsidR="00626372">
      <w:headerReference w:type="default" r:id="rId7"/>
      <w:footerReference w:type="default" r:id="rId8"/>
      <w:footerReference w:type="first" r:id="rId9"/>
      <w:pgSz w:w="11906" w:h="16838"/>
      <w:pgMar w:top="1134" w:right="1134" w:bottom="1134" w:left="1418" w:header="709" w:footer="709" w:gutter="0"/>
      <w:pgNumType w:start="1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C4E4A">
      <w:pPr>
        <w:spacing w:after="0" w:line="240" w:lineRule="auto"/>
      </w:pPr>
      <w:r>
        <w:separator/>
      </w:r>
    </w:p>
  </w:endnote>
  <w:endnote w:type="continuationSeparator" w:id="0">
    <w:p w:rsidR="00000000" w:rsidRDefault="007C4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72" w:rsidRDefault="00626372">
    <w:pPr>
      <w:pStyle w:val="ac"/>
      <w:jc w:val="right"/>
    </w:pPr>
  </w:p>
  <w:p w:rsidR="00626372" w:rsidRDefault="00626372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72" w:rsidRDefault="00626372">
    <w:pPr>
      <w:pStyle w:val="ac"/>
      <w:jc w:val="right"/>
    </w:pPr>
  </w:p>
  <w:p w:rsidR="00626372" w:rsidRDefault="0062637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C4E4A">
      <w:pPr>
        <w:spacing w:after="0" w:line="240" w:lineRule="auto"/>
      </w:pPr>
      <w:r>
        <w:separator/>
      </w:r>
    </w:p>
  </w:footnote>
  <w:footnote w:type="continuationSeparator" w:id="0">
    <w:p w:rsidR="00000000" w:rsidRDefault="007C4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72" w:rsidRDefault="007C4E4A">
    <w:pPr>
      <w:pStyle w:val="ab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740" cy="17462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26372" w:rsidRDefault="007C4E4A">
                          <w:pPr>
                            <w:pStyle w:val="ab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6.2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" filled="f" stroked="f">
              <v:textbox style="mso-fit-shape-to-text:t" inset="0,0,0,0">
                <w:txbxContent>
                  <w:p w:rsidR="00626372" w:rsidRDefault="007C4E4A">
                    <w:pPr>
                      <w:pStyle w:val="ab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372"/>
    <w:rsid w:val="00626372"/>
    <w:rsid w:val="007C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CB2261-9B54-4F43-8107-658F68E3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257821"/>
  </w:style>
  <w:style w:type="character" w:customStyle="1" w:styleId="a5">
    <w:name w:val="Ниж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/>
      <w:b/>
      <w:sz w:val="24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3">
    <w:name w:val="ListLabel 3"/>
    <w:qFormat/>
    <w:rPr>
      <w:rFonts w:ascii="Times New Roman" w:hAnsi="Times New Roman"/>
      <w:b/>
      <w:sz w:val="24"/>
    </w:rPr>
  </w:style>
  <w:style w:type="character" w:customStyle="1" w:styleId="ListLabel4">
    <w:name w:val="ListLabel 4"/>
    <w:qFormat/>
    <w:rPr>
      <w:b/>
      <w:sz w:val="24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ascii="Times New Roman" w:hAnsi="Times New Roman" w:cs="FreeSans"/>
    </w:rPr>
  </w:style>
  <w:style w:type="paragraph" w:styleId="a9">
    <w:name w:val="Title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b">
    <w:name w:val="head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litva-land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1897</TotalTime>
  <Pages>2</Pages>
  <Words>537</Words>
  <Characters>3064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Кишкина</dc:creator>
  <cp:lastModifiedBy>1</cp:lastModifiedBy>
  <cp:revision>5</cp:revision>
  <dcterms:created xsi:type="dcterms:W3CDTF">2015-08-24T13:41:00Z</dcterms:created>
  <dcterms:modified xsi:type="dcterms:W3CDTF">2015-09-02T13:29:00Z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