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6E49B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47472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2D3094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D3094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882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E49B4" w:rsidRDefault="006E49B4" w:rsidP="006E49B4">
      <w:pPr>
        <w:ind w:right="589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31.10.2013 № 1889</w:t>
      </w:r>
    </w:p>
    <w:p w:rsidR="006E49B4" w:rsidRDefault="006E49B4" w:rsidP="006E49B4">
      <w:pPr>
        <w:ind w:firstLine="850"/>
        <w:jc w:val="both"/>
        <w:rPr>
          <w:sz w:val="28"/>
          <w:szCs w:val="28"/>
        </w:rPr>
      </w:pPr>
    </w:p>
    <w:p w:rsidR="006E49B4" w:rsidRDefault="006E49B4" w:rsidP="006E49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Белокалитвинского района, необходимостью корректировки объёмов финансирования отдельных программных мероприятий,</w:t>
      </w:r>
    </w:p>
    <w:p w:rsidR="006E49B4" w:rsidRDefault="006E49B4" w:rsidP="006E49B4">
      <w:pPr>
        <w:ind w:firstLine="1140"/>
        <w:jc w:val="both"/>
        <w:rPr>
          <w:sz w:val="28"/>
          <w:szCs w:val="28"/>
        </w:rPr>
      </w:pPr>
    </w:p>
    <w:p w:rsidR="006E49B4" w:rsidRDefault="006E49B4" w:rsidP="006E49B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E49B4" w:rsidRDefault="006E49B4" w:rsidP="006E49B4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Белокалитвинского района </w:t>
      </w:r>
      <w:r w:rsidR="002D309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от 31.10.2013 № 1889 «Об утверждении муниципальной программы Белокалитвинского района «Охрана окружающей среды и рациональное природопользование» следующие изменения:</w:t>
      </w:r>
    </w:p>
    <w:p w:rsidR="006E49B4" w:rsidRDefault="006E49B4" w:rsidP="006E49B4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 xml:space="preserve">1.1. Пункт 4 изложить в следующей редакции: «4. Контроль за выполнением постановления возложить </w:t>
      </w:r>
      <w:proofErr w:type="gramStart"/>
      <w:r>
        <w:rPr>
          <w:sz w:val="28"/>
          <w:szCs w:val="28"/>
        </w:rPr>
        <w:t>на  первого</w:t>
      </w:r>
      <w:proofErr w:type="gramEnd"/>
      <w:r>
        <w:rPr>
          <w:sz w:val="28"/>
          <w:szCs w:val="28"/>
        </w:rPr>
        <w:t xml:space="preserve"> заместителя главы Администрации района по экономическому развитию, инвестиционной политике и местному самоуправлению Д.Ю. Устименко».</w:t>
      </w:r>
    </w:p>
    <w:p w:rsidR="006E49B4" w:rsidRDefault="006E49B4" w:rsidP="006E49B4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1.2. В приложении № 1 к постановлению:</w:t>
      </w:r>
    </w:p>
    <w:p w:rsidR="006E49B4" w:rsidRDefault="006E49B4" w:rsidP="006E49B4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1.2.1. В паспорте муниципальной программы Белокалитвинского района «Охрана окружающей среды и рациональное природопользование» раздел «Ресурсное обеспечение муниципальной программы Белокалитвинского района</w:t>
      </w:r>
      <w:proofErr w:type="gramStart"/>
      <w:r>
        <w:rPr>
          <w:sz w:val="28"/>
          <w:szCs w:val="28"/>
        </w:rPr>
        <w:t>»,  раздел</w:t>
      </w:r>
      <w:proofErr w:type="gramEnd"/>
      <w:r>
        <w:rPr>
          <w:sz w:val="28"/>
          <w:szCs w:val="28"/>
        </w:rPr>
        <w:t xml:space="preserve"> «Ресурсное обеспечение подпрограммы «Формирование комплексной системы управления отходами и вторичными материальными ресурсами на территории Белокалитвинского района» изложить в редакции согласно приложению №  1 к настоящему постановлению.</w:t>
      </w:r>
    </w:p>
    <w:p w:rsidR="006E49B4" w:rsidRDefault="006E49B4" w:rsidP="006E49B4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1.2.2.  Радел 3 «Обоснование выделения подпрограмм муниципальной программы, обобщенная характеристика основных мероприятий» изложить в редакции согласно приложению № 2 к настоящему постановлению.</w:t>
      </w:r>
    </w:p>
    <w:p w:rsidR="006E49B4" w:rsidRDefault="006E49B4" w:rsidP="006E49B4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1.2.3. Раздел 4 «Информация по ресурсному обеспечению муниципальной программы» изложить в редакции согласно приложению № 3 к настоящему постановлению.</w:t>
      </w:r>
    </w:p>
    <w:p w:rsidR="006E49B4" w:rsidRDefault="006E49B4" w:rsidP="006E49B4">
      <w:pPr>
        <w:pStyle w:val="22"/>
        <w:tabs>
          <w:tab w:val="left" w:pos="1026"/>
        </w:tabs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1.2.4. В разделе 10.1. «</w:t>
      </w:r>
      <w:r>
        <w:rPr>
          <w:bCs/>
          <w:sz w:val="28"/>
          <w:szCs w:val="28"/>
        </w:rPr>
        <w:t>Паспорт подпрограммы «Формирование комплексной системы управления отходами и вторичными материальными ресурсами на территории Белокалитвинского района» - «Ресурсное обеспечение подпрограммы» изложить в редакции согласно приложению № 4 к настоящему постановлению.</w:t>
      </w:r>
    </w:p>
    <w:p w:rsidR="006E49B4" w:rsidRDefault="006E49B4" w:rsidP="006E49B4">
      <w:pPr>
        <w:pStyle w:val="22"/>
        <w:tabs>
          <w:tab w:val="left" w:pos="10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1.2.5. Раздел 10.4. «Обобщенная характеристика основных мероприятий» изложить в редакции согласно приложению № 5 к настоящему постановлению.</w:t>
      </w:r>
    </w:p>
    <w:p w:rsidR="006E49B4" w:rsidRDefault="006E49B4" w:rsidP="006E49B4">
      <w:pPr>
        <w:pStyle w:val="22"/>
        <w:tabs>
          <w:tab w:val="left" w:pos="1026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1.3. Приложение № 5 «Перечень </w:t>
      </w:r>
      <w:r>
        <w:rPr>
          <w:sz w:val="28"/>
          <w:szCs w:val="28"/>
        </w:rPr>
        <w:t>подпрограмм и основных мероприятий м</w:t>
      </w:r>
      <w:r>
        <w:rPr>
          <w:bCs/>
          <w:sz w:val="28"/>
          <w:szCs w:val="28"/>
        </w:rPr>
        <w:t>униципальной программы Белокалитвинского района «Охрана окружающей среды и рациональное природопользование» изложить в редакции согласно приложению № 6 к настоящему постановлению.</w:t>
      </w:r>
    </w:p>
    <w:p w:rsidR="006E49B4" w:rsidRDefault="006E49B4" w:rsidP="006E49B4">
      <w:pPr>
        <w:pStyle w:val="23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>1.4. Приложение № 6 «Расходы на реализацию муниципальной программы Белокалитвинского района «Охрана окружающей среды и рациональное природопользование» изложить в редакции согласно приложению № 7 к настоящему постановлению.</w:t>
      </w:r>
    </w:p>
    <w:p w:rsidR="006E49B4" w:rsidRDefault="006E49B4" w:rsidP="006E49B4">
      <w:pPr>
        <w:pStyle w:val="22"/>
        <w:tabs>
          <w:tab w:val="left" w:pos="1276"/>
        </w:tabs>
        <w:rPr>
          <w:sz w:val="28"/>
          <w:szCs w:val="28"/>
        </w:rPr>
      </w:pPr>
      <w:r>
        <w:rPr>
          <w:sz w:val="28"/>
          <w:szCs w:val="28"/>
        </w:rPr>
        <w:t xml:space="preserve">1.5. Приложение № 8 «Распределение </w:t>
      </w:r>
      <w:r>
        <w:rPr>
          <w:bCs/>
          <w:sz w:val="28"/>
          <w:szCs w:val="28"/>
        </w:rPr>
        <w:t>межбюджетных трансфертов по муниципальному образованию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направлениям расходования средств муниципальной программы Белокалитвинского района</w:t>
      </w:r>
      <w:r>
        <w:rPr>
          <w:sz w:val="28"/>
          <w:szCs w:val="28"/>
        </w:rPr>
        <w:t xml:space="preserve"> «Охрана окружающей среды и рациональное природопользование» изложить в редакции согласно приложению № 8 к настоящему постановлению.</w:t>
      </w:r>
    </w:p>
    <w:p w:rsidR="006E49B4" w:rsidRDefault="006E49B4" w:rsidP="006E49B4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после официального опубликования.</w:t>
      </w:r>
    </w:p>
    <w:p w:rsidR="006E49B4" w:rsidRDefault="006E49B4" w:rsidP="006E49B4">
      <w:pPr>
        <w:pStyle w:val="22"/>
        <w:tabs>
          <w:tab w:val="left" w:pos="1026"/>
        </w:tabs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2D3094" w:rsidRDefault="002D3094" w:rsidP="002D3094">
      <w:pPr>
        <w:rPr>
          <w:sz w:val="28"/>
        </w:rPr>
      </w:pPr>
      <w:r>
        <w:rPr>
          <w:sz w:val="28"/>
        </w:rPr>
        <w:t>Верно:</w:t>
      </w:r>
    </w:p>
    <w:p w:rsidR="002D3094" w:rsidRDefault="002D3094" w:rsidP="002D3094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2D3094" w:rsidRDefault="002D3094" w:rsidP="002D3094">
      <w:pPr>
        <w:pStyle w:val="a3"/>
        <w:tabs>
          <w:tab w:val="clear" w:pos="4536"/>
          <w:tab w:val="clear" w:pos="9072"/>
        </w:tabs>
        <w:sectPr w:rsidR="002D3094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E49B4" w:rsidRDefault="006E49B4" w:rsidP="006E49B4">
      <w:pPr>
        <w:pageBreakBefore/>
        <w:spacing w:line="200" w:lineRule="exact"/>
        <w:jc w:val="right"/>
      </w:pPr>
      <w:r>
        <w:lastRenderedPageBreak/>
        <w:t>Приложение № 1</w:t>
      </w:r>
    </w:p>
    <w:p w:rsidR="006E49B4" w:rsidRDefault="006E49B4" w:rsidP="006E49B4">
      <w:pPr>
        <w:spacing w:line="200" w:lineRule="exact"/>
        <w:jc w:val="right"/>
      </w:pPr>
      <w:r>
        <w:t>к постановлению Администрации</w:t>
      </w:r>
    </w:p>
    <w:p w:rsidR="006E49B4" w:rsidRDefault="006E49B4" w:rsidP="006E49B4">
      <w:pPr>
        <w:spacing w:line="200" w:lineRule="exact"/>
        <w:jc w:val="right"/>
        <w:rPr>
          <w:bCs/>
        </w:rPr>
      </w:pPr>
      <w:r>
        <w:t>Белокалитвинского района</w:t>
      </w:r>
    </w:p>
    <w:p w:rsidR="006E49B4" w:rsidRDefault="006E49B4" w:rsidP="006E49B4">
      <w:pPr>
        <w:widowControl w:val="0"/>
        <w:spacing w:line="200" w:lineRule="exact"/>
        <w:jc w:val="right"/>
        <w:rPr>
          <w:bCs/>
          <w:sz w:val="28"/>
          <w:szCs w:val="28"/>
        </w:rPr>
      </w:pPr>
      <w:r>
        <w:rPr>
          <w:bCs/>
        </w:rPr>
        <w:t xml:space="preserve">от </w:t>
      </w:r>
      <w:r w:rsidR="002D3094" w:rsidRPr="002D3094">
        <w:rPr>
          <w:bCs/>
        </w:rPr>
        <w:t>_</w:t>
      </w:r>
      <w:r w:rsidR="00E47472">
        <w:rPr>
          <w:bCs/>
        </w:rPr>
        <w:t>24</w:t>
      </w:r>
      <w:r w:rsidRPr="002D3094">
        <w:rPr>
          <w:bCs/>
        </w:rPr>
        <w:t>.</w:t>
      </w:r>
      <w:r>
        <w:rPr>
          <w:bCs/>
        </w:rPr>
        <w:t xml:space="preserve">06.2016 № </w:t>
      </w:r>
      <w:r w:rsidR="00E47472">
        <w:rPr>
          <w:bCs/>
        </w:rPr>
        <w:t>882</w:t>
      </w:r>
      <w:r>
        <w:rPr>
          <w:bCs/>
        </w:rPr>
        <w:t>__</w:t>
      </w:r>
    </w:p>
    <w:p w:rsidR="006E49B4" w:rsidRDefault="006E49B4" w:rsidP="006E49B4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68"/>
        <w:gridCol w:w="416"/>
        <w:gridCol w:w="6751"/>
      </w:tblGrid>
      <w:tr w:rsidR="006E49B4" w:rsidTr="00B975CE">
        <w:tc>
          <w:tcPr>
            <w:tcW w:w="2868" w:type="dxa"/>
            <w:shd w:val="clear" w:color="auto" w:fill="FFFFFF"/>
          </w:tcPr>
          <w:p w:rsidR="006E49B4" w:rsidRDefault="006E49B4" w:rsidP="00B975CE">
            <w:pPr>
              <w:spacing w:line="280" w:lineRule="exact"/>
            </w:pPr>
            <w:r>
              <w:rPr>
                <w:sz w:val="28"/>
                <w:szCs w:val="28"/>
              </w:rPr>
              <w:t>Ресурсное обеспечение Муниципальной программы Белокалитвинского района «Охрана окружающей среды и рациональное природопользование»</w:t>
            </w:r>
          </w:p>
        </w:tc>
        <w:tc>
          <w:tcPr>
            <w:tcW w:w="416" w:type="dxa"/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51" w:type="dxa"/>
            <w:shd w:val="clear" w:color="auto" w:fill="FFFFFF"/>
          </w:tcPr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20 318,7 тыс. рублей, в том числе: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4 247,8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181,3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3 640,3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90,3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4 053,0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4 053,0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4 053,0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за счет средств областного бюджета – 14 105,7 тыс.</w:t>
            </w:r>
            <w:r>
              <w:rPr>
                <w:sz w:val="28"/>
                <w:szCs w:val="28"/>
              </w:rPr>
              <w:t xml:space="preserve"> рублей, в том числе: 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2 930,7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3 725,0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3 725,0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3 725,0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местного бюджета – 6 213,0 тыс. рублей, в том числе: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1 317,1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181,3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3 640,3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90,3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328,0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328,0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328,0 тыс. рублей;</w:t>
            </w:r>
          </w:p>
          <w:p w:rsidR="006E49B4" w:rsidRDefault="006E49B4" w:rsidP="00B975CE">
            <w:pPr>
              <w:spacing w:line="280" w:lineRule="exact"/>
              <w:jc w:val="both"/>
            </w:pPr>
            <w:r>
              <w:rPr>
                <w:sz w:val="28"/>
                <w:szCs w:val="28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</w:tbl>
    <w:p w:rsidR="006E49B4" w:rsidRDefault="006E49B4" w:rsidP="006E49B4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6"/>
        <w:gridCol w:w="410"/>
        <w:gridCol w:w="6785"/>
      </w:tblGrid>
      <w:tr w:rsidR="006E49B4" w:rsidTr="00B975CE">
        <w:tc>
          <w:tcPr>
            <w:tcW w:w="2896" w:type="dxa"/>
            <w:shd w:val="clear" w:color="auto" w:fill="FFFFFF"/>
          </w:tcPr>
          <w:p w:rsidR="006E49B4" w:rsidRDefault="006E49B4" w:rsidP="00B975CE">
            <w:pPr>
              <w:spacing w:line="280" w:lineRule="exact"/>
            </w:pPr>
            <w:r>
              <w:rPr>
                <w:sz w:val="28"/>
                <w:szCs w:val="28"/>
              </w:rPr>
              <w:t>Ресурсное обеспечение подпрограммы «Формирование комплексной системы управления отходами и вторичными материальными ресурсами на территории Белокалитвинского района»</w:t>
            </w:r>
          </w:p>
        </w:tc>
        <w:tc>
          <w:tcPr>
            <w:tcW w:w="410" w:type="dxa"/>
            <w:shd w:val="clear" w:color="auto" w:fill="FFFFFF"/>
          </w:tcPr>
          <w:p w:rsidR="006E49B4" w:rsidRDefault="006E49B4" w:rsidP="00B975CE">
            <w:pPr>
              <w:shd w:val="clear" w:color="auto" w:fill="FFFFFF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85" w:type="dxa"/>
            <w:shd w:val="clear" w:color="auto" w:fill="FFFFFF"/>
          </w:tcPr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19 686,6 тыс. рублей, в том числе: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4 157,5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91,0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3 550,0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3 962,7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3 962,7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3 962,7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областного бюджета – 14 105,7 тыс. рублей, в том числе: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2 930,7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3 725,0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3 725,0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3 725,0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 счет средств местных бюджетов – 5 580,9 тыс. рублей, в том числе: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1 226,8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91,0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2016 году – 3 550,0 тыс. рублей; 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237,7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237,7 тыс. рублей;</w:t>
            </w:r>
          </w:p>
          <w:p w:rsidR="006E49B4" w:rsidRDefault="006E49B4" w:rsidP="00B975CE">
            <w:pPr>
              <w:spacing w:line="280" w:lineRule="exact"/>
              <w:jc w:val="both"/>
            </w:pPr>
            <w:r>
              <w:rPr>
                <w:sz w:val="28"/>
                <w:szCs w:val="28"/>
              </w:rPr>
              <w:t>в 2020 году – 237,7 тыс. рублей.</w:t>
            </w:r>
          </w:p>
        </w:tc>
      </w:tr>
    </w:tbl>
    <w:p w:rsidR="006E49B4" w:rsidRDefault="006E49B4" w:rsidP="006E49B4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p w:rsidR="006E49B4" w:rsidRDefault="006E49B4" w:rsidP="006E49B4">
      <w:pPr>
        <w:widowControl w:val="0"/>
        <w:spacing w:line="280" w:lineRule="exact"/>
        <w:jc w:val="center"/>
        <w:rPr>
          <w:bCs/>
          <w:sz w:val="28"/>
          <w:szCs w:val="28"/>
        </w:rPr>
      </w:pPr>
    </w:p>
    <w:p w:rsidR="006E49B4" w:rsidRDefault="006E49B4" w:rsidP="006E49B4">
      <w:pPr>
        <w:spacing w:line="198" w:lineRule="exact"/>
        <w:rPr>
          <w:color w:val="FFFFFF"/>
          <w:sz w:val="20"/>
          <w:szCs w:val="20"/>
        </w:rPr>
      </w:pPr>
    </w:p>
    <w:p w:rsidR="002D3094" w:rsidRDefault="002D3094" w:rsidP="006E49B4">
      <w:pPr>
        <w:spacing w:line="198" w:lineRule="exact"/>
        <w:rPr>
          <w:color w:val="FFFFFF"/>
          <w:sz w:val="20"/>
          <w:szCs w:val="20"/>
        </w:rPr>
      </w:pPr>
    </w:p>
    <w:p w:rsidR="002D3094" w:rsidRDefault="002D3094" w:rsidP="006E49B4">
      <w:pPr>
        <w:spacing w:line="198" w:lineRule="exact"/>
        <w:rPr>
          <w:color w:val="FFFFFF"/>
          <w:sz w:val="20"/>
          <w:szCs w:val="20"/>
        </w:rPr>
      </w:pPr>
    </w:p>
    <w:p w:rsidR="002D3094" w:rsidRDefault="002D3094" w:rsidP="006E49B4">
      <w:pPr>
        <w:spacing w:line="198" w:lineRule="exact"/>
        <w:rPr>
          <w:color w:val="FFFFFF"/>
          <w:sz w:val="20"/>
          <w:szCs w:val="20"/>
        </w:rPr>
      </w:pPr>
    </w:p>
    <w:p w:rsidR="006E49B4" w:rsidRDefault="006E49B4" w:rsidP="006E49B4">
      <w:pPr>
        <w:spacing w:line="198" w:lineRule="exact"/>
        <w:rPr>
          <w:sz w:val="28"/>
          <w:szCs w:val="28"/>
        </w:rPr>
      </w:pPr>
      <w:r>
        <w:rPr>
          <w:color w:val="FFFFFF"/>
          <w:sz w:val="20"/>
          <w:szCs w:val="20"/>
        </w:rPr>
        <w:t>Согласовано:</w:t>
      </w:r>
    </w:p>
    <w:p w:rsidR="006E49B4" w:rsidRDefault="006E49B4" w:rsidP="006E49B4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Л. Г. Василенко</w:t>
      </w: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rPr>
          <w:sz w:val="28"/>
          <w:szCs w:val="28"/>
        </w:rPr>
      </w:pPr>
    </w:p>
    <w:p w:rsidR="006E49B4" w:rsidRDefault="006E49B4" w:rsidP="006E49B4">
      <w:pPr>
        <w:pageBreakBefore/>
        <w:spacing w:line="200" w:lineRule="exact"/>
        <w:jc w:val="right"/>
      </w:pPr>
      <w:r>
        <w:lastRenderedPageBreak/>
        <w:t>Приложение № 2</w:t>
      </w:r>
    </w:p>
    <w:p w:rsidR="006E49B4" w:rsidRDefault="006E49B4" w:rsidP="006E49B4">
      <w:pPr>
        <w:spacing w:line="200" w:lineRule="exact"/>
        <w:jc w:val="right"/>
      </w:pPr>
      <w:r>
        <w:t>к постановлению Администрации</w:t>
      </w:r>
    </w:p>
    <w:p w:rsidR="006E49B4" w:rsidRDefault="006E49B4" w:rsidP="006E49B4">
      <w:pPr>
        <w:spacing w:line="200" w:lineRule="exact"/>
        <w:jc w:val="right"/>
      </w:pPr>
      <w:r>
        <w:t>Белокалитвинского района</w:t>
      </w:r>
    </w:p>
    <w:p w:rsidR="006E49B4" w:rsidRDefault="006E49B4" w:rsidP="006E49B4">
      <w:pPr>
        <w:spacing w:line="200" w:lineRule="exact"/>
        <w:jc w:val="right"/>
        <w:rPr>
          <w:sz w:val="28"/>
          <w:szCs w:val="28"/>
        </w:rPr>
      </w:pPr>
      <w:r>
        <w:t>от _</w:t>
      </w:r>
      <w:proofErr w:type="gramStart"/>
      <w:r w:rsidR="00E47472">
        <w:t>24.</w:t>
      </w:r>
      <w:r>
        <w:t>.</w:t>
      </w:r>
      <w:proofErr w:type="gramEnd"/>
      <w:r>
        <w:t xml:space="preserve">06.2016 № </w:t>
      </w:r>
      <w:r w:rsidR="00E47472">
        <w:t>882</w:t>
      </w:r>
      <w:r>
        <w:t>_</w:t>
      </w:r>
    </w:p>
    <w:p w:rsidR="006E49B4" w:rsidRDefault="006E49B4" w:rsidP="006E49B4">
      <w:pPr>
        <w:spacing w:line="200" w:lineRule="exact"/>
        <w:jc w:val="right"/>
        <w:rPr>
          <w:sz w:val="28"/>
          <w:szCs w:val="28"/>
        </w:rPr>
      </w:pPr>
    </w:p>
    <w:p w:rsidR="006E49B4" w:rsidRDefault="006E49B4" w:rsidP="006E49B4">
      <w:pPr>
        <w:autoSpaceDE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Раздел 3. Обоснование выделения подпрограмм муниципальной</w:t>
      </w:r>
      <w:r>
        <w:rPr>
          <w:sz w:val="28"/>
          <w:szCs w:val="28"/>
        </w:rPr>
        <w:br/>
        <w:t xml:space="preserve">программы, обобщенная характеристика основных мероприятий </w:t>
      </w:r>
    </w:p>
    <w:p w:rsidR="006E49B4" w:rsidRDefault="006E49B4" w:rsidP="006E49B4">
      <w:pPr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подпрограмм муниципальной программы определен на основе перечня актуальных проблем в сфере реализации муниципальной </w:t>
      </w:r>
      <w:proofErr w:type="gramStart"/>
      <w:r>
        <w:rPr>
          <w:sz w:val="28"/>
          <w:szCs w:val="28"/>
        </w:rPr>
        <w:t>программы,</w:t>
      </w:r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 xml:space="preserve"> соответствии с целями и задачами муниципальной программы.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Подпрограммы в составе муниципальной программы выделены по следующим принципам: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специфика отдельных сфер реализации муниципальной программы;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полномочий ответственного исполнителя и соисполнителей;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приоритетность задач муниципальной программы.</w:t>
      </w:r>
    </w:p>
    <w:p w:rsidR="006E49B4" w:rsidRDefault="006E49B4" w:rsidP="006E49B4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указанными принципами выделены следующие подпрограммы:</w:t>
      </w:r>
    </w:p>
    <w:p w:rsidR="006E49B4" w:rsidRDefault="006E49B4" w:rsidP="006E49B4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охрана окружающей среды в Белокалитвинском районе;</w:t>
      </w:r>
    </w:p>
    <w:p w:rsidR="006E49B4" w:rsidRDefault="006E49B4" w:rsidP="006E49B4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развитие водохозяйственного комплекса Белокалитвинского района;</w:t>
      </w:r>
    </w:p>
    <w:p w:rsidR="006E49B4" w:rsidRDefault="006E49B4" w:rsidP="006E49B4">
      <w:pPr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3.формирование комплексной системы управления отходами и вторичными материальными ресурсами на территории Белокалитвинского района.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«Охрана окружающей среды в Белокалитвинском районе» охватывает следующие направления: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экологической безопасности на территории Белокалитвинского района;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экологическое образование, формирование экологической культуры населения.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мероприятиями направления по обеспечению экологической безопасности являются: 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состояния окружающей среды; 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учета объектов размещения отходов производства и потребления; 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мероприятиями направления по экологическому образованию, формированию экологической культуры населения являются: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экологическое просвещение и формирование экологической культуры, обеспечение информацией о состоянии окружающей среды; 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детско-юношеского экологического движения. 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мероприятиями подпрограммы «Развитие водохозяйственного комплекса Белокалитвинского района» являются: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и экологическая реабилитация водных объектов;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населения и объектов экономики сооружениями </w:t>
      </w:r>
      <w:proofErr w:type="spellStart"/>
      <w:r>
        <w:rPr>
          <w:sz w:val="28"/>
          <w:szCs w:val="28"/>
        </w:rPr>
        <w:t>берегозащиты</w:t>
      </w:r>
      <w:proofErr w:type="spellEnd"/>
      <w:r>
        <w:rPr>
          <w:sz w:val="28"/>
          <w:szCs w:val="28"/>
        </w:rPr>
        <w:t>;</w:t>
      </w:r>
    </w:p>
    <w:p w:rsidR="006E49B4" w:rsidRDefault="006E49B4" w:rsidP="006E49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мероприятиями подпрограммы «Формирование комплексной системы управления отходами и вторичными материальными ресурсами на территории Белокалитвинского района» являются: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проектной документации на строительство и </w:t>
      </w:r>
      <w:proofErr w:type="gramStart"/>
      <w:r>
        <w:rPr>
          <w:sz w:val="28"/>
          <w:szCs w:val="28"/>
        </w:rPr>
        <w:t>рекультивацию  объектов</w:t>
      </w:r>
      <w:proofErr w:type="gramEnd"/>
      <w:r>
        <w:rPr>
          <w:sz w:val="28"/>
          <w:szCs w:val="28"/>
        </w:rPr>
        <w:t xml:space="preserve"> размещения ТБО;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рекультивация объектов размещения твердых бытовых отходов;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материальной базы в сфере обращения с твердыми бытовыми отходами, включая приобретение мусоровозов;</w:t>
      </w:r>
    </w:p>
    <w:p w:rsidR="006E49B4" w:rsidRDefault="006E49B4" w:rsidP="006E49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материальной базы в сфере обращения с твердыми бытовыми отходами, включая приобретение бункеров (бункеров накопителей) для сбора ТБО;</w:t>
      </w:r>
    </w:p>
    <w:p w:rsidR="006E49B4" w:rsidRDefault="006E49B4" w:rsidP="006E49B4">
      <w:pPr>
        <w:widowControl w:val="0"/>
        <w:autoSpaceDE w:val="0"/>
        <w:snapToGrid w:val="0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ликвидация объектов размещения твердых бытовых отходов (по решению суда).</w:t>
      </w:r>
    </w:p>
    <w:p w:rsidR="006E49B4" w:rsidRDefault="006E49B4" w:rsidP="006E49B4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мероприятий подпрограммы с указанием участников, </w:t>
      </w:r>
      <w:r>
        <w:rPr>
          <w:sz w:val="28"/>
          <w:szCs w:val="28"/>
          <w:shd w:val="clear" w:color="auto" w:fill="FFFFFF"/>
        </w:rPr>
        <w:t>сроков реализации и краткой характеристикой ожидаемых результатов приведен в приложении № 5.</w:t>
      </w:r>
      <w:r>
        <w:rPr>
          <w:sz w:val="28"/>
          <w:szCs w:val="28"/>
        </w:rPr>
        <w:t xml:space="preserve"> </w:t>
      </w:r>
    </w:p>
    <w:p w:rsidR="006E49B4" w:rsidRDefault="006E49B4" w:rsidP="006E49B4">
      <w:pPr>
        <w:jc w:val="both"/>
        <w:rPr>
          <w:sz w:val="28"/>
          <w:szCs w:val="28"/>
        </w:rPr>
      </w:pPr>
    </w:p>
    <w:p w:rsidR="006E49B4" w:rsidRDefault="006E49B4" w:rsidP="006E49B4">
      <w:pPr>
        <w:jc w:val="both"/>
        <w:rPr>
          <w:sz w:val="28"/>
          <w:szCs w:val="28"/>
        </w:rPr>
      </w:pPr>
    </w:p>
    <w:p w:rsidR="006E49B4" w:rsidRDefault="006E49B4" w:rsidP="006E49B4">
      <w:pPr>
        <w:jc w:val="both"/>
        <w:rPr>
          <w:sz w:val="28"/>
          <w:szCs w:val="28"/>
        </w:rPr>
      </w:pPr>
    </w:p>
    <w:p w:rsidR="006E49B4" w:rsidRDefault="006E49B4" w:rsidP="006E49B4">
      <w:pPr>
        <w:jc w:val="both"/>
        <w:rPr>
          <w:sz w:val="28"/>
          <w:szCs w:val="28"/>
        </w:rPr>
      </w:pPr>
    </w:p>
    <w:p w:rsidR="006E49B4" w:rsidRDefault="006E49B4" w:rsidP="006E49B4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Л. Г. Василенко</w:t>
      </w: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jc w:val="right"/>
        <w:rPr>
          <w:sz w:val="28"/>
          <w:szCs w:val="28"/>
        </w:rPr>
      </w:pPr>
    </w:p>
    <w:p w:rsidR="006E49B4" w:rsidRDefault="006E49B4" w:rsidP="006E49B4">
      <w:pPr>
        <w:pageBreakBefore/>
        <w:spacing w:line="200" w:lineRule="exact"/>
        <w:jc w:val="right"/>
      </w:pPr>
      <w:r>
        <w:lastRenderedPageBreak/>
        <w:t>Приложение № 3</w:t>
      </w:r>
    </w:p>
    <w:p w:rsidR="006E49B4" w:rsidRDefault="006E49B4" w:rsidP="006E49B4">
      <w:pPr>
        <w:spacing w:line="200" w:lineRule="exact"/>
        <w:jc w:val="right"/>
      </w:pPr>
      <w:r>
        <w:t>к постановлению Администрации</w:t>
      </w:r>
    </w:p>
    <w:p w:rsidR="006E49B4" w:rsidRDefault="006E49B4" w:rsidP="006E49B4">
      <w:pPr>
        <w:spacing w:line="200" w:lineRule="exact"/>
        <w:jc w:val="right"/>
      </w:pPr>
      <w:r>
        <w:t>Белокалитвинского района</w:t>
      </w:r>
    </w:p>
    <w:p w:rsidR="006E49B4" w:rsidRDefault="006E49B4" w:rsidP="006E49B4">
      <w:pPr>
        <w:spacing w:line="200" w:lineRule="exact"/>
        <w:jc w:val="right"/>
      </w:pPr>
      <w:r>
        <w:t>от _</w:t>
      </w:r>
      <w:proofErr w:type="gramStart"/>
      <w:r w:rsidR="00E47472">
        <w:t>24.</w:t>
      </w:r>
      <w:r>
        <w:t>.</w:t>
      </w:r>
      <w:proofErr w:type="gramEnd"/>
      <w:r>
        <w:t>06.2016 № _</w:t>
      </w:r>
      <w:r w:rsidR="00E47472">
        <w:t>882</w:t>
      </w:r>
      <w:r>
        <w:t>_</w:t>
      </w:r>
    </w:p>
    <w:p w:rsidR="006E49B4" w:rsidRDefault="006E49B4" w:rsidP="006E49B4">
      <w:pPr>
        <w:spacing w:line="200" w:lineRule="exact"/>
        <w:jc w:val="right"/>
      </w:pPr>
    </w:p>
    <w:p w:rsidR="006E49B4" w:rsidRDefault="006E49B4" w:rsidP="006E49B4">
      <w:pPr>
        <w:spacing w:line="200" w:lineRule="exact"/>
        <w:jc w:val="right"/>
      </w:pPr>
    </w:p>
    <w:p w:rsidR="002D3094" w:rsidRDefault="002D3094" w:rsidP="006E49B4">
      <w:pPr>
        <w:autoSpaceDE w:val="0"/>
        <w:jc w:val="center"/>
        <w:rPr>
          <w:sz w:val="28"/>
          <w:szCs w:val="28"/>
        </w:rPr>
      </w:pPr>
    </w:p>
    <w:p w:rsidR="006E49B4" w:rsidRDefault="006E49B4" w:rsidP="006E49B4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4. Информация </w:t>
      </w:r>
      <w:r>
        <w:rPr>
          <w:sz w:val="28"/>
          <w:szCs w:val="28"/>
        </w:rPr>
        <w:br/>
        <w:t>по ресурсному обеспечению муниципальной программы</w:t>
      </w:r>
    </w:p>
    <w:p w:rsidR="006E49B4" w:rsidRDefault="006E49B4" w:rsidP="006E49B4">
      <w:pPr>
        <w:autoSpaceDE w:val="0"/>
        <w:ind w:left="360"/>
        <w:jc w:val="center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финансового обеспечения реализации муниципальной программы составляет 20 318,7 тыс. рублей, в том числе за счет средств областного бюджета – </w:t>
      </w:r>
      <w:r>
        <w:rPr>
          <w:spacing w:val="-6"/>
          <w:sz w:val="28"/>
          <w:szCs w:val="28"/>
        </w:rPr>
        <w:t>14 105,7 тыс.</w:t>
      </w:r>
      <w:r>
        <w:rPr>
          <w:sz w:val="28"/>
          <w:szCs w:val="28"/>
        </w:rPr>
        <w:t xml:space="preserve"> рублей, за счет средств местного бюджета – 6 213,0 тыс. рублей.</w:t>
      </w:r>
    </w:p>
    <w:p w:rsidR="006E49B4" w:rsidRDefault="006E49B4" w:rsidP="006E49B4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бюджетных средств на реализацию муниципальной программы за счет всех источников финансирования по подпрограммам приведены в приложении № 6.</w:t>
      </w:r>
    </w:p>
    <w:p w:rsidR="006E49B4" w:rsidRDefault="006E49B4" w:rsidP="006E49B4">
      <w:pPr>
        <w:jc w:val="both"/>
        <w:rPr>
          <w:sz w:val="28"/>
          <w:szCs w:val="28"/>
        </w:rPr>
      </w:pPr>
    </w:p>
    <w:p w:rsidR="006E49B4" w:rsidRDefault="006E49B4" w:rsidP="006E49B4">
      <w:pPr>
        <w:jc w:val="both"/>
        <w:rPr>
          <w:sz w:val="28"/>
          <w:szCs w:val="28"/>
        </w:rPr>
      </w:pPr>
    </w:p>
    <w:p w:rsidR="006E49B4" w:rsidRDefault="006E49B4" w:rsidP="006E49B4">
      <w:pPr>
        <w:jc w:val="both"/>
        <w:rPr>
          <w:sz w:val="28"/>
          <w:szCs w:val="28"/>
        </w:rPr>
      </w:pPr>
    </w:p>
    <w:p w:rsidR="006E49B4" w:rsidRDefault="006E49B4" w:rsidP="006E49B4">
      <w:pPr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Л. Г. Василенко</w:t>
      </w: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6E49B4" w:rsidRDefault="006E49B4" w:rsidP="006E49B4">
      <w:pPr>
        <w:pageBreakBefore/>
        <w:shd w:val="clear" w:color="auto" w:fill="FFFFFF"/>
        <w:autoSpaceDE w:val="0"/>
        <w:spacing w:line="200" w:lineRule="exact"/>
        <w:jc w:val="right"/>
      </w:pPr>
      <w:r>
        <w:lastRenderedPageBreak/>
        <w:t>Приложение № 4</w:t>
      </w:r>
    </w:p>
    <w:p w:rsidR="006E49B4" w:rsidRDefault="006E49B4" w:rsidP="006E49B4">
      <w:pPr>
        <w:spacing w:line="200" w:lineRule="exact"/>
        <w:jc w:val="right"/>
      </w:pPr>
      <w:r>
        <w:t>к постановлению Администрации</w:t>
      </w:r>
    </w:p>
    <w:p w:rsidR="006E49B4" w:rsidRDefault="006E49B4" w:rsidP="006E49B4">
      <w:pPr>
        <w:spacing w:line="200" w:lineRule="exact"/>
        <w:jc w:val="right"/>
      </w:pPr>
      <w:r>
        <w:t>Белокалитвинского района</w:t>
      </w:r>
    </w:p>
    <w:p w:rsidR="006E49B4" w:rsidRDefault="006E49B4" w:rsidP="006E49B4">
      <w:pPr>
        <w:shd w:val="clear" w:color="auto" w:fill="FFFFFF"/>
        <w:autoSpaceDE w:val="0"/>
        <w:spacing w:line="200" w:lineRule="exact"/>
        <w:jc w:val="right"/>
      </w:pPr>
      <w:r>
        <w:t xml:space="preserve">от </w:t>
      </w:r>
      <w:r w:rsidR="00E47472">
        <w:t>24</w:t>
      </w:r>
      <w:proofErr w:type="gramStart"/>
      <w:r>
        <w:t>_.06.2016</w:t>
      </w:r>
      <w:proofErr w:type="gramEnd"/>
      <w:r>
        <w:t xml:space="preserve"> № </w:t>
      </w:r>
      <w:r w:rsidR="00E47472">
        <w:t>882</w:t>
      </w:r>
      <w:r>
        <w:t>__</w:t>
      </w:r>
    </w:p>
    <w:p w:rsidR="006E49B4" w:rsidRDefault="006E49B4" w:rsidP="006E49B4">
      <w:pPr>
        <w:shd w:val="clear" w:color="auto" w:fill="FFFFFF"/>
        <w:autoSpaceDE w:val="0"/>
        <w:spacing w:line="200" w:lineRule="exact"/>
        <w:jc w:val="right"/>
      </w:pPr>
    </w:p>
    <w:p w:rsidR="006E49B4" w:rsidRDefault="006E49B4" w:rsidP="006E49B4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10.1</w:t>
      </w:r>
    </w:p>
    <w:p w:rsidR="006E49B4" w:rsidRDefault="006E49B4" w:rsidP="006E49B4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Паспорт </w:t>
      </w:r>
    </w:p>
    <w:p w:rsidR="006E49B4" w:rsidRDefault="006E49B4" w:rsidP="006E49B4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Подпрограммы</w:t>
      </w:r>
    </w:p>
    <w:p w:rsidR="006E49B4" w:rsidRDefault="006E49B4" w:rsidP="006E49B4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«Формирование комплексной системы управления отходами и</w:t>
      </w:r>
    </w:p>
    <w:p w:rsidR="006E49B4" w:rsidRDefault="006E49B4" w:rsidP="006E49B4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вторичными материальными ресурсами на территории</w:t>
      </w:r>
    </w:p>
    <w:p w:rsidR="006E49B4" w:rsidRDefault="006E49B4" w:rsidP="006E49B4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Белокалитвинского района»</w:t>
      </w:r>
    </w:p>
    <w:p w:rsidR="006E49B4" w:rsidRDefault="006E49B4" w:rsidP="006E49B4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82"/>
        <w:gridCol w:w="425"/>
        <w:gridCol w:w="7291"/>
      </w:tblGrid>
      <w:tr w:rsidR="006E49B4" w:rsidTr="002D3094">
        <w:tc>
          <w:tcPr>
            <w:tcW w:w="2382" w:type="dxa"/>
            <w:shd w:val="clear" w:color="auto" w:fill="auto"/>
          </w:tcPr>
          <w:p w:rsidR="006E49B4" w:rsidRDefault="006E49B4" w:rsidP="00B975CE">
            <w:pPr>
              <w:shd w:val="clear" w:color="auto" w:fill="FFFFFF"/>
            </w:pP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25" w:type="dxa"/>
            <w:shd w:val="clear" w:color="auto" w:fill="auto"/>
          </w:tcPr>
          <w:p w:rsidR="006E49B4" w:rsidRDefault="006E49B4" w:rsidP="00B975CE">
            <w:pPr>
              <w:shd w:val="clear" w:color="auto" w:fill="FFFFFF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91" w:type="dxa"/>
            <w:shd w:val="clear" w:color="auto" w:fill="auto"/>
          </w:tcPr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19 686,6 тыс. рублей, в том числе: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4 157,5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91,0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3 550,0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3 962,7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3 962,7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3 962,7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областного бюджета – 14 105,7 тыс. рублей, в том числе: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2 930,7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3 725,0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3 725,0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3 725,0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средств местных бюджетов – 5 580,9 тыс. </w:t>
            </w:r>
            <w:proofErr w:type="gramStart"/>
            <w:r>
              <w:rPr>
                <w:sz w:val="28"/>
                <w:szCs w:val="28"/>
              </w:rPr>
              <w:t xml:space="preserve">рублей, </w:t>
            </w:r>
            <w:r w:rsidR="002D3094">
              <w:rPr>
                <w:sz w:val="28"/>
                <w:szCs w:val="28"/>
              </w:rPr>
              <w:t xml:space="preserve">  </w:t>
            </w:r>
            <w:proofErr w:type="gramEnd"/>
            <w:r w:rsidR="002D3094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в том числе: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1 226,8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91,0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2016 году – 3 550,0 тыс. рублей; 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237,7 тыс. рублей;</w:t>
            </w:r>
          </w:p>
          <w:p w:rsidR="006E49B4" w:rsidRDefault="006E49B4" w:rsidP="00B975CE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237,7 тыс. рублей;</w:t>
            </w:r>
          </w:p>
          <w:p w:rsidR="006E49B4" w:rsidRDefault="006E49B4" w:rsidP="00B975CE">
            <w:pPr>
              <w:shd w:val="clear" w:color="auto" w:fill="FFFFFF"/>
              <w:spacing w:line="280" w:lineRule="exact"/>
              <w:jc w:val="both"/>
            </w:pPr>
            <w:r>
              <w:rPr>
                <w:sz w:val="28"/>
                <w:szCs w:val="28"/>
              </w:rPr>
              <w:t>в 2020 году – 237,7 тыс. рублей.</w:t>
            </w:r>
          </w:p>
        </w:tc>
      </w:tr>
    </w:tbl>
    <w:p w:rsidR="006E49B4" w:rsidRDefault="006E49B4" w:rsidP="006E49B4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p w:rsidR="006E49B4" w:rsidRDefault="006E49B4" w:rsidP="006E49B4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p w:rsidR="006E49B4" w:rsidRDefault="006E49B4" w:rsidP="006E49B4">
      <w:pPr>
        <w:jc w:val="both"/>
        <w:rPr>
          <w:bCs/>
          <w:sz w:val="28"/>
          <w:szCs w:val="28"/>
        </w:rPr>
      </w:pPr>
    </w:p>
    <w:p w:rsidR="006E49B4" w:rsidRDefault="006E49B4" w:rsidP="006E49B4">
      <w:pPr>
        <w:jc w:val="both"/>
        <w:rPr>
          <w:bCs/>
          <w:sz w:val="28"/>
          <w:szCs w:val="28"/>
        </w:rPr>
      </w:pPr>
    </w:p>
    <w:p w:rsidR="006E49B4" w:rsidRDefault="006E49B4" w:rsidP="006E49B4">
      <w:pPr>
        <w:widowControl w:val="0"/>
        <w:shd w:val="clear" w:color="auto" w:fill="FFFFFF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                                                              Л. Г. Василенко</w:t>
      </w:r>
    </w:p>
    <w:p w:rsidR="006E49B4" w:rsidRDefault="006E49B4" w:rsidP="006E49B4">
      <w:pPr>
        <w:widowControl w:val="0"/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6E49B4" w:rsidRDefault="006E49B4" w:rsidP="006E49B4">
      <w:pPr>
        <w:widowControl w:val="0"/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6E49B4" w:rsidRDefault="006E49B4" w:rsidP="006E49B4">
      <w:pPr>
        <w:widowControl w:val="0"/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6E49B4" w:rsidRDefault="006E49B4" w:rsidP="006E49B4">
      <w:pPr>
        <w:widowControl w:val="0"/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6E49B4" w:rsidRDefault="006E49B4" w:rsidP="006E49B4">
      <w:pPr>
        <w:widowControl w:val="0"/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6E49B4" w:rsidRDefault="006E49B4" w:rsidP="006E49B4">
      <w:pPr>
        <w:pageBreakBefore/>
        <w:spacing w:line="200" w:lineRule="exact"/>
        <w:jc w:val="right"/>
      </w:pPr>
      <w:r>
        <w:lastRenderedPageBreak/>
        <w:t>Приложение № 5</w:t>
      </w:r>
    </w:p>
    <w:p w:rsidR="006E49B4" w:rsidRDefault="006E49B4" w:rsidP="006E49B4">
      <w:pPr>
        <w:spacing w:line="200" w:lineRule="exact"/>
        <w:jc w:val="right"/>
      </w:pPr>
      <w:r>
        <w:t>к постановлению Администрации</w:t>
      </w:r>
    </w:p>
    <w:p w:rsidR="006E49B4" w:rsidRDefault="006E49B4" w:rsidP="006E49B4">
      <w:pPr>
        <w:spacing w:line="200" w:lineRule="exact"/>
        <w:jc w:val="right"/>
        <w:rPr>
          <w:bCs/>
        </w:rPr>
      </w:pPr>
      <w:r>
        <w:t>Белокалитвинского района</w:t>
      </w:r>
    </w:p>
    <w:p w:rsidR="006E49B4" w:rsidRDefault="006E49B4" w:rsidP="006E49B4">
      <w:pPr>
        <w:widowControl w:val="0"/>
        <w:shd w:val="clear" w:color="auto" w:fill="FFFFFF"/>
        <w:autoSpaceDE w:val="0"/>
        <w:spacing w:line="200" w:lineRule="exact"/>
        <w:jc w:val="right"/>
        <w:rPr>
          <w:bCs/>
          <w:sz w:val="28"/>
          <w:szCs w:val="28"/>
        </w:rPr>
      </w:pPr>
      <w:r>
        <w:rPr>
          <w:bCs/>
        </w:rPr>
        <w:t xml:space="preserve">от </w:t>
      </w:r>
      <w:r w:rsidR="00E47472">
        <w:rPr>
          <w:bCs/>
        </w:rPr>
        <w:t>24</w:t>
      </w:r>
      <w:proofErr w:type="gramStart"/>
      <w:r>
        <w:rPr>
          <w:bCs/>
        </w:rPr>
        <w:t>_.06.2016</w:t>
      </w:r>
      <w:proofErr w:type="gramEnd"/>
      <w:r>
        <w:rPr>
          <w:bCs/>
        </w:rPr>
        <w:t xml:space="preserve"> № </w:t>
      </w:r>
      <w:r w:rsidR="00E47472">
        <w:rPr>
          <w:bCs/>
        </w:rPr>
        <w:t>882</w:t>
      </w:r>
      <w:r>
        <w:rPr>
          <w:bCs/>
        </w:rPr>
        <w:t>__</w:t>
      </w:r>
    </w:p>
    <w:p w:rsidR="006E49B4" w:rsidRDefault="006E49B4" w:rsidP="006E49B4">
      <w:pPr>
        <w:shd w:val="clear" w:color="auto" w:fill="FFFFFF"/>
        <w:jc w:val="center"/>
        <w:rPr>
          <w:bCs/>
          <w:sz w:val="28"/>
          <w:szCs w:val="28"/>
        </w:rPr>
      </w:pPr>
    </w:p>
    <w:p w:rsidR="006E49B4" w:rsidRDefault="006E49B4" w:rsidP="006E49B4">
      <w:pPr>
        <w:shd w:val="clear" w:color="auto" w:fill="FFFFFF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Раздел 10.4.</w:t>
      </w:r>
    </w:p>
    <w:p w:rsidR="006E49B4" w:rsidRDefault="006E49B4" w:rsidP="006E49B4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Обобщенная характеристика основных мероприятий</w:t>
      </w:r>
    </w:p>
    <w:p w:rsidR="006E49B4" w:rsidRDefault="006E49B4" w:rsidP="006E49B4">
      <w:pPr>
        <w:widowControl w:val="0"/>
        <w:shd w:val="clear" w:color="auto" w:fill="FFFFFF"/>
        <w:autoSpaceDE w:val="0"/>
        <w:jc w:val="center"/>
        <w:rPr>
          <w:bCs/>
          <w:sz w:val="28"/>
          <w:szCs w:val="28"/>
        </w:rPr>
      </w:pP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предполагается реализация следующих основных мероприятий.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3.1. «Строительство и </w:t>
      </w:r>
      <w:proofErr w:type="gramStart"/>
      <w:r>
        <w:rPr>
          <w:sz w:val="28"/>
          <w:szCs w:val="28"/>
        </w:rPr>
        <w:t>рекультивация  объектов</w:t>
      </w:r>
      <w:proofErr w:type="gramEnd"/>
      <w:r>
        <w:rPr>
          <w:sz w:val="28"/>
          <w:szCs w:val="28"/>
        </w:rPr>
        <w:t xml:space="preserve"> размещения твердых бытовых отходов».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включает предоставление межбюджетных трансфертов бюджетам муниципальных образований на софинансирование мероприятий муниципальных программ по строительству и рекультивации объектов размещения твердых бытовых отходов.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3.2 «Развитие материальной базы муниципальных образований в сфере обращения с твердыми бытовыми отходами, включая приобретение мусоровозов».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включает предоставление межбюджетных трансфертов бюджетам муниципальных образований на софинансирование мероприятий муниципальных программ по приобретению мусоровозов.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3.3. «Развитие материальной базы муниципальных образований в сфере обращения с твердыми бытовыми отходами, включая приобретение бункеров (бункеров накопителей) для сбора твердых бытовых отходов».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включает предоставление межбюджетных трансфертов бюджетам муниципальных образований на софинансирование мероприятий муниципальных программ по приобретению бункеров (бункеров накопителей) для сбора твердых бытовых отходов.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3.4. «Разработка проектно-сметной документации на строительство и </w:t>
      </w:r>
      <w:proofErr w:type="gramStart"/>
      <w:r>
        <w:rPr>
          <w:sz w:val="28"/>
          <w:szCs w:val="28"/>
        </w:rPr>
        <w:t>рекультивацию  объектов</w:t>
      </w:r>
      <w:proofErr w:type="gramEnd"/>
      <w:r>
        <w:rPr>
          <w:sz w:val="28"/>
          <w:szCs w:val="28"/>
        </w:rPr>
        <w:t xml:space="preserve"> размещения твердых бытовых отходов».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включает предоставление межбюджетных трансфертов бюджетам муниципальных образований на софинансирование мероприятий муниципальных программ по строительству и рекультивации объектов размещения твердых бытовых отходов. 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3.5. «Ликвидация объектов размещения твердых бытовых отходов (по решению суда)».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включает предоставление иных межбюджетных трансфертов бюджетам муниципальных образований на софинансирование мероприятий муниципальных программ по ликвидации объектов размещения твердых бытовых отходов (по решению суда). 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данных мероприятий подпрограммы прогнозируется достижение следующих результатов: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удовлетворенности населения уровнем услуг по сбору и вывозу твердых бытовых отходов;</w:t>
      </w:r>
    </w:p>
    <w:p w:rsidR="006E49B4" w:rsidRDefault="006E49B4" w:rsidP="006E49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увеличение площади </w:t>
      </w:r>
      <w:proofErr w:type="spellStart"/>
      <w:r>
        <w:rPr>
          <w:sz w:val="28"/>
          <w:szCs w:val="28"/>
        </w:rPr>
        <w:t>рекультивированных</w:t>
      </w:r>
      <w:proofErr w:type="spellEnd"/>
      <w:r>
        <w:rPr>
          <w:sz w:val="28"/>
          <w:szCs w:val="28"/>
        </w:rPr>
        <w:t xml:space="preserve"> земель, возвращенных в хозяйственный оборот;</w:t>
      </w:r>
    </w:p>
    <w:p w:rsidR="006E49B4" w:rsidRDefault="006E49B4" w:rsidP="006E49B4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повышение охвата населения планово-регулярной очисткой;</w:t>
      </w:r>
    </w:p>
    <w:p w:rsidR="006E49B4" w:rsidRDefault="006E49B4" w:rsidP="006E49B4">
      <w:pPr>
        <w:widowControl w:val="0"/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возврата в экономику ВМР.</w:t>
      </w:r>
    </w:p>
    <w:p w:rsidR="006E49B4" w:rsidRDefault="006E49B4" w:rsidP="006E49B4">
      <w:pPr>
        <w:widowControl w:val="0"/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</w:p>
    <w:p w:rsidR="006E49B4" w:rsidRDefault="006E49B4" w:rsidP="006E49B4">
      <w:pPr>
        <w:jc w:val="both"/>
        <w:rPr>
          <w:bCs/>
          <w:sz w:val="28"/>
          <w:szCs w:val="28"/>
        </w:rPr>
      </w:pPr>
    </w:p>
    <w:p w:rsidR="006E49B4" w:rsidRDefault="006E49B4" w:rsidP="006E49B4">
      <w:pPr>
        <w:jc w:val="both"/>
        <w:rPr>
          <w:bCs/>
          <w:sz w:val="28"/>
          <w:szCs w:val="28"/>
        </w:rPr>
      </w:pPr>
    </w:p>
    <w:p w:rsidR="006E49B4" w:rsidRDefault="006E49B4" w:rsidP="006E49B4">
      <w:pPr>
        <w:jc w:val="both"/>
        <w:rPr>
          <w:bCs/>
          <w:sz w:val="28"/>
          <w:szCs w:val="28"/>
        </w:rPr>
      </w:pPr>
    </w:p>
    <w:p w:rsidR="006E49B4" w:rsidRDefault="006E49B4" w:rsidP="006E49B4">
      <w:pPr>
        <w:widowControl w:val="0"/>
        <w:shd w:val="clear" w:color="auto" w:fill="FFFFFF"/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                                                              Л. Г. Василенко</w:t>
      </w:r>
    </w:p>
    <w:p w:rsidR="006E49B4" w:rsidRDefault="006E49B4" w:rsidP="006E49B4">
      <w:pPr>
        <w:widowControl w:val="0"/>
        <w:shd w:val="clear" w:color="auto" w:fill="FFFFFF"/>
        <w:autoSpaceDE w:val="0"/>
        <w:jc w:val="both"/>
        <w:rPr>
          <w:bCs/>
          <w:sz w:val="28"/>
          <w:szCs w:val="28"/>
        </w:rPr>
      </w:pPr>
    </w:p>
    <w:p w:rsidR="006E49B4" w:rsidRDefault="006E49B4">
      <w:pPr>
        <w:pStyle w:val="a3"/>
        <w:tabs>
          <w:tab w:val="clear" w:pos="4536"/>
          <w:tab w:val="clear" w:pos="9072"/>
        </w:tabs>
        <w:sectPr w:rsidR="006E49B4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E49B4" w:rsidRDefault="006E49B4" w:rsidP="006E49B4">
      <w:pPr>
        <w:pageBreakBefore/>
        <w:spacing w:line="200" w:lineRule="exact"/>
        <w:jc w:val="center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3"/>
        <w:gridCol w:w="7393"/>
      </w:tblGrid>
      <w:tr w:rsidR="006E49B4" w:rsidTr="00B975CE">
        <w:tc>
          <w:tcPr>
            <w:tcW w:w="7393" w:type="dxa"/>
            <w:shd w:val="clear" w:color="auto" w:fill="auto"/>
          </w:tcPr>
          <w:p w:rsidR="006E49B4" w:rsidRDefault="006E49B4" w:rsidP="00B975CE">
            <w:pPr>
              <w:snapToGrid w:val="0"/>
              <w:spacing w:line="200" w:lineRule="exact"/>
              <w:jc w:val="center"/>
            </w:pPr>
          </w:p>
        </w:tc>
        <w:tc>
          <w:tcPr>
            <w:tcW w:w="7393" w:type="dxa"/>
            <w:shd w:val="clear" w:color="auto" w:fill="auto"/>
          </w:tcPr>
          <w:p w:rsidR="006E49B4" w:rsidRDefault="006E49B4" w:rsidP="00B975CE">
            <w:pPr>
              <w:jc w:val="right"/>
            </w:pPr>
            <w:r>
              <w:t>Приложение № 6</w:t>
            </w:r>
          </w:p>
          <w:p w:rsidR="006E49B4" w:rsidRDefault="006E49B4" w:rsidP="00B975CE">
            <w:pPr>
              <w:jc w:val="right"/>
            </w:pPr>
            <w:r>
              <w:t xml:space="preserve">к постановлению Администрации </w:t>
            </w:r>
          </w:p>
          <w:p w:rsidR="006E49B4" w:rsidRDefault="006E49B4" w:rsidP="00B975CE">
            <w:pPr>
              <w:jc w:val="right"/>
            </w:pPr>
            <w:proofErr w:type="gramStart"/>
            <w:r>
              <w:t>Белокалитвинского  района</w:t>
            </w:r>
            <w:proofErr w:type="gramEnd"/>
          </w:p>
          <w:p w:rsidR="006E49B4" w:rsidRDefault="006E49B4" w:rsidP="00E47472">
            <w:pPr>
              <w:jc w:val="right"/>
            </w:pPr>
            <w:r>
              <w:t xml:space="preserve">от </w:t>
            </w:r>
            <w:r w:rsidR="00E47472">
              <w:t>24</w:t>
            </w:r>
            <w:r>
              <w:t xml:space="preserve">.06.2016 № </w:t>
            </w:r>
            <w:r w:rsidR="00E47472">
              <w:t>882</w:t>
            </w:r>
          </w:p>
        </w:tc>
      </w:tr>
    </w:tbl>
    <w:p w:rsidR="006E49B4" w:rsidRDefault="006E49B4" w:rsidP="006E49B4">
      <w:pPr>
        <w:widowControl w:val="0"/>
        <w:jc w:val="center"/>
      </w:pPr>
    </w:p>
    <w:p w:rsidR="006E49B4" w:rsidRDefault="006E49B4" w:rsidP="006E49B4">
      <w:pPr>
        <w:widowControl w:val="0"/>
        <w:autoSpaceDE w:val="0"/>
        <w:spacing w:line="228" w:lineRule="auto"/>
        <w:jc w:val="center"/>
      </w:pPr>
      <w:r>
        <w:rPr>
          <w:caps/>
        </w:rPr>
        <w:t>Перечень</w:t>
      </w:r>
    </w:p>
    <w:p w:rsidR="006E49B4" w:rsidRDefault="006E49B4" w:rsidP="006E49B4">
      <w:pPr>
        <w:widowControl w:val="0"/>
        <w:autoSpaceDE w:val="0"/>
        <w:spacing w:line="228" w:lineRule="auto"/>
        <w:jc w:val="center"/>
      </w:pPr>
      <w:r>
        <w:t xml:space="preserve">подпрограмм и основных мероприятий муниципальной программы Белокалитвинского района </w:t>
      </w:r>
    </w:p>
    <w:p w:rsidR="006E49B4" w:rsidRDefault="006E49B4" w:rsidP="006E49B4">
      <w:pPr>
        <w:widowControl w:val="0"/>
        <w:autoSpaceDE w:val="0"/>
        <w:spacing w:line="228" w:lineRule="auto"/>
        <w:jc w:val="center"/>
        <w:rPr>
          <w:sz w:val="16"/>
          <w:szCs w:val="16"/>
        </w:rPr>
      </w:pPr>
      <w:r>
        <w:t>«Охрана окружающей среды и рациональное природопользование»</w:t>
      </w:r>
    </w:p>
    <w:p w:rsidR="006E49B4" w:rsidRDefault="006E49B4" w:rsidP="006E49B4">
      <w:pPr>
        <w:widowControl w:val="0"/>
        <w:autoSpaceDE w:val="0"/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Ind w:w="-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80"/>
        <w:gridCol w:w="1815"/>
        <w:gridCol w:w="1493"/>
        <w:gridCol w:w="1440"/>
        <w:gridCol w:w="2400"/>
        <w:gridCol w:w="2392"/>
        <w:gridCol w:w="2070"/>
      </w:tblGrid>
      <w:tr w:rsidR="006E49B4" w:rsidTr="00B975CE">
        <w:trPr>
          <w:cantSplit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</w:t>
            </w:r>
          </w:p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непосредственный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нереализации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ind w:left="-57" w:right="-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показателями  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подпрограммы)</w:t>
            </w:r>
          </w:p>
        </w:tc>
      </w:tr>
      <w:tr w:rsidR="006E49B4" w:rsidTr="00B975CE">
        <w:trPr>
          <w:cantSplit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napToGrid w:val="0"/>
              <w:spacing w:line="228" w:lineRule="auto"/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napToGrid w:val="0"/>
              <w:spacing w:line="228" w:lineRule="auto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napToGrid w:val="0"/>
              <w:spacing w:line="228" w:lineRule="auto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proofErr w:type="gramEnd"/>
          </w:p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napToGrid w:val="0"/>
              <w:spacing w:line="228" w:lineRule="auto"/>
            </w:pPr>
          </w:p>
        </w:tc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napToGrid w:val="0"/>
              <w:spacing w:line="228" w:lineRule="auto"/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napToGrid w:val="0"/>
              <w:spacing w:line="228" w:lineRule="auto"/>
            </w:pPr>
          </w:p>
        </w:tc>
      </w:tr>
    </w:tbl>
    <w:p w:rsidR="006E49B4" w:rsidRDefault="006E49B4" w:rsidP="006E49B4">
      <w:pPr>
        <w:shd w:val="clear" w:color="auto" w:fill="FFFFFF"/>
        <w:spacing w:line="228" w:lineRule="auto"/>
        <w:rPr>
          <w:sz w:val="2"/>
          <w:szCs w:val="2"/>
        </w:rPr>
      </w:pPr>
    </w:p>
    <w:tbl>
      <w:tblPr>
        <w:tblW w:w="0" w:type="auto"/>
        <w:tblInd w:w="-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80"/>
        <w:gridCol w:w="1815"/>
        <w:gridCol w:w="1493"/>
        <w:gridCol w:w="1440"/>
        <w:gridCol w:w="2400"/>
        <w:gridCol w:w="2392"/>
        <w:gridCol w:w="2070"/>
      </w:tblGrid>
      <w:tr w:rsidR="006E49B4" w:rsidTr="00B975CE"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49B4" w:rsidTr="00B975CE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napToGrid w:val="0"/>
              <w:spacing w:line="228" w:lineRule="auto"/>
              <w:jc w:val="center"/>
            </w:pPr>
          </w:p>
        </w:tc>
        <w:tc>
          <w:tcPr>
            <w:tcW w:w="147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«Охрана окружающей среды в Белокалитвинском районе»»</w:t>
            </w:r>
          </w:p>
        </w:tc>
      </w:tr>
      <w:tr w:rsidR="006E49B4" w:rsidTr="00B975CE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 «Организация детско-юношеского экологического движения»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хозяйства, продовольствия и защиты окружающей среды Администрации Белокалитвинского района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a6"/>
              <w:shd w:val="clear" w:color="auto" w:fill="FFFFFF"/>
              <w:spacing w:line="240" w:lineRule="auto"/>
            </w:pPr>
            <w: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экологической культуры подрастающего поколения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 подпрограммы</w:t>
            </w:r>
          </w:p>
          <w:p w:rsidR="006E49B4" w:rsidRDefault="006E49B4" w:rsidP="00B975CE">
            <w:pPr>
              <w:pStyle w:val="ConsPlusCell"/>
              <w:shd w:val="clear" w:color="auto" w:fill="FFFFFF"/>
            </w:pPr>
          </w:p>
        </w:tc>
      </w:tr>
      <w:tr w:rsidR="006E49B4" w:rsidTr="00B975CE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9B4" w:rsidRDefault="006E49B4" w:rsidP="00B975CE">
            <w:pPr>
              <w:pStyle w:val="ConsPlusCell"/>
              <w:shd w:val="clear" w:color="auto" w:fill="FFFFFF"/>
              <w:snapToGrid w:val="0"/>
              <w:jc w:val="center"/>
            </w:pPr>
          </w:p>
        </w:tc>
        <w:tc>
          <w:tcPr>
            <w:tcW w:w="147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9B4" w:rsidRDefault="006E49B4" w:rsidP="00B975CE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водохозяйственного комплекса Белокалитвинского района»</w:t>
            </w:r>
          </w:p>
        </w:tc>
      </w:tr>
      <w:tr w:rsidR="006E49B4" w:rsidTr="00B975CE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9B4" w:rsidRDefault="006E49B4" w:rsidP="00B975CE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9B4" w:rsidRDefault="006E49B4" w:rsidP="00B975CE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по обеспечению населения и объектов экономики сооружениями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берегозащиты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9B4" w:rsidRDefault="006E49B4" w:rsidP="00B975CE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сельского хозяйства, продовольствия и защиты окружающей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Белокалитвинского района Отдел строительства и промышленности, отдел архитектуры и градостроительства Администрации Белокалитвинского района 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9B4" w:rsidRDefault="006E49B4" w:rsidP="00B975CE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9B4" w:rsidRDefault="006E49B4" w:rsidP="00B975CE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9B4" w:rsidRDefault="006E49B4" w:rsidP="00B975CE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новых и реконструированных сооружений инженерной защиты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берегоукрепления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0,5 км</w:t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49B4" w:rsidRDefault="006E49B4" w:rsidP="00B975CE">
            <w:pPr>
              <w:pStyle w:val="ConsPlusCell"/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разрушение домовладений, объектов экономики и инфраструктуры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49B4" w:rsidRDefault="006E49B4" w:rsidP="00B975CE">
            <w:pPr>
              <w:pStyle w:val="ConsPlusCell"/>
              <w:shd w:val="clear" w:color="auto" w:fill="FFFFFF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</w:p>
        </w:tc>
      </w:tr>
      <w:tr w:rsidR="006E49B4" w:rsidTr="00B975CE">
        <w:tc>
          <w:tcPr>
            <w:tcW w:w="153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jc w:val="center"/>
            </w:pPr>
            <w:r>
              <w:t>Подпрограмма 3 «Формирование комплексной системы управления отходами</w:t>
            </w:r>
            <w:r>
              <w:br/>
              <w:t>и вторичными материальными ресурсами на территории Белокалитвинского района»</w:t>
            </w:r>
          </w:p>
        </w:tc>
      </w:tr>
      <w:tr w:rsidR="006E49B4" w:rsidTr="00B975C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3.4 «Разработка проектно-сметной документации на строительство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рекультивацию  объектов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твердых бытовых отходов»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ЖКХ,</w:t>
            </w:r>
          </w:p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поселений, подрядные организации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полигонов твердых бытовых отходов,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отвечающих  требованиям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природоохранного законодательства, сокращение количества действующих объектов размещения твердых бытовых отходов, не отвечающих требованиям природоохранного законодательства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ухудшение экологической обстановки, снижение площади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земель, возвращенных в хозяйственный оборот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4 муниципальной программы; показатель 3 подпрограммы </w:t>
            </w:r>
          </w:p>
          <w:p w:rsidR="006E49B4" w:rsidRDefault="006E49B4" w:rsidP="00B975CE">
            <w:pPr>
              <w:pStyle w:val="ConsPlusCell"/>
              <w:spacing w:line="240" w:lineRule="exact"/>
              <w:jc w:val="both"/>
            </w:pPr>
          </w:p>
        </w:tc>
      </w:tr>
      <w:tr w:rsidR="006E49B4" w:rsidTr="00B975C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napToGrid w:val="0"/>
              <w:jc w:val="center"/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и рекультивация объектов размещения твердых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бытовых отходов»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ЖКХ,</w:t>
            </w:r>
          </w:p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поселений, подрядные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полигонов твердых бытовых отходов,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отвечающих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природоохранного законодательства, сокращение количества действующих объектов размещения твердых бытовых отходов, не отвечающих требованиям природоохранного законодательства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ухудшение экологической обстановки, снижение площади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рекультивированных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земель, возвращенных в хозяйственный оборот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8 муниципальной программы; показатель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</w:t>
            </w:r>
          </w:p>
          <w:p w:rsidR="006E49B4" w:rsidRDefault="006E49B4" w:rsidP="00B975CE">
            <w:pPr>
              <w:pStyle w:val="ConsPlusCell"/>
              <w:spacing w:line="240" w:lineRule="exact"/>
            </w:pPr>
          </w:p>
        </w:tc>
      </w:tr>
      <w:tr w:rsidR="006E49B4" w:rsidTr="00B975C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napToGrid w:val="0"/>
              <w:jc w:val="center"/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3.2 «Развитие материальной базы муниципальных образований в сфере обращения с твердыми бытовыми отходами, включая приобретение мусоровозов»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ЖКХ,</w:t>
            </w:r>
          </w:p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поселений, подрядные организации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  <w:ind w:left="-57" w:right="-5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свалочных очагов и несанкционированных свалок, снижение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4 муниципальной программы; показатель 3 подпрограммы</w:t>
            </w:r>
          </w:p>
          <w:p w:rsidR="006E49B4" w:rsidRDefault="006E49B4" w:rsidP="00B975CE">
            <w:pPr>
              <w:pStyle w:val="ConsPlusCell"/>
              <w:spacing w:line="240" w:lineRule="exact"/>
            </w:pPr>
          </w:p>
        </w:tc>
      </w:tr>
      <w:tr w:rsidR="006E49B4" w:rsidTr="00B975C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napToGrid w:val="0"/>
              <w:jc w:val="center"/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 «Развитие материальной базы муниципальных образований в сфере обращения с твердыми бытовыми отходами, включая приобретение бункеров (бункеров накопителей) для сбора твердых бытовых отходов»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ЖКХ,</w:t>
            </w:r>
          </w:p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поселений, подрядные организации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обстановки, сокращение несанкционированных свалочных очагов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свалочных очагов и несанкционированных свалок, ухудшение экологической обстановки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4 государственной программы, показатель 3 подпрограммы</w:t>
            </w:r>
          </w:p>
          <w:p w:rsidR="006E49B4" w:rsidRDefault="006E49B4" w:rsidP="00B975CE">
            <w:pPr>
              <w:pStyle w:val="ConsPlusCell"/>
              <w:spacing w:line="240" w:lineRule="exact"/>
            </w:pPr>
          </w:p>
        </w:tc>
      </w:tr>
      <w:tr w:rsidR="006E49B4" w:rsidTr="00B975CE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napToGrid w:val="0"/>
              <w:jc w:val="center"/>
            </w:pP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3.5.</w:t>
            </w:r>
          </w:p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«Ликвидация объектов размещения твердых бытовых отходов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 суда)»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сельского хозяйства,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продовольствия и защиты окружающей среды Администрации Белокалитвинского района,</w:t>
            </w:r>
          </w:p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поселений, 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полигонов твердых бытовых отходов,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отвечающих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природоохранного законодательства, сокращение количества действующих объектов размещения твердых бытовых отходов, не отвечающих требованиям природоохранного законодательства </w:t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ухудшение экологической обстановки, снижение площади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рекультивированных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земель, возвращенных в хозяйственный оборот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9B4" w:rsidRDefault="006E49B4" w:rsidP="00B975CE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4 муниципальной программы; показатель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</w:t>
            </w:r>
          </w:p>
          <w:p w:rsidR="006E49B4" w:rsidRDefault="006E49B4" w:rsidP="00B975CE">
            <w:pPr>
              <w:pStyle w:val="ConsPlusCell"/>
              <w:spacing w:line="240" w:lineRule="exact"/>
            </w:pPr>
          </w:p>
        </w:tc>
      </w:tr>
    </w:tbl>
    <w:p w:rsidR="006E49B4" w:rsidRDefault="006E49B4" w:rsidP="006E49B4">
      <w:pPr>
        <w:spacing w:line="198" w:lineRule="exact"/>
        <w:rPr>
          <w:color w:val="FFFFFF"/>
          <w:sz w:val="20"/>
          <w:szCs w:val="20"/>
        </w:rPr>
      </w:pPr>
    </w:p>
    <w:p w:rsidR="006E49B4" w:rsidRDefault="006E49B4" w:rsidP="006E49B4">
      <w:pPr>
        <w:spacing w:line="198" w:lineRule="exact"/>
        <w:rPr>
          <w:color w:val="FFFFFF"/>
          <w:sz w:val="20"/>
          <w:szCs w:val="20"/>
        </w:rPr>
      </w:pPr>
    </w:p>
    <w:p w:rsidR="006E49B4" w:rsidRDefault="006E49B4" w:rsidP="006E49B4">
      <w:pPr>
        <w:widowControl w:val="0"/>
        <w:autoSpaceDE w:val="0"/>
        <w:spacing w:line="198" w:lineRule="exact"/>
        <w:jc w:val="both"/>
        <w:rPr>
          <w:color w:val="FFFFFF"/>
          <w:sz w:val="28"/>
          <w:szCs w:val="28"/>
        </w:rPr>
      </w:pPr>
    </w:p>
    <w:p w:rsidR="006E49B4" w:rsidRDefault="006E49B4" w:rsidP="006E49B4">
      <w:pPr>
        <w:widowControl w:val="0"/>
        <w:autoSpaceDE w:val="0"/>
        <w:spacing w:line="198" w:lineRule="exact"/>
        <w:ind w:firstLine="709"/>
        <w:jc w:val="both"/>
        <w:rPr>
          <w:color w:val="FFFFFF"/>
          <w:sz w:val="28"/>
          <w:szCs w:val="28"/>
        </w:rPr>
      </w:pPr>
    </w:p>
    <w:p w:rsidR="006E49B4" w:rsidRDefault="006E49B4" w:rsidP="006E49B4">
      <w:pPr>
        <w:widowControl w:val="0"/>
        <w:autoSpaceDE w:val="0"/>
        <w:spacing w:line="198" w:lineRule="exact"/>
        <w:jc w:val="both"/>
        <w:rPr>
          <w:sz w:val="28"/>
          <w:szCs w:val="28"/>
        </w:rPr>
      </w:pPr>
    </w:p>
    <w:p w:rsidR="006E49B4" w:rsidRDefault="006E49B4" w:rsidP="006E49B4">
      <w:pPr>
        <w:widowControl w:val="0"/>
        <w:autoSpaceDE w:val="0"/>
        <w:spacing w:line="198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49B4" w:rsidRDefault="006E49B4" w:rsidP="006E49B4">
      <w:pPr>
        <w:widowControl w:val="0"/>
        <w:autoSpaceDE w:val="0"/>
        <w:spacing w:line="198" w:lineRule="exact"/>
        <w:jc w:val="both"/>
      </w:pPr>
      <w:r>
        <w:rPr>
          <w:sz w:val="28"/>
          <w:szCs w:val="28"/>
        </w:rPr>
        <w:t xml:space="preserve">Управляющий делами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 Г. </w:t>
      </w:r>
      <w:proofErr w:type="spellStart"/>
      <w:r>
        <w:rPr>
          <w:sz w:val="28"/>
          <w:szCs w:val="28"/>
        </w:rPr>
        <w:t>Василенко</w:t>
      </w:r>
      <w:r>
        <w:rPr>
          <w:color w:val="FFFFFF"/>
          <w:sz w:val="20"/>
          <w:szCs w:val="20"/>
        </w:rPr>
        <w:t>Согласова</w:t>
      </w:r>
      <w:proofErr w:type="spellEnd"/>
    </w:p>
    <w:p w:rsidR="006E49B4" w:rsidRDefault="006E49B4" w:rsidP="006E49B4">
      <w:pPr>
        <w:widowControl w:val="0"/>
        <w:jc w:val="both"/>
      </w:pPr>
    </w:p>
    <w:p w:rsidR="006E49B4" w:rsidRDefault="006E49B4" w:rsidP="006E49B4">
      <w:pPr>
        <w:widowControl w:val="0"/>
        <w:jc w:val="both"/>
      </w:pPr>
    </w:p>
    <w:p w:rsidR="006E49B4" w:rsidRDefault="006E49B4" w:rsidP="006E49B4">
      <w:pPr>
        <w:widowControl w:val="0"/>
        <w:jc w:val="center"/>
      </w:pPr>
    </w:p>
    <w:p w:rsidR="006E49B4" w:rsidRDefault="006E49B4" w:rsidP="006E49B4">
      <w:pPr>
        <w:widowControl w:val="0"/>
        <w:jc w:val="center"/>
      </w:pPr>
    </w:p>
    <w:p w:rsidR="006E49B4" w:rsidRDefault="006E49B4" w:rsidP="006E49B4">
      <w:pPr>
        <w:widowControl w:val="0"/>
        <w:jc w:val="center"/>
      </w:pPr>
    </w:p>
    <w:p w:rsidR="006E49B4" w:rsidRDefault="006E49B4" w:rsidP="006E49B4">
      <w:pPr>
        <w:widowControl w:val="0"/>
        <w:jc w:val="center"/>
      </w:pPr>
    </w:p>
    <w:p w:rsidR="006E49B4" w:rsidRDefault="006E49B4" w:rsidP="006E49B4">
      <w:pPr>
        <w:widowControl w:val="0"/>
        <w:jc w:val="center"/>
      </w:pPr>
    </w:p>
    <w:p w:rsidR="006E49B4" w:rsidRDefault="006E49B4" w:rsidP="006E49B4">
      <w:pPr>
        <w:widowControl w:val="0"/>
        <w:jc w:val="center"/>
      </w:pPr>
    </w:p>
    <w:p w:rsidR="006E49B4" w:rsidRDefault="006E49B4" w:rsidP="006E49B4">
      <w:pPr>
        <w:widowControl w:val="0"/>
        <w:jc w:val="center"/>
      </w:pPr>
    </w:p>
    <w:p w:rsidR="006E49B4" w:rsidRDefault="006E49B4" w:rsidP="006E49B4">
      <w:pPr>
        <w:widowControl w:val="0"/>
        <w:jc w:val="center"/>
      </w:pPr>
    </w:p>
    <w:p w:rsidR="006E49B4" w:rsidRDefault="006E49B4" w:rsidP="006E49B4">
      <w:pPr>
        <w:widowControl w:val="0"/>
        <w:jc w:val="center"/>
      </w:pPr>
    </w:p>
    <w:p w:rsidR="006E49B4" w:rsidRDefault="006E49B4" w:rsidP="006E49B4">
      <w:pPr>
        <w:widowControl w:val="0"/>
        <w:jc w:val="center"/>
      </w:pPr>
    </w:p>
    <w:p w:rsidR="002D3094" w:rsidRDefault="002D3094" w:rsidP="00B975CE">
      <w:pPr>
        <w:snapToGrid w:val="0"/>
        <w:spacing w:line="200" w:lineRule="exact"/>
        <w:jc w:val="center"/>
        <w:sectPr w:rsidR="002D3094" w:rsidSect="006E49B4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3"/>
        <w:gridCol w:w="7393"/>
      </w:tblGrid>
      <w:tr w:rsidR="006E49B4" w:rsidTr="00B975CE">
        <w:tc>
          <w:tcPr>
            <w:tcW w:w="7393" w:type="dxa"/>
            <w:shd w:val="clear" w:color="auto" w:fill="auto"/>
          </w:tcPr>
          <w:p w:rsidR="006E49B4" w:rsidRDefault="006E49B4" w:rsidP="00B975CE">
            <w:pPr>
              <w:snapToGrid w:val="0"/>
              <w:spacing w:line="200" w:lineRule="exact"/>
              <w:jc w:val="center"/>
            </w:pPr>
          </w:p>
        </w:tc>
        <w:tc>
          <w:tcPr>
            <w:tcW w:w="7393" w:type="dxa"/>
            <w:shd w:val="clear" w:color="auto" w:fill="auto"/>
          </w:tcPr>
          <w:p w:rsidR="006E49B4" w:rsidRDefault="006E49B4" w:rsidP="00B975CE">
            <w:pPr>
              <w:jc w:val="right"/>
            </w:pPr>
            <w:r>
              <w:t>Приложение № 7</w:t>
            </w:r>
          </w:p>
          <w:p w:rsidR="006E49B4" w:rsidRDefault="006E49B4" w:rsidP="00B975CE">
            <w:pPr>
              <w:jc w:val="right"/>
            </w:pPr>
            <w:r>
              <w:t xml:space="preserve">к постановлению Администрации </w:t>
            </w:r>
          </w:p>
          <w:p w:rsidR="006E49B4" w:rsidRDefault="006E49B4" w:rsidP="00B975CE">
            <w:pPr>
              <w:jc w:val="right"/>
            </w:pPr>
            <w:proofErr w:type="gramStart"/>
            <w:r>
              <w:t>Белокалитвинского  района</w:t>
            </w:r>
            <w:proofErr w:type="gramEnd"/>
          </w:p>
          <w:p w:rsidR="006E49B4" w:rsidRDefault="006E49B4" w:rsidP="00E47472">
            <w:pPr>
              <w:jc w:val="right"/>
            </w:pPr>
            <w:r>
              <w:t xml:space="preserve">от </w:t>
            </w:r>
            <w:r w:rsidR="00E47472">
              <w:t>24</w:t>
            </w:r>
            <w:r>
              <w:t xml:space="preserve">.06.2016 № </w:t>
            </w:r>
            <w:r w:rsidR="00E47472">
              <w:t>882</w:t>
            </w:r>
          </w:p>
        </w:tc>
      </w:tr>
    </w:tbl>
    <w:p w:rsidR="006E49B4" w:rsidRDefault="006E49B4" w:rsidP="006E49B4">
      <w:pPr>
        <w:widowControl w:val="0"/>
        <w:jc w:val="center"/>
        <w:rPr>
          <w:sz w:val="26"/>
          <w:szCs w:val="26"/>
        </w:rPr>
      </w:pPr>
      <w:r>
        <w:rPr>
          <w:caps/>
          <w:sz w:val="26"/>
          <w:szCs w:val="26"/>
        </w:rPr>
        <w:t>Расходы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на реализацию муниципальной программы Белокалитвинского района</w:t>
      </w:r>
    </w:p>
    <w:p w:rsidR="006E49B4" w:rsidRDefault="006E49B4" w:rsidP="006E49B4">
      <w:pPr>
        <w:widowControl w:val="0"/>
        <w:jc w:val="center"/>
        <w:rPr>
          <w:sz w:val="12"/>
          <w:szCs w:val="12"/>
        </w:rPr>
      </w:pPr>
      <w:r>
        <w:rPr>
          <w:sz w:val="26"/>
          <w:szCs w:val="26"/>
        </w:rPr>
        <w:t>«Охрана окружающей среды и рациональное природопользование»</w:t>
      </w:r>
    </w:p>
    <w:p w:rsidR="006E49B4" w:rsidRDefault="006E49B4" w:rsidP="006E49B4">
      <w:pPr>
        <w:widowControl w:val="0"/>
        <w:jc w:val="center"/>
        <w:rPr>
          <w:sz w:val="12"/>
          <w:szCs w:val="12"/>
        </w:rPr>
      </w:pPr>
    </w:p>
    <w:tbl>
      <w:tblPr>
        <w:tblW w:w="0" w:type="auto"/>
        <w:tblInd w:w="5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815"/>
        <w:gridCol w:w="3225"/>
        <w:gridCol w:w="1875"/>
        <w:gridCol w:w="1080"/>
        <w:gridCol w:w="960"/>
        <w:gridCol w:w="961"/>
        <w:gridCol w:w="948"/>
        <w:gridCol w:w="950"/>
        <w:gridCol w:w="944"/>
        <w:gridCol w:w="950"/>
        <w:gridCol w:w="1082"/>
      </w:tblGrid>
      <w:tr w:rsidR="006E49B4" w:rsidTr="00B975CE">
        <w:trPr>
          <w:cantSplit/>
        </w:trPr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Статус</w:t>
            </w:r>
          </w:p>
        </w:tc>
        <w:tc>
          <w:tcPr>
            <w:tcW w:w="32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Наименование</w:t>
            </w:r>
            <w:r>
              <w:br/>
              <w:t>муниципальной</w:t>
            </w:r>
            <w:r>
              <w:br/>
              <w:t>программы, подпрограммы</w:t>
            </w:r>
            <w:r>
              <w:br/>
              <w:t>муниципальной</w:t>
            </w:r>
            <w:r>
              <w:br/>
              <w:t>программы, основного мероприятия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Источник</w:t>
            </w:r>
          </w:p>
        </w:tc>
        <w:tc>
          <w:tcPr>
            <w:tcW w:w="787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Расходы (тыс. рублей), годы</w:t>
            </w:r>
          </w:p>
        </w:tc>
      </w:tr>
      <w:tr w:rsidR="006E49B4" w:rsidTr="00B975CE">
        <w:trPr>
          <w:cantSplit/>
        </w:trPr>
        <w:tc>
          <w:tcPr>
            <w:tcW w:w="18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7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Всего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2014</w:t>
            </w:r>
          </w:p>
        </w:tc>
        <w:tc>
          <w:tcPr>
            <w:tcW w:w="9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2015</w:t>
            </w:r>
          </w:p>
        </w:tc>
        <w:tc>
          <w:tcPr>
            <w:tcW w:w="9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2016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2017</w:t>
            </w:r>
          </w:p>
        </w:tc>
        <w:tc>
          <w:tcPr>
            <w:tcW w:w="9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2018</w:t>
            </w:r>
          </w:p>
        </w:tc>
        <w:tc>
          <w:tcPr>
            <w:tcW w:w="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2019</w:t>
            </w:r>
          </w:p>
        </w:tc>
        <w:tc>
          <w:tcPr>
            <w:tcW w:w="10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2020</w:t>
            </w:r>
          </w:p>
        </w:tc>
      </w:tr>
    </w:tbl>
    <w:p w:rsidR="006E49B4" w:rsidRDefault="006E49B4" w:rsidP="006E49B4">
      <w:pPr>
        <w:jc w:val="center"/>
        <w:rPr>
          <w:sz w:val="2"/>
          <w:szCs w:val="2"/>
        </w:rPr>
      </w:pPr>
    </w:p>
    <w:tbl>
      <w:tblPr>
        <w:tblW w:w="0" w:type="auto"/>
        <w:tblInd w:w="53" w:type="dxa"/>
        <w:tblLayout w:type="fixed"/>
        <w:tblCellMar>
          <w:left w:w="53" w:type="dxa"/>
        </w:tblCellMar>
        <w:tblLook w:val="0000" w:firstRow="0" w:lastRow="0" w:firstColumn="0" w:lastColumn="0" w:noHBand="0" w:noVBand="0"/>
      </w:tblPr>
      <w:tblGrid>
        <w:gridCol w:w="1817"/>
        <w:gridCol w:w="3214"/>
        <w:gridCol w:w="1889"/>
        <w:gridCol w:w="1075"/>
        <w:gridCol w:w="960"/>
        <w:gridCol w:w="960"/>
        <w:gridCol w:w="975"/>
        <w:gridCol w:w="900"/>
        <w:gridCol w:w="960"/>
        <w:gridCol w:w="975"/>
        <w:gridCol w:w="1065"/>
      </w:tblGrid>
      <w:tr w:rsidR="006E49B4" w:rsidTr="00B975CE">
        <w:trPr>
          <w:tblHeader/>
        </w:trPr>
        <w:tc>
          <w:tcPr>
            <w:tcW w:w="1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jc w:val="center"/>
            </w:pPr>
            <w:r>
              <w:t>1</w:t>
            </w:r>
          </w:p>
        </w:tc>
        <w:tc>
          <w:tcPr>
            <w:tcW w:w="3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jc w:val="center"/>
            </w:pPr>
            <w:r>
              <w:t>6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jc w:val="center"/>
            </w:pPr>
            <w:r>
              <w:t>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jc w:val="center"/>
            </w:pPr>
            <w:r>
              <w:t>9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jc w:val="center"/>
            </w:pPr>
            <w:r>
              <w:t>11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 xml:space="preserve">Муниципальная </w:t>
            </w:r>
            <w:r>
              <w:br/>
              <w:t>программа</w:t>
            </w: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«Охрана окружающей среды и рациональное природопользование»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20 318,7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4 247,8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181,3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3 640,3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4 053,0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4 053,0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4 053,0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14 105,7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2 930,7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3 725,0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6 213,0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1 317,1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181,3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3 640,3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328,0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328,0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328,0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 xml:space="preserve">1. </w:t>
            </w:r>
            <w:proofErr w:type="gramStart"/>
            <w:r>
              <w:t>Под-программа</w:t>
            </w:r>
            <w:proofErr w:type="gramEnd"/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«Охрана окружающей среды в Белокалитвинском районе»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632,1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632,1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Основное мероприятие 1</w:t>
            </w:r>
          </w:p>
          <w:p w:rsidR="006E49B4" w:rsidRDefault="006E49B4" w:rsidP="00B975CE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Организация детско-юношеского экологического движения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632,1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632,1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90,3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 xml:space="preserve">2. </w:t>
            </w:r>
            <w:proofErr w:type="gramStart"/>
            <w:r>
              <w:t>Под-программа</w:t>
            </w:r>
            <w:proofErr w:type="gramEnd"/>
            <w:r>
              <w:t xml:space="preserve"> </w:t>
            </w: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«Развитие водохозяйственного комплекса Белокалитвинского района»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Основное мероприятие 2</w:t>
            </w:r>
          </w:p>
          <w:p w:rsidR="006E49B4" w:rsidRDefault="006E49B4" w:rsidP="00B975CE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 xml:space="preserve">Осуществление мероприятий по обеспечению населения и объектов экономики сооружениями </w:t>
            </w:r>
            <w:proofErr w:type="spellStart"/>
            <w:r>
              <w:t>берегозащиты</w:t>
            </w:r>
            <w:proofErr w:type="spellEnd"/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 xml:space="preserve">3. Подпрограмма </w:t>
            </w: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«Формирование комплексной системы управления отходами</w:t>
            </w:r>
            <w:r>
              <w:br/>
              <w:t>и вторичными материальными ресурсами на территории Белокалитвинского района»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19 686,6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4 157,5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3 550,0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3 962,7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3 962,7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3 962,7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14 105,7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2 930,7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3 725,0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5 580,9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1 226,8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3 550,0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237,7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237,7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237,7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Основное мероприятие 3.1</w:t>
            </w:r>
          </w:p>
          <w:p w:rsidR="006E49B4" w:rsidRDefault="006E49B4" w:rsidP="00B975CE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Строительство и рекультивация объектов размещения твердых бытовых отходов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11 888,1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3 962,7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3 962,7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3 962,7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11 175,0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bookmarkStart w:id="3" w:name="__DdeLink__2069_822907679"/>
            <w:bookmarkEnd w:id="3"/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3 725,0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3 725,0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713,1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237,7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237,7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237,7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Основное мероприятие 3.2</w:t>
            </w:r>
          </w:p>
          <w:p w:rsidR="006E49B4" w:rsidRDefault="006E49B4" w:rsidP="00B975CE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 xml:space="preserve">Развитие материальной базы муниципальных образований в сфере обращения с твердыми бытовыми </w:t>
            </w:r>
            <w:r>
              <w:lastRenderedPageBreak/>
              <w:t>отходами, включая приобретение мусоровозов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lastRenderedPageBreak/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7 121,5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3 671,5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3 450,0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2 473,8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2 473,8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4 647,7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1 197,7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3 450,0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Основное мероприятие 3.3</w:t>
            </w:r>
          </w:p>
          <w:p w:rsidR="006E49B4" w:rsidRDefault="006E49B4" w:rsidP="00B975CE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Развитие мате</w:t>
            </w:r>
            <w:r>
              <w:softHyphen/>
              <w:t>риальной базы муниципальных обра</w:t>
            </w:r>
            <w:r>
              <w:softHyphen/>
              <w:t>зований в сфере обраще</w:t>
            </w:r>
            <w:r>
              <w:softHyphen/>
              <w:t>ния с твердыми бытовыми от</w:t>
            </w:r>
            <w:r>
              <w:softHyphen/>
              <w:t>ходами, вклю</w:t>
            </w:r>
            <w:r>
              <w:softHyphen/>
              <w:t>чая приобрете</w:t>
            </w:r>
            <w:r>
              <w:softHyphen/>
              <w:t>ние бункеров (бункеров накопителей) для сбора твер</w:t>
            </w:r>
            <w:r>
              <w:softHyphen/>
              <w:t>дых бытовых отходов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577,0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486,0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456,9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456,9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120,1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t>29,1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right"/>
            </w:pPr>
            <w:r>
              <w:rPr>
                <w:bCs/>
              </w:rPr>
              <w:t>91,0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Основное мероприятие 3.4</w:t>
            </w:r>
          </w:p>
          <w:p w:rsidR="006E49B4" w:rsidRDefault="006E49B4" w:rsidP="00B975CE">
            <w:pPr>
              <w:widowControl w:val="0"/>
              <w:spacing w:line="240" w:lineRule="exact"/>
              <w:jc w:val="center"/>
            </w:pPr>
          </w:p>
        </w:tc>
        <w:tc>
          <w:tcPr>
            <w:tcW w:w="321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  <w:jc w:val="center"/>
            </w:pPr>
            <w:r>
              <w:t>Разработка проектно-сметной документации на строительство и рекультивацию объектов размещения твердых бытовых отходов</w:t>
            </w: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napToGrid w:val="0"/>
              <w:spacing w:line="240" w:lineRule="exact"/>
              <w:jc w:val="center"/>
            </w:pPr>
            <w:r>
              <w:rPr>
                <w:bCs/>
              </w:rPr>
              <w:t>Основное мероприятие 3.5</w:t>
            </w:r>
          </w:p>
        </w:tc>
        <w:tc>
          <w:tcPr>
            <w:tcW w:w="3214" w:type="dxa"/>
            <w:vMerge w:val="restart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napToGrid w:val="0"/>
              <w:spacing w:line="240" w:lineRule="exact"/>
              <w:jc w:val="center"/>
            </w:pPr>
            <w:r>
              <w:t>Ликвидация объектов размещения твердых бытовых отходов</w:t>
            </w:r>
          </w:p>
          <w:p w:rsidR="006E49B4" w:rsidRDefault="006E49B4" w:rsidP="00B975CE">
            <w:pPr>
              <w:widowControl w:val="0"/>
              <w:snapToGrid w:val="0"/>
              <w:spacing w:line="240" w:lineRule="exact"/>
              <w:jc w:val="center"/>
            </w:pPr>
            <w:r>
              <w:t>(по решению суда)</w:t>
            </w: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всего, в том числе: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100,0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Федеральный бюджет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Областной бюджет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rPr>
          <w:cantSplit/>
        </w:trPr>
        <w:tc>
          <w:tcPr>
            <w:tcW w:w="18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3214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8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widowControl w:val="0"/>
              <w:spacing w:line="240" w:lineRule="exact"/>
            </w:pPr>
            <w:r>
              <w:t>Местный бюджет</w:t>
            </w:r>
          </w:p>
        </w:tc>
        <w:tc>
          <w:tcPr>
            <w:tcW w:w="10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100,0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97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06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</w:tbl>
    <w:p w:rsidR="006E49B4" w:rsidRDefault="006E49B4" w:rsidP="006E49B4">
      <w:pPr>
        <w:spacing w:line="198" w:lineRule="exact"/>
      </w:pPr>
    </w:p>
    <w:p w:rsidR="006E49B4" w:rsidRDefault="006E49B4" w:rsidP="006E49B4">
      <w:pPr>
        <w:spacing w:line="198" w:lineRule="exact"/>
      </w:pPr>
    </w:p>
    <w:p w:rsidR="006E49B4" w:rsidRDefault="006E49B4" w:rsidP="006E49B4">
      <w:pPr>
        <w:spacing w:line="198" w:lineRule="exact"/>
      </w:pPr>
    </w:p>
    <w:p w:rsidR="006E49B4" w:rsidRDefault="006E49B4" w:rsidP="006E49B4">
      <w:pPr>
        <w:spacing w:line="198" w:lineRule="exact"/>
      </w:pPr>
    </w:p>
    <w:p w:rsidR="006E49B4" w:rsidRDefault="006E49B4" w:rsidP="006E49B4">
      <w:pPr>
        <w:spacing w:line="198" w:lineRule="exact"/>
      </w:pPr>
      <w:r>
        <w:t>Управляющий делами                                                                                                                                           Л. Г. Василенко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3"/>
        <w:gridCol w:w="7393"/>
      </w:tblGrid>
      <w:tr w:rsidR="006E49B4" w:rsidTr="00B975CE">
        <w:tc>
          <w:tcPr>
            <w:tcW w:w="7393" w:type="dxa"/>
            <w:shd w:val="clear" w:color="auto" w:fill="auto"/>
          </w:tcPr>
          <w:p w:rsidR="006E49B4" w:rsidRDefault="006E49B4" w:rsidP="00B975CE">
            <w:pPr>
              <w:pageBreakBefore/>
              <w:snapToGrid w:val="0"/>
              <w:spacing w:line="200" w:lineRule="exact"/>
              <w:jc w:val="center"/>
            </w:pPr>
          </w:p>
        </w:tc>
        <w:tc>
          <w:tcPr>
            <w:tcW w:w="7393" w:type="dxa"/>
            <w:shd w:val="clear" w:color="auto" w:fill="auto"/>
          </w:tcPr>
          <w:p w:rsidR="006E49B4" w:rsidRDefault="006E49B4" w:rsidP="00B975CE">
            <w:pPr>
              <w:jc w:val="right"/>
            </w:pPr>
            <w:r>
              <w:t>Приложение № 8</w:t>
            </w:r>
          </w:p>
          <w:p w:rsidR="006E49B4" w:rsidRDefault="006E49B4" w:rsidP="00B975CE">
            <w:pPr>
              <w:jc w:val="right"/>
            </w:pPr>
            <w:r>
              <w:t xml:space="preserve">к постановлению Администрации </w:t>
            </w:r>
          </w:p>
          <w:p w:rsidR="006E49B4" w:rsidRDefault="006E49B4" w:rsidP="00B975CE">
            <w:pPr>
              <w:jc w:val="right"/>
            </w:pPr>
            <w:proofErr w:type="gramStart"/>
            <w:r>
              <w:t>Белокалитвинского  района</w:t>
            </w:r>
            <w:proofErr w:type="gramEnd"/>
          </w:p>
          <w:p w:rsidR="006E49B4" w:rsidRDefault="006E49B4" w:rsidP="00E47472">
            <w:pPr>
              <w:jc w:val="right"/>
            </w:pPr>
            <w:r>
              <w:t xml:space="preserve">от </w:t>
            </w:r>
            <w:r w:rsidR="00E47472">
              <w:t xml:space="preserve">24.06.2016 № </w:t>
            </w:r>
            <w:bookmarkStart w:id="4" w:name="_GoBack"/>
            <w:bookmarkEnd w:id="4"/>
            <w:r w:rsidR="00E47472">
              <w:t>882</w:t>
            </w:r>
          </w:p>
        </w:tc>
      </w:tr>
    </w:tbl>
    <w:p w:rsidR="006E49B4" w:rsidRDefault="006E49B4" w:rsidP="006E49B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</w:p>
    <w:p w:rsidR="006E49B4" w:rsidRDefault="006E49B4" w:rsidP="006E49B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субсидий и иных межбюджетных трансфертов по муниципальному образованию </w:t>
      </w:r>
      <w:r>
        <w:rPr>
          <w:sz w:val="28"/>
          <w:szCs w:val="28"/>
        </w:rPr>
        <w:br/>
        <w:t>и направлениям расходования средств муниципальной программы Белокалитвинского района</w:t>
      </w:r>
    </w:p>
    <w:p w:rsidR="006E49B4" w:rsidRDefault="006E49B4" w:rsidP="006E49B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«Охрана окружающей среды и рациональное природопользование»</w:t>
      </w:r>
    </w:p>
    <w:p w:rsidR="006E49B4" w:rsidRDefault="006E49B4" w:rsidP="006E49B4">
      <w:pPr>
        <w:spacing w:line="280" w:lineRule="exact"/>
        <w:jc w:val="center"/>
        <w:rPr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left w:w="48" w:type="dxa"/>
        </w:tblCellMar>
        <w:tblLook w:val="0000" w:firstRow="0" w:lastRow="0" w:firstColumn="0" w:lastColumn="0" w:noHBand="0" w:noVBand="0"/>
      </w:tblPr>
      <w:tblGrid>
        <w:gridCol w:w="960"/>
        <w:gridCol w:w="2835"/>
        <w:gridCol w:w="1185"/>
        <w:gridCol w:w="1245"/>
        <w:gridCol w:w="1185"/>
        <w:gridCol w:w="1125"/>
        <w:gridCol w:w="1185"/>
        <w:gridCol w:w="1200"/>
        <w:gridCol w:w="1185"/>
        <w:gridCol w:w="1245"/>
        <w:gridCol w:w="1470"/>
      </w:tblGrid>
      <w:tr w:rsidR="006E49B4" w:rsidTr="00B975CE">
        <w:trPr>
          <w:cantSplit/>
          <w:tblHeader/>
        </w:trPr>
        <w:tc>
          <w:tcPr>
            <w:tcW w:w="96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</w:t>
            </w:r>
          </w:p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п/</w:t>
            </w:r>
          </w:p>
        </w:tc>
        <w:tc>
          <w:tcPr>
            <w:tcW w:w="283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361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2014 год (тыс. рублей)</w:t>
            </w:r>
          </w:p>
        </w:tc>
        <w:tc>
          <w:tcPr>
            <w:tcW w:w="351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2015 год (тыс. рублей)</w:t>
            </w:r>
          </w:p>
        </w:tc>
        <w:tc>
          <w:tcPr>
            <w:tcW w:w="390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2016 год (тыс. рублей)</w:t>
            </w:r>
          </w:p>
        </w:tc>
      </w:tr>
      <w:tr w:rsidR="006E49B4" w:rsidTr="00B975CE">
        <w:trPr>
          <w:cantSplit/>
        </w:trPr>
        <w:tc>
          <w:tcPr>
            <w:tcW w:w="9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1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43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2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3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85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71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cantSplit/>
        </w:trPr>
        <w:tc>
          <w:tcPr>
            <w:tcW w:w="9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12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</w:pP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1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18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snapToGrid w:val="0"/>
              <w:ind w:left="-57" w:right="-57"/>
              <w:jc w:val="center"/>
            </w:pP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за счет средств местного бюджета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238"/>
        </w:trPr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ind w:left="-57" w:right="-57"/>
              <w:jc w:val="center"/>
            </w:pPr>
            <w:r>
              <w:rPr>
                <w:bCs/>
                <w:sz w:val="16"/>
                <w:szCs w:val="16"/>
              </w:rPr>
              <w:t>11</w:t>
            </w:r>
          </w:p>
        </w:tc>
      </w:tr>
      <w:tr w:rsidR="006E49B4" w:rsidTr="00B975CE">
        <w:trPr>
          <w:trHeight w:val="315"/>
        </w:trPr>
        <w:tc>
          <w:tcPr>
            <w:tcW w:w="1482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Подпрограмма  «</w:t>
            </w:r>
            <w:proofErr w:type="gramEnd"/>
            <w:r>
              <w:rPr>
                <w:sz w:val="22"/>
                <w:szCs w:val="22"/>
              </w:rPr>
              <w:t>Формирование комплексной системы управления отходами и вторичными материальными ресурсами на территории Белокалитвинского района»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344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spacing w:val="-20"/>
              </w:rPr>
              <w:t>3.2.</w:t>
            </w:r>
          </w:p>
        </w:tc>
        <w:tc>
          <w:tcPr>
            <w:tcW w:w="138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На развитие материальной базы муниципальных образований в сфере обращения с ТБО, включая приобретение мусоровозов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3.2.1.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r>
              <w:t>Белокалитвинский район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2 631,7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2 473,8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157,9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3 450,0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3 450,0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3.2.1.1.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r>
              <w:t xml:space="preserve">Белокалитвинское </w:t>
            </w:r>
            <w:proofErr w:type="spellStart"/>
            <w:r>
              <w:t>гп</w:t>
            </w:r>
            <w:proofErr w:type="spellEnd"/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2 631,7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2 473,8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157,9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3 450,0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3 450,0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3.2.1.2.</w:t>
            </w:r>
          </w:p>
        </w:tc>
        <w:tc>
          <w:tcPr>
            <w:tcW w:w="283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r>
              <w:t xml:space="preserve">Шолоховское </w:t>
            </w:r>
            <w:proofErr w:type="spellStart"/>
            <w:r>
              <w:t>гп</w:t>
            </w:r>
            <w:proofErr w:type="spellEnd"/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1 039,8</w:t>
            </w:r>
          </w:p>
        </w:tc>
        <w:tc>
          <w:tcPr>
            <w:tcW w:w="12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1 039,8</w:t>
            </w:r>
          </w:p>
        </w:tc>
        <w:tc>
          <w:tcPr>
            <w:tcW w:w="11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47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3.3.</w:t>
            </w:r>
          </w:p>
        </w:tc>
        <w:tc>
          <w:tcPr>
            <w:tcW w:w="1386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 xml:space="preserve">На развитие материальной базы муниципальных образований в сфере обращения с твердыми бытовыми </w:t>
            </w:r>
            <w:proofErr w:type="gramStart"/>
            <w:r>
              <w:t>отходами,</w:t>
            </w:r>
            <w:r>
              <w:br/>
              <w:t>включая</w:t>
            </w:r>
            <w:proofErr w:type="gramEnd"/>
            <w:r>
              <w:t xml:space="preserve"> приобретение бункеров (бункеров накопителей) для сбора твердых бытовых отходов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3.3.1.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r>
              <w:t>Белокалитвинский район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486,0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456,9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29,1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91,0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91,0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3.3.1.1.</w:t>
            </w:r>
          </w:p>
        </w:tc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r>
              <w:t xml:space="preserve">Белокалитвинское </w:t>
            </w:r>
            <w:proofErr w:type="spellStart"/>
            <w:r>
              <w:t>гп</w:t>
            </w:r>
            <w:proofErr w:type="spellEnd"/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486,0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456,9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29,1</w:t>
            </w:r>
          </w:p>
        </w:tc>
        <w:tc>
          <w:tcPr>
            <w:tcW w:w="11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4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3.3.1.2.</w:t>
            </w:r>
          </w:p>
        </w:tc>
        <w:tc>
          <w:tcPr>
            <w:tcW w:w="283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r>
              <w:t xml:space="preserve">Нижнепоповское </w:t>
            </w:r>
            <w:proofErr w:type="spellStart"/>
            <w:r>
              <w:t>сп</w:t>
            </w:r>
            <w:proofErr w:type="spellEnd"/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91,0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91,0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47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3.4.</w:t>
            </w:r>
          </w:p>
        </w:tc>
        <w:tc>
          <w:tcPr>
            <w:tcW w:w="13860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На разработку проектно-сметной документации на строительство и рекультивацию объектов размещения твердых бытовых отходов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spacing w:val="-20"/>
              </w:rPr>
              <w:t>3.4.1.</w:t>
            </w:r>
          </w:p>
        </w:tc>
        <w:tc>
          <w:tcPr>
            <w:tcW w:w="283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r>
              <w:t>Белокалитвинский район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47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3.5.</w:t>
            </w:r>
          </w:p>
        </w:tc>
        <w:tc>
          <w:tcPr>
            <w:tcW w:w="13860" w:type="dxa"/>
            <w:gridSpan w:val="10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На ликвидацию объектов размещения твердых бытовых отходов (по решению суда)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3.5.1.</w:t>
            </w:r>
          </w:p>
        </w:tc>
        <w:tc>
          <w:tcPr>
            <w:tcW w:w="283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r>
              <w:t>Белокалитвинский район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100,0</w:t>
            </w:r>
          </w:p>
        </w:tc>
        <w:tc>
          <w:tcPr>
            <w:tcW w:w="12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47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100,0</w:t>
            </w:r>
          </w:p>
        </w:tc>
      </w:tr>
      <w:tr w:rsidR="006E49B4" w:rsidTr="00B975CE">
        <w:tblPrEx>
          <w:tblCellMar>
            <w:left w:w="108" w:type="dxa"/>
          </w:tblCellMar>
        </w:tblPrEx>
        <w:trPr>
          <w:trHeight w:val="70"/>
        </w:trPr>
        <w:tc>
          <w:tcPr>
            <w:tcW w:w="96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t>3.5.1.1.</w:t>
            </w:r>
          </w:p>
        </w:tc>
        <w:tc>
          <w:tcPr>
            <w:tcW w:w="283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r>
              <w:t xml:space="preserve">Ильинское </w:t>
            </w:r>
            <w:proofErr w:type="spellStart"/>
            <w:r>
              <w:t>сп</w:t>
            </w:r>
            <w:proofErr w:type="spellEnd"/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2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2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18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100,0</w:t>
            </w:r>
          </w:p>
        </w:tc>
        <w:tc>
          <w:tcPr>
            <w:tcW w:w="124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–</w:t>
            </w:r>
          </w:p>
        </w:tc>
        <w:tc>
          <w:tcPr>
            <w:tcW w:w="147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E49B4" w:rsidRDefault="006E49B4" w:rsidP="00B975CE">
            <w:pPr>
              <w:jc w:val="center"/>
            </w:pPr>
            <w:r>
              <w:rPr>
                <w:bCs/>
              </w:rPr>
              <w:t>100,0</w:t>
            </w:r>
          </w:p>
        </w:tc>
      </w:tr>
    </w:tbl>
    <w:p w:rsidR="006E49B4" w:rsidRDefault="006E49B4" w:rsidP="006E49B4">
      <w:pPr>
        <w:spacing w:line="198" w:lineRule="exact"/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2D3094" w:rsidRDefault="002D3094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sectPr w:rsidR="002D3094" w:rsidSect="006E49B4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AFE" w:rsidRDefault="00E66AFE">
      <w:r>
        <w:separator/>
      </w:r>
    </w:p>
  </w:endnote>
  <w:endnote w:type="continuationSeparator" w:id="0">
    <w:p w:rsidR="00E66AFE" w:rsidRDefault="00E6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94" w:rsidRPr="00844AAA" w:rsidRDefault="002D309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2D309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G</w:t>
    </w:r>
    <w:r w:rsidRPr="002D3094">
      <w:rPr>
        <w:noProof/>
        <w:sz w:val="14"/>
      </w:rPr>
      <w:t>:\Мои документы\Постановления\изм_1889.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7472" w:rsidRPr="00E47472">
      <w:rPr>
        <w:noProof/>
        <w:sz w:val="14"/>
      </w:rPr>
      <w:t>6/24/2016 9:47:00</w:t>
    </w:r>
    <w:r w:rsidR="00E4747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2D3094" w:rsidRDefault="002D309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D309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4747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47472">
      <w:rPr>
        <w:noProof/>
        <w:sz w:val="14"/>
      </w:rPr>
      <w:t>18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D3094" w:rsidRPr="002D309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D3094">
      <w:rPr>
        <w:noProof/>
        <w:sz w:val="14"/>
        <w:lang w:val="en-US"/>
      </w:rPr>
      <w:t>G</w:t>
    </w:r>
    <w:r w:rsidR="002D3094" w:rsidRPr="002D3094">
      <w:rPr>
        <w:noProof/>
        <w:sz w:val="14"/>
      </w:rPr>
      <w:t>:\Мои документы\Постановления\изм_1889.</w:t>
    </w:r>
    <w:r w:rsidR="002D309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7472" w:rsidRPr="00E47472">
      <w:rPr>
        <w:noProof/>
        <w:sz w:val="14"/>
      </w:rPr>
      <w:t>6/24/2016 9:47:00</w:t>
    </w:r>
    <w:r w:rsidR="00E4747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D309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47472">
      <w:rPr>
        <w:noProof/>
        <w:sz w:val="14"/>
        <w:lang w:val="en-US"/>
      </w:rPr>
      <w:t>18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47472">
      <w:rPr>
        <w:noProof/>
        <w:sz w:val="14"/>
      </w:rPr>
      <w:t>18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AFE" w:rsidRDefault="00E66AFE">
      <w:r>
        <w:separator/>
      </w:r>
    </w:p>
  </w:footnote>
  <w:footnote w:type="continuationSeparator" w:id="0">
    <w:p w:rsidR="00E66AFE" w:rsidRDefault="00E6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DE45B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58B85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670EC0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57E7E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00A62D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E2E03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A0EF74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CF4084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A5496C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3788C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9F6858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808F97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ACE94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1BED28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F9E24B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8549F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2FED88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5F099D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4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3094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E49B4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D2AF2"/>
    <w:rsid w:val="00CE740C"/>
    <w:rsid w:val="00CF6248"/>
    <w:rsid w:val="00D129B6"/>
    <w:rsid w:val="00D25DED"/>
    <w:rsid w:val="00D335F8"/>
    <w:rsid w:val="00D33728"/>
    <w:rsid w:val="00D41E71"/>
    <w:rsid w:val="00D46DAB"/>
    <w:rsid w:val="00DF1B73"/>
    <w:rsid w:val="00E47472"/>
    <w:rsid w:val="00E57C9A"/>
    <w:rsid w:val="00E6029D"/>
    <w:rsid w:val="00E66AFE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9DCDD-EA1F-409C-8010-7D9CF5A8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rsid w:val="006E49B4"/>
    <w:pPr>
      <w:suppressAutoHyphens/>
      <w:overflowPunct w:val="0"/>
      <w:ind w:firstLine="720"/>
      <w:jc w:val="both"/>
    </w:pPr>
    <w:rPr>
      <w:color w:val="00000A"/>
      <w:sz w:val="20"/>
      <w:szCs w:val="20"/>
      <w:lang w:eastAsia="zh-CN"/>
    </w:rPr>
  </w:style>
  <w:style w:type="paragraph" w:customStyle="1" w:styleId="23">
    <w:name w:val="Основной текст 23"/>
    <w:basedOn w:val="a"/>
    <w:rsid w:val="006E49B4"/>
    <w:pPr>
      <w:suppressAutoHyphens/>
      <w:overflowPunct w:val="0"/>
      <w:ind w:firstLine="720"/>
      <w:jc w:val="both"/>
    </w:pPr>
    <w:rPr>
      <w:color w:val="00000A"/>
      <w:sz w:val="20"/>
      <w:szCs w:val="20"/>
      <w:lang w:eastAsia="zh-CN"/>
    </w:rPr>
  </w:style>
  <w:style w:type="paragraph" w:styleId="a6">
    <w:name w:val="Body Text"/>
    <w:basedOn w:val="a"/>
    <w:link w:val="a7"/>
    <w:rsid w:val="006E49B4"/>
    <w:pPr>
      <w:suppressAutoHyphens/>
      <w:spacing w:after="140" w:line="288" w:lineRule="auto"/>
    </w:pPr>
    <w:rPr>
      <w:lang w:eastAsia="zh-CN"/>
    </w:rPr>
  </w:style>
  <w:style w:type="character" w:customStyle="1" w:styleId="a7">
    <w:name w:val="Основной текст Знак"/>
    <w:basedOn w:val="a0"/>
    <w:link w:val="a6"/>
    <w:rsid w:val="006E49B4"/>
    <w:rPr>
      <w:sz w:val="24"/>
      <w:szCs w:val="24"/>
      <w:lang w:eastAsia="zh-CN"/>
    </w:rPr>
  </w:style>
  <w:style w:type="paragraph" w:customStyle="1" w:styleId="ConsPlusCell">
    <w:name w:val="ConsPlusCell"/>
    <w:rsid w:val="006E49B4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8">
    <w:name w:val="Balloon Text"/>
    <w:basedOn w:val="a"/>
    <w:link w:val="a9"/>
    <w:rsid w:val="002D309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D3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3660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2016-06-24T06:44:00Z</cp:lastPrinted>
  <dcterms:created xsi:type="dcterms:W3CDTF">2016-06-24T06:35:00Z</dcterms:created>
  <dcterms:modified xsi:type="dcterms:W3CDTF">2016-06-29T12:41:00Z</dcterms:modified>
</cp:coreProperties>
</file>