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93" w:rsidRPr="00005885" w:rsidRDefault="00502193" w:rsidP="00261F5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color w:val="1F497D" w:themeColor="text2"/>
          <w:sz w:val="28"/>
          <w:szCs w:val="28"/>
          <w:lang w:eastAsia="ru-RU"/>
        </w:rPr>
      </w:pPr>
      <w:r w:rsidRPr="00502193">
        <w:rPr>
          <w:rFonts w:ascii="Trebuchet MS" w:eastAsia="Times New Roman" w:hAnsi="Trebuchet MS" w:cs="Times New Roman"/>
          <w:b/>
          <w:color w:val="1F497D" w:themeColor="text2"/>
          <w:sz w:val="28"/>
          <w:szCs w:val="28"/>
          <w:lang w:eastAsia="ru-RU"/>
        </w:rPr>
        <w:t>ПОРЯДОК ПОДАЧИ ЗАЯВОК ЧЕРЕЗ ЭЛЕКТРОННЫ</w:t>
      </w:r>
      <w:r w:rsidR="00261F5B" w:rsidRPr="00005885">
        <w:rPr>
          <w:rFonts w:ascii="Trebuchet MS" w:eastAsia="Times New Roman" w:hAnsi="Trebuchet MS" w:cs="Times New Roman"/>
          <w:b/>
          <w:color w:val="1F497D" w:themeColor="text2"/>
          <w:sz w:val="28"/>
          <w:szCs w:val="28"/>
          <w:lang w:eastAsia="ru-RU"/>
        </w:rPr>
        <w:t xml:space="preserve">Й ПОРТАЛ </w:t>
      </w:r>
      <w:r w:rsidRPr="00005885">
        <w:rPr>
          <w:rFonts w:ascii="Trebuchet MS" w:eastAsia="Times New Roman" w:hAnsi="Trebuchet MS" w:cs="Times New Roman"/>
          <w:b/>
          <w:color w:val="1F497D" w:themeColor="text2"/>
          <w:sz w:val="28"/>
          <w:szCs w:val="28"/>
          <w:lang w:eastAsia="ru-RU"/>
        </w:rPr>
        <w:t>ГОСУДАРСТВЕННЫХ УСЛУГ РОССИЙСКОЙ ФЕДЕРАЦИИ</w:t>
      </w:r>
    </w:p>
    <w:p w:rsidR="00005885" w:rsidRPr="00502193" w:rsidRDefault="00005885" w:rsidP="00261F5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1F497D" w:themeColor="text2"/>
          <w:sz w:val="44"/>
          <w:szCs w:val="44"/>
          <w:lang w:eastAsia="ru-RU"/>
        </w:rPr>
      </w:pPr>
      <w:r w:rsidRPr="00005885">
        <w:rPr>
          <w:rFonts w:ascii="Arial" w:hAnsi="Arial" w:cs="Arial"/>
          <w:color w:val="1F497D" w:themeColor="text2"/>
          <w:sz w:val="44"/>
          <w:szCs w:val="44"/>
        </w:rPr>
        <w:t> </w:t>
      </w:r>
      <w:hyperlink r:id="rId4" w:tgtFrame="_self" w:history="1">
        <w:proofErr w:type="spellStart"/>
        <w:r w:rsidRPr="00005885">
          <w:rPr>
            <w:rStyle w:val="a4"/>
            <w:color w:val="1F497D" w:themeColor="text2"/>
            <w:sz w:val="44"/>
            <w:szCs w:val="44"/>
            <w:bdr w:val="none" w:sz="0" w:space="0" w:color="auto" w:frame="1"/>
          </w:rPr>
          <w:t>gosuslugi.ru</w:t>
        </w:r>
        <w:proofErr w:type="spellEnd"/>
      </w:hyperlink>
      <w:r w:rsidRPr="00005885">
        <w:rPr>
          <w:rStyle w:val="apple-converted-space"/>
          <w:rFonts w:ascii="Arial" w:hAnsi="Arial" w:cs="Arial"/>
          <w:color w:val="1F497D" w:themeColor="text2"/>
          <w:sz w:val="44"/>
          <w:szCs w:val="44"/>
        </w:rPr>
        <w:t> </w:t>
      </w:r>
    </w:p>
    <w:p w:rsidR="00502193" w:rsidRPr="00502193" w:rsidRDefault="00502193" w:rsidP="005021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193" w:rsidRPr="00005885" w:rsidRDefault="00261F5B" w:rsidP="00261F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000"/>
          <w:sz w:val="20"/>
          <w:szCs w:val="20"/>
          <w:lang w:eastAsia="ru-RU"/>
        </w:rPr>
      </w:pPr>
      <w:r w:rsidRPr="00005885">
        <w:rPr>
          <w:rFonts w:ascii="Arial" w:eastAsia="Times New Roman" w:hAnsi="Arial" w:cs="Arial"/>
          <w:color w:val="030000"/>
          <w:sz w:val="20"/>
          <w:szCs w:val="20"/>
          <w:lang w:eastAsia="ru-RU"/>
        </w:rPr>
        <w:t xml:space="preserve">       </w:t>
      </w:r>
      <w:r w:rsidR="00502193" w:rsidRPr="00502193">
        <w:rPr>
          <w:rFonts w:ascii="Arial" w:eastAsia="Times New Roman" w:hAnsi="Arial" w:cs="Arial"/>
          <w:color w:val="030000"/>
          <w:sz w:val="20"/>
          <w:szCs w:val="20"/>
          <w:lang w:eastAsia="ru-RU"/>
        </w:rPr>
        <w:t xml:space="preserve">Теперь обратиться в ЗАГС стало гораздо проще и удобнее. </w:t>
      </w:r>
      <w:proofErr w:type="gramStart"/>
      <w:r w:rsidR="00502193" w:rsidRPr="00502193">
        <w:rPr>
          <w:rFonts w:ascii="Arial" w:eastAsia="Times New Roman" w:hAnsi="Arial" w:cs="Arial"/>
          <w:color w:val="030000"/>
          <w:sz w:val="20"/>
          <w:szCs w:val="20"/>
          <w:lang w:eastAsia="ru-RU"/>
        </w:rPr>
        <w:t>С помощью сети Интернет можно подать электронную заявку через Портал государственных услуг на следующие виды услуг: регистрация рождения ребёнка, регистрация заключения брака, регистрация расторжения брака, регистрация перемены имени, регистрация установления отцовства,</w:t>
      </w:r>
      <w:r w:rsidR="00005885">
        <w:rPr>
          <w:rFonts w:ascii="Arial" w:eastAsia="Times New Roman" w:hAnsi="Arial" w:cs="Arial"/>
          <w:color w:val="030000"/>
          <w:sz w:val="20"/>
          <w:szCs w:val="20"/>
          <w:lang w:eastAsia="ru-RU"/>
        </w:rPr>
        <w:t xml:space="preserve"> регистрации усыновления (удочерения),</w:t>
      </w:r>
      <w:r w:rsidR="00502193" w:rsidRPr="00502193">
        <w:rPr>
          <w:rFonts w:ascii="Arial" w:eastAsia="Times New Roman" w:hAnsi="Arial" w:cs="Arial"/>
          <w:color w:val="030000"/>
          <w:sz w:val="20"/>
          <w:szCs w:val="20"/>
          <w:lang w:eastAsia="ru-RU"/>
        </w:rPr>
        <w:t xml:space="preserve"> регистрация смерти, а также на выдачу повторного свидетельства или </w:t>
      </w:r>
      <w:r w:rsidR="00005885">
        <w:rPr>
          <w:rFonts w:ascii="Arial" w:eastAsia="Times New Roman" w:hAnsi="Arial" w:cs="Arial"/>
          <w:color w:val="030000"/>
          <w:sz w:val="20"/>
          <w:szCs w:val="20"/>
          <w:lang w:eastAsia="ru-RU"/>
        </w:rPr>
        <w:t xml:space="preserve">архивной </w:t>
      </w:r>
      <w:r w:rsidR="00502193" w:rsidRPr="00502193">
        <w:rPr>
          <w:rFonts w:ascii="Arial" w:eastAsia="Times New Roman" w:hAnsi="Arial" w:cs="Arial"/>
          <w:color w:val="030000"/>
          <w:sz w:val="20"/>
          <w:szCs w:val="20"/>
          <w:lang w:eastAsia="ru-RU"/>
        </w:rPr>
        <w:t>справки по всем видам актов гражданского состояния.</w:t>
      </w:r>
      <w:r w:rsidR="00502193" w:rsidRPr="00005885">
        <w:rPr>
          <w:rFonts w:ascii="Arial" w:eastAsia="Times New Roman" w:hAnsi="Arial" w:cs="Arial"/>
          <w:color w:val="030000"/>
          <w:sz w:val="20"/>
          <w:szCs w:val="20"/>
          <w:lang w:eastAsia="ru-RU"/>
        </w:rPr>
        <w:t> </w:t>
      </w:r>
      <w:proofErr w:type="gramEnd"/>
    </w:p>
    <w:p w:rsidR="00261F5B" w:rsidRPr="00005885" w:rsidRDefault="00261F5B" w:rsidP="00261F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000"/>
          <w:sz w:val="20"/>
          <w:szCs w:val="20"/>
          <w:lang w:eastAsia="ru-RU"/>
        </w:rPr>
      </w:pPr>
    </w:p>
    <w:p w:rsidR="00261F5B" w:rsidRPr="00005885" w:rsidRDefault="00261F5B" w:rsidP="00261F5B">
      <w:pPr>
        <w:pStyle w:val="a3"/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</w:pPr>
      <w:r w:rsidRPr="00005885">
        <w:rPr>
          <w:rFonts w:ascii="Arial" w:hAnsi="Arial" w:cs="Arial"/>
          <w:sz w:val="20"/>
          <w:szCs w:val="20"/>
          <w:shd w:val="clear" w:color="auto" w:fill="FFFFFF"/>
        </w:rPr>
        <w:t xml:space="preserve">       Доступ к заполнению форм электронных заявок предоставляется только зарегистрированным пользователям. Для подачи заявки необходимо совершить следующий ряд действий:</w:t>
      </w: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 </w:t>
      </w:r>
      <w:r w:rsidRPr="00005885">
        <w:rPr>
          <w:rFonts w:ascii="Arial" w:hAnsi="Arial" w:cs="Arial"/>
          <w:sz w:val="20"/>
          <w:szCs w:val="20"/>
        </w:rPr>
        <w:br/>
      </w:r>
      <w:r w:rsidRPr="00005885">
        <w:rPr>
          <w:rFonts w:ascii="Arial" w:hAnsi="Arial" w:cs="Arial"/>
          <w:sz w:val="20"/>
          <w:szCs w:val="20"/>
          <w:shd w:val="clear" w:color="auto" w:fill="FFFFFF"/>
        </w:rPr>
        <w:t>1.    Пройти регистрацию на портале, создав свой «Личный кабинет»;</w:t>
      </w: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 </w:t>
      </w:r>
      <w:r w:rsidRPr="00005885">
        <w:rPr>
          <w:rFonts w:ascii="Arial" w:hAnsi="Arial" w:cs="Arial"/>
          <w:sz w:val="20"/>
          <w:szCs w:val="20"/>
        </w:rPr>
        <w:br/>
      </w:r>
      <w:r w:rsidRPr="00005885">
        <w:rPr>
          <w:rFonts w:ascii="Arial" w:hAnsi="Arial" w:cs="Arial"/>
          <w:sz w:val="20"/>
          <w:szCs w:val="20"/>
          <w:shd w:val="clear" w:color="auto" w:fill="FFFFFF"/>
        </w:rPr>
        <w:t>2.    Выбрать государственную услугу;</w:t>
      </w: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 </w:t>
      </w:r>
      <w:r w:rsidRPr="00005885">
        <w:rPr>
          <w:rFonts w:ascii="Arial" w:hAnsi="Arial" w:cs="Arial"/>
          <w:sz w:val="20"/>
          <w:szCs w:val="20"/>
        </w:rPr>
        <w:br/>
      </w:r>
      <w:r w:rsidRPr="00005885">
        <w:rPr>
          <w:rFonts w:ascii="Arial" w:hAnsi="Arial" w:cs="Arial"/>
          <w:sz w:val="20"/>
          <w:szCs w:val="20"/>
          <w:shd w:val="clear" w:color="auto" w:fill="FFFFFF"/>
        </w:rPr>
        <w:t>3.    Заполнить электронную заявку</w:t>
      </w:r>
      <w:r w:rsidR="00005885">
        <w:rPr>
          <w:rFonts w:ascii="Arial" w:hAnsi="Arial" w:cs="Arial"/>
          <w:sz w:val="20"/>
          <w:szCs w:val="20"/>
          <w:shd w:val="clear" w:color="auto" w:fill="FFFFFF"/>
        </w:rPr>
        <w:t>;</w:t>
      </w: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 </w:t>
      </w:r>
    </w:p>
    <w:p w:rsidR="00261F5B" w:rsidRPr="00005885" w:rsidRDefault="00261F5B" w:rsidP="00261F5B">
      <w:pPr>
        <w:pStyle w:val="a3"/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</w:pP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 xml:space="preserve">4.  </w:t>
      </w:r>
      <w:r w:rsid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 xml:space="preserve"> </w:t>
      </w: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 xml:space="preserve"> Выбрать отдел ЗАГС</w:t>
      </w:r>
      <w:r w:rsid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.</w:t>
      </w:r>
    </w:p>
    <w:p w:rsidR="00261F5B" w:rsidRPr="00005885" w:rsidRDefault="00261F5B" w:rsidP="00261F5B">
      <w:pPr>
        <w:jc w:val="both"/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</w:pPr>
      <w:r w:rsidRPr="00005885">
        <w:rPr>
          <w:rFonts w:ascii="Arial" w:hAnsi="Arial" w:cs="Arial"/>
          <w:color w:val="030000"/>
          <w:sz w:val="20"/>
          <w:szCs w:val="20"/>
        </w:rPr>
        <w:br/>
      </w:r>
      <w:r w:rsidRPr="00005885">
        <w:rPr>
          <w:rFonts w:ascii="Arial" w:hAnsi="Arial" w:cs="Arial"/>
          <w:color w:val="030000"/>
          <w:sz w:val="20"/>
          <w:szCs w:val="20"/>
          <w:shd w:val="clear" w:color="auto" w:fill="FFFFFF"/>
        </w:rPr>
        <w:t xml:space="preserve">      При заполнении электронного заявления сведения, указанные заявителем, должны быть полными и достоверными.</w:t>
      </w: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 </w:t>
      </w:r>
    </w:p>
    <w:p w:rsidR="00261F5B" w:rsidRPr="00005885" w:rsidRDefault="00261F5B" w:rsidP="00261F5B">
      <w:pPr>
        <w:jc w:val="both"/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</w:pPr>
      <w:r w:rsidRPr="00005885">
        <w:rPr>
          <w:rFonts w:ascii="Arial" w:hAnsi="Arial" w:cs="Arial"/>
          <w:color w:val="030000"/>
          <w:sz w:val="20"/>
          <w:szCs w:val="20"/>
          <w:shd w:val="clear" w:color="auto" w:fill="FFFFFF"/>
        </w:rPr>
        <w:t xml:space="preserve">      Для зарегистрированных пользователей предоставляется доступ к заполнению форм заявлений (заявок), а также создается персональный абонентский ящик, доступ к которому организован через пункт меню «ВХОД». При последующих обращениях к абонентскому ящику портала </w:t>
      </w:r>
      <w:proofErr w:type="spellStart"/>
      <w:r w:rsidRPr="00005885">
        <w:rPr>
          <w:rFonts w:ascii="Arial" w:hAnsi="Arial" w:cs="Arial"/>
          <w:color w:val="030000"/>
          <w:sz w:val="20"/>
          <w:szCs w:val="20"/>
          <w:shd w:val="clear" w:color="auto" w:fill="FFFFFF"/>
        </w:rPr>
        <w:t>госуслуг</w:t>
      </w:r>
      <w:proofErr w:type="spellEnd"/>
      <w:r w:rsidRPr="00005885">
        <w:rPr>
          <w:rFonts w:ascii="Arial" w:hAnsi="Arial" w:cs="Arial"/>
          <w:color w:val="030000"/>
          <w:sz w:val="20"/>
          <w:szCs w:val="20"/>
          <w:shd w:val="clear" w:color="auto" w:fill="FFFFFF"/>
        </w:rPr>
        <w:t xml:space="preserve"> заявитель будет проходить процедуру авторизации.</w:t>
      </w:r>
    </w:p>
    <w:p w:rsidR="00261F5B" w:rsidRPr="00005885" w:rsidRDefault="00261F5B" w:rsidP="00261F5B">
      <w:pPr>
        <w:jc w:val="both"/>
        <w:rPr>
          <w:rFonts w:ascii="Arial" w:hAnsi="Arial" w:cs="Arial"/>
          <w:sz w:val="20"/>
          <w:szCs w:val="20"/>
        </w:rPr>
      </w:pPr>
      <w:r w:rsidRPr="00005885">
        <w:rPr>
          <w:rFonts w:ascii="Arial" w:hAnsi="Arial" w:cs="Arial"/>
          <w:color w:val="030000"/>
          <w:sz w:val="20"/>
          <w:szCs w:val="20"/>
          <w:shd w:val="clear" w:color="auto" w:fill="FFFFFF"/>
        </w:rPr>
        <w:t xml:space="preserve">      Электронное заявление будет отправлено на рассмотрение в отдел ЗАГС. Ответ отдела ЗАГС   о рассмотрении заявки будет направлен в Ваш «Личный кабинет» на портале.</w:t>
      </w:r>
      <w:r w:rsidRPr="00005885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 </w:t>
      </w:r>
      <w:r w:rsidR="0078530C">
        <w:rPr>
          <w:rStyle w:val="apple-converted-space"/>
          <w:rFonts w:ascii="Arial" w:hAnsi="Arial" w:cs="Arial"/>
          <w:color w:val="030000"/>
          <w:sz w:val="20"/>
          <w:szCs w:val="20"/>
          <w:shd w:val="clear" w:color="auto" w:fill="FFFFFF"/>
        </w:rPr>
        <w:t>Гербовые документы по Вашему запросу будут направлены в отдел ЗАГС по Вашему месту жительств.</w:t>
      </w:r>
    </w:p>
    <w:p w:rsidR="00261F5B" w:rsidRPr="00005885" w:rsidRDefault="00261F5B" w:rsidP="00261F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000"/>
          <w:sz w:val="21"/>
          <w:lang w:eastAsia="ru-RU"/>
        </w:rPr>
      </w:pPr>
    </w:p>
    <w:p w:rsidR="00261F5B" w:rsidRPr="00005885" w:rsidRDefault="00261F5B" w:rsidP="00261F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30000"/>
          <w:sz w:val="21"/>
          <w:szCs w:val="21"/>
          <w:lang w:eastAsia="ru-RU"/>
        </w:rPr>
      </w:pPr>
    </w:p>
    <w:p w:rsidR="00261F5B" w:rsidRPr="00005885" w:rsidRDefault="004B76E3" w:rsidP="00261F5B">
      <w:pPr>
        <w:pStyle w:val="a3"/>
        <w:jc w:val="center"/>
        <w:rPr>
          <w:rFonts w:ascii="Arial" w:hAnsi="Arial" w:cs="Arial"/>
          <w:sz w:val="28"/>
          <w:szCs w:val="28"/>
        </w:rPr>
      </w:pPr>
      <w:r w:rsidRPr="00005885">
        <w:rPr>
          <w:rFonts w:ascii="Arial" w:hAnsi="Arial" w:cs="Arial"/>
          <w:sz w:val="28"/>
          <w:szCs w:val="28"/>
        </w:rPr>
        <w:t>Электронная предварительная запись</w:t>
      </w:r>
    </w:p>
    <w:p w:rsidR="004B76E3" w:rsidRPr="00005885" w:rsidRDefault="004B76E3" w:rsidP="00261F5B">
      <w:pPr>
        <w:pStyle w:val="a3"/>
        <w:jc w:val="center"/>
        <w:rPr>
          <w:rFonts w:ascii="Arial" w:hAnsi="Arial" w:cs="Arial"/>
          <w:sz w:val="28"/>
          <w:szCs w:val="28"/>
        </w:rPr>
      </w:pPr>
      <w:r w:rsidRPr="00005885">
        <w:rPr>
          <w:rFonts w:ascii="Arial" w:hAnsi="Arial" w:cs="Arial"/>
          <w:sz w:val="28"/>
          <w:szCs w:val="28"/>
        </w:rPr>
        <w:t>на государственную регистрацию заключения брака</w:t>
      </w:r>
    </w:p>
    <w:p w:rsidR="004B76E3" w:rsidRPr="00005885" w:rsidRDefault="004B76E3" w:rsidP="004B76E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6282B" w:rsidRPr="00005885" w:rsidRDefault="004B76E3" w:rsidP="004B76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       </w:t>
      </w:r>
      <w:r w:rsidR="0036282B"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Отдел ЗАГС Администрации </w:t>
      </w:r>
      <w:proofErr w:type="spellStart"/>
      <w:r w:rsidR="0036282B" w:rsidRPr="00005885">
        <w:rPr>
          <w:rFonts w:ascii="Arial" w:eastAsia="Times New Roman" w:hAnsi="Arial" w:cs="Arial"/>
          <w:sz w:val="20"/>
          <w:szCs w:val="20"/>
          <w:lang w:eastAsia="ru-RU"/>
        </w:rPr>
        <w:t>Белокалитвинского</w:t>
      </w:r>
      <w:proofErr w:type="spellEnd"/>
      <w:r w:rsidR="00261F5B"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 района </w:t>
      </w:r>
      <w:r w:rsidR="0036282B"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в целях повышения качества оказания услуг и содействия гражданам при подготовке семейного торжества организует электронную предварительную запись на государственную регистрацию заключения брака в торжественной обстановке (пятница, суббота). Настоятельно рекомендуем ознакомиться </w:t>
      </w:r>
      <w:r w:rsidR="00502193"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6282B"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с инструкцией </w:t>
      </w:r>
      <w:r w:rsidR="0000588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</w:t>
      </w:r>
      <w:r w:rsidR="0036282B"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по процедуре электронного </w:t>
      </w:r>
      <w:proofErr w:type="gramStart"/>
      <w:r w:rsidR="0036282B" w:rsidRPr="00005885">
        <w:rPr>
          <w:rFonts w:ascii="Arial" w:eastAsia="Times New Roman" w:hAnsi="Arial" w:cs="Arial"/>
          <w:sz w:val="20"/>
          <w:szCs w:val="20"/>
          <w:lang w:eastAsia="ru-RU"/>
        </w:rPr>
        <w:t>бронирования даты регистрации заключения брака</w:t>
      </w:r>
      <w:proofErr w:type="gramEnd"/>
      <w:r w:rsidR="0036282B" w:rsidRPr="00005885">
        <w:rPr>
          <w:rFonts w:ascii="Arial" w:eastAsia="Times New Roman" w:hAnsi="Arial" w:cs="Arial"/>
          <w:sz w:val="20"/>
          <w:szCs w:val="20"/>
          <w:lang w:eastAsia="ru-RU"/>
        </w:rPr>
        <w:t>. Обратите внимание на следующие моменты:</w:t>
      </w:r>
    </w:p>
    <w:p w:rsidR="0036282B" w:rsidRPr="00005885" w:rsidRDefault="0036282B" w:rsidP="004B76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 1. Зарезервировать дату и время государственной регистрации брака можно не ранее чем </w:t>
      </w:r>
      <w:r w:rsidR="0000588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</w:t>
      </w:r>
      <w:r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за 3 месяца до желаемой Вами даты регистрации брака. </w:t>
      </w:r>
    </w:p>
    <w:p w:rsidR="0036282B" w:rsidRPr="00005885" w:rsidRDefault="0036282B" w:rsidP="004B76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2. Зарезервированные вами дата и время государственной регистрации брака, ни при каких обстоятельствах, не могут быть переданы вами другой паре. </w:t>
      </w:r>
    </w:p>
    <w:p w:rsidR="0036282B" w:rsidRPr="00005885" w:rsidRDefault="0036282B" w:rsidP="004B76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3. Зарезервированные вами дата и время сохраняются за вами только при условии подачи заявления о заключении брака в орган ЗАГС согласно ст.24 ФЗ «Об актах гражданского состояния». </w:t>
      </w:r>
    </w:p>
    <w:p w:rsidR="0036282B" w:rsidRPr="00005885" w:rsidRDefault="0036282B" w:rsidP="004B76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4. Услуга электронного резервирования даты и времени регистрации брака не исключает возможности бронирования в обычном порядке. </w:t>
      </w:r>
    </w:p>
    <w:p w:rsidR="004B76E3" w:rsidRPr="00005885" w:rsidRDefault="0036282B" w:rsidP="004B76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5885">
        <w:rPr>
          <w:rFonts w:ascii="Arial" w:eastAsia="Times New Roman" w:hAnsi="Arial" w:cs="Arial"/>
          <w:sz w:val="20"/>
          <w:szCs w:val="20"/>
          <w:lang w:eastAsia="ru-RU"/>
        </w:rPr>
        <w:t>5. Резервирование даты и времени государственной регистрации заключения брака может быть произведено при соблюдении требований законодательства об условиях заключения брака</w:t>
      </w:r>
      <w:r w:rsidR="004B76E3"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</w:t>
      </w:r>
      <w:r w:rsidRPr="00005885">
        <w:rPr>
          <w:rFonts w:ascii="Arial" w:eastAsia="Times New Roman" w:hAnsi="Arial" w:cs="Arial"/>
          <w:sz w:val="20"/>
          <w:szCs w:val="20"/>
          <w:lang w:eastAsia="ru-RU"/>
        </w:rPr>
        <w:t xml:space="preserve"> и отсутствии препятствий к заключению брака. </w:t>
      </w:r>
    </w:p>
    <w:p w:rsidR="00502193" w:rsidRPr="00005885" w:rsidRDefault="00502193">
      <w:pPr>
        <w:rPr>
          <w:rFonts w:ascii="Arial" w:hAnsi="Arial" w:cs="Arial"/>
        </w:rPr>
      </w:pPr>
    </w:p>
    <w:sectPr w:rsidR="00502193" w:rsidRPr="00005885" w:rsidSect="00261F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2B"/>
    <w:rsid w:val="00005885"/>
    <w:rsid w:val="00182674"/>
    <w:rsid w:val="002043D3"/>
    <w:rsid w:val="00261F5B"/>
    <w:rsid w:val="002A10C6"/>
    <w:rsid w:val="002B2FC6"/>
    <w:rsid w:val="0036282B"/>
    <w:rsid w:val="00421874"/>
    <w:rsid w:val="004A3035"/>
    <w:rsid w:val="004B76E3"/>
    <w:rsid w:val="004F0797"/>
    <w:rsid w:val="004F2ED5"/>
    <w:rsid w:val="00502193"/>
    <w:rsid w:val="00592F76"/>
    <w:rsid w:val="005E7A74"/>
    <w:rsid w:val="0078530C"/>
    <w:rsid w:val="009A48AD"/>
    <w:rsid w:val="00D6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AD"/>
  </w:style>
  <w:style w:type="paragraph" w:styleId="1">
    <w:name w:val="heading 1"/>
    <w:basedOn w:val="a"/>
    <w:link w:val="10"/>
    <w:uiPriority w:val="9"/>
    <w:qFormat/>
    <w:rsid w:val="004B7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2F76"/>
  </w:style>
  <w:style w:type="paragraph" w:styleId="a3">
    <w:name w:val="No Spacing"/>
    <w:uiPriority w:val="1"/>
    <w:qFormat/>
    <w:rsid w:val="00261F5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05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2015-02-18T13:27:00Z</cp:lastPrinted>
  <dcterms:created xsi:type="dcterms:W3CDTF">2015-02-18T07:30:00Z</dcterms:created>
  <dcterms:modified xsi:type="dcterms:W3CDTF">2015-02-18T13:27:00Z</dcterms:modified>
</cp:coreProperties>
</file>