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01474E"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295ABB" w:rsidP="00872883">
      <w:pPr>
        <w:spacing w:before="120"/>
        <w:rPr>
          <w:sz w:val="28"/>
        </w:rPr>
      </w:pPr>
      <w:r>
        <w:rPr>
          <w:sz w:val="28"/>
        </w:rPr>
        <w:t>27</w:t>
      </w:r>
      <w:r w:rsidR="0001474E">
        <w:rPr>
          <w:sz w:val="28"/>
        </w:rPr>
        <w:t>.03</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70</w:t>
      </w:r>
      <w:r w:rsidR="00872883" w:rsidRPr="00C96E82">
        <w:rPr>
          <w:sz w:val="28"/>
        </w:rPr>
        <w:t xml:space="preserve">                           г.  Белая Калитва</w:t>
      </w:r>
    </w:p>
    <w:p w:rsidR="00872883" w:rsidRDefault="00872883" w:rsidP="00872883">
      <w:pPr>
        <w:rPr>
          <w:b/>
          <w:sz w:val="28"/>
        </w:rPr>
      </w:pPr>
    </w:p>
    <w:p w:rsidR="0001474E" w:rsidRDefault="0001474E" w:rsidP="0001474E">
      <w:pPr>
        <w:ind w:right="5924"/>
        <w:jc w:val="both"/>
        <w:rPr>
          <w:sz w:val="28"/>
          <w:szCs w:val="28"/>
        </w:rPr>
      </w:pPr>
      <w:bookmarkStart w:id="2" w:name="Наименование"/>
      <w:bookmarkEnd w:id="2"/>
      <w:r>
        <w:rPr>
          <w:sz w:val="28"/>
          <w:szCs w:val="28"/>
        </w:rPr>
        <w:t xml:space="preserve">Об утверждении отчета о реализации </w:t>
      </w:r>
      <w:proofErr w:type="gramStart"/>
      <w:r>
        <w:rPr>
          <w:sz w:val="28"/>
          <w:szCs w:val="28"/>
        </w:rPr>
        <w:t>муниципальной</w:t>
      </w:r>
      <w:r w:rsidRPr="00EF681F">
        <w:rPr>
          <w:sz w:val="28"/>
          <w:szCs w:val="28"/>
        </w:rPr>
        <w:t xml:space="preserve"> </w:t>
      </w:r>
      <w:r>
        <w:rPr>
          <w:sz w:val="28"/>
          <w:szCs w:val="28"/>
        </w:rPr>
        <w:t xml:space="preserve"> программы</w:t>
      </w:r>
      <w:proofErr w:type="gramEnd"/>
      <w:r>
        <w:rPr>
          <w:sz w:val="28"/>
          <w:szCs w:val="28"/>
        </w:rPr>
        <w:t xml:space="preserve"> Белокалитвинского района «Социальная поддержка  граждан» за 2016 год</w:t>
      </w:r>
    </w:p>
    <w:p w:rsidR="00872883" w:rsidRDefault="00872883" w:rsidP="00872883">
      <w:pPr>
        <w:ind w:right="6065"/>
        <w:jc w:val="both"/>
        <w:rPr>
          <w:sz w:val="28"/>
        </w:rPr>
      </w:pPr>
    </w:p>
    <w:p w:rsidR="0001474E" w:rsidRDefault="0001474E" w:rsidP="00872883">
      <w:pPr>
        <w:ind w:right="6065"/>
        <w:jc w:val="both"/>
        <w:rPr>
          <w:sz w:val="28"/>
        </w:rPr>
      </w:pPr>
    </w:p>
    <w:p w:rsidR="0001474E" w:rsidRPr="00211C73" w:rsidRDefault="0001474E" w:rsidP="0001474E">
      <w:pPr>
        <w:pStyle w:val="ConsPlusNonformat"/>
        <w:widowControl/>
        <w:ind w:firstLine="708"/>
        <w:jc w:val="both"/>
        <w:rPr>
          <w:rFonts w:ascii="Times New Roman" w:hAnsi="Times New Roman" w:cs="Times New Roman"/>
          <w:sz w:val="28"/>
          <w:szCs w:val="28"/>
        </w:rPr>
      </w:pPr>
      <w:r w:rsidRPr="00211C73">
        <w:rPr>
          <w:rFonts w:ascii="Times New Roman" w:hAnsi="Times New Roman" w:cs="Times New Roman"/>
          <w:sz w:val="28"/>
          <w:szCs w:val="28"/>
        </w:rPr>
        <w:t xml:space="preserve">В соответствии с постановлением Администрации Белокалитвинского района от </w:t>
      </w:r>
      <w:r>
        <w:rPr>
          <w:rFonts w:ascii="Times New Roman" w:hAnsi="Times New Roman" w:cs="Times New Roman"/>
          <w:sz w:val="28"/>
          <w:szCs w:val="28"/>
        </w:rPr>
        <w:t>19</w:t>
      </w:r>
      <w:r w:rsidRPr="00211C73">
        <w:rPr>
          <w:rFonts w:ascii="Times New Roman" w:hAnsi="Times New Roman" w:cs="Times New Roman"/>
          <w:sz w:val="28"/>
          <w:szCs w:val="28"/>
        </w:rPr>
        <w:t>.0</w:t>
      </w:r>
      <w:r>
        <w:rPr>
          <w:rFonts w:ascii="Times New Roman" w:hAnsi="Times New Roman" w:cs="Times New Roman"/>
          <w:sz w:val="28"/>
          <w:szCs w:val="28"/>
        </w:rPr>
        <w:t>8</w:t>
      </w:r>
      <w:r w:rsidRPr="00211C73">
        <w:rPr>
          <w:rFonts w:ascii="Times New Roman" w:hAnsi="Times New Roman" w:cs="Times New Roman"/>
          <w:sz w:val="28"/>
          <w:szCs w:val="28"/>
        </w:rPr>
        <w:t>.201</w:t>
      </w:r>
      <w:r>
        <w:rPr>
          <w:rFonts w:ascii="Times New Roman" w:hAnsi="Times New Roman" w:cs="Times New Roman"/>
          <w:sz w:val="28"/>
          <w:szCs w:val="28"/>
        </w:rPr>
        <w:t>3</w:t>
      </w:r>
      <w:r w:rsidRPr="00211C73">
        <w:rPr>
          <w:rFonts w:ascii="Times New Roman" w:hAnsi="Times New Roman" w:cs="Times New Roman"/>
          <w:sz w:val="28"/>
          <w:szCs w:val="28"/>
        </w:rPr>
        <w:t xml:space="preserve"> №</w:t>
      </w:r>
      <w:r>
        <w:rPr>
          <w:rFonts w:ascii="Times New Roman" w:hAnsi="Times New Roman" w:cs="Times New Roman"/>
          <w:sz w:val="28"/>
          <w:szCs w:val="28"/>
        </w:rPr>
        <w:t xml:space="preserve"> 1372</w:t>
      </w:r>
      <w:r w:rsidRPr="00211C73">
        <w:rPr>
          <w:rFonts w:ascii="Times New Roman" w:hAnsi="Times New Roman" w:cs="Times New Roman"/>
          <w:sz w:val="28"/>
          <w:szCs w:val="28"/>
        </w:rPr>
        <w:t xml:space="preserve"> «О</w:t>
      </w:r>
      <w:r>
        <w:rPr>
          <w:rFonts w:ascii="Times New Roman" w:hAnsi="Times New Roman" w:cs="Times New Roman"/>
          <w:sz w:val="28"/>
          <w:szCs w:val="28"/>
        </w:rPr>
        <w:t xml:space="preserve">б утверждении Порядка разработки, реализации и оценки эффективности муниципальных программ Белокалитвинского </w:t>
      </w:r>
      <w:r w:rsidRPr="00211C73">
        <w:rPr>
          <w:rFonts w:ascii="Times New Roman" w:hAnsi="Times New Roman" w:cs="Times New Roman"/>
          <w:sz w:val="28"/>
          <w:szCs w:val="28"/>
        </w:rPr>
        <w:t>района»</w:t>
      </w:r>
      <w:r>
        <w:rPr>
          <w:rFonts w:ascii="Times New Roman" w:hAnsi="Times New Roman" w:cs="Times New Roman"/>
          <w:sz w:val="28"/>
          <w:szCs w:val="28"/>
        </w:rPr>
        <w:t xml:space="preserve">, </w:t>
      </w:r>
    </w:p>
    <w:p w:rsidR="0001474E" w:rsidRPr="00CF190A" w:rsidRDefault="0001474E" w:rsidP="0001474E">
      <w:pPr>
        <w:pStyle w:val="ConsPlusNonformat"/>
        <w:widowControl/>
        <w:jc w:val="both"/>
        <w:rPr>
          <w:sz w:val="16"/>
          <w:szCs w:val="16"/>
        </w:rPr>
      </w:pPr>
    </w:p>
    <w:p w:rsidR="0001474E" w:rsidRDefault="0001474E" w:rsidP="0001474E">
      <w:pPr>
        <w:jc w:val="center"/>
      </w:pPr>
    </w:p>
    <w:p w:rsidR="0001474E" w:rsidRPr="0001474E" w:rsidRDefault="0001474E" w:rsidP="0001474E">
      <w:pPr>
        <w:jc w:val="center"/>
        <w:rPr>
          <w:sz w:val="28"/>
          <w:szCs w:val="28"/>
        </w:rPr>
      </w:pPr>
      <w:r w:rsidRPr="0001474E">
        <w:rPr>
          <w:sz w:val="28"/>
          <w:szCs w:val="28"/>
        </w:rPr>
        <w:t>ПОСТАНОВЛЯЮ:</w:t>
      </w:r>
    </w:p>
    <w:p w:rsidR="0001474E" w:rsidRDefault="0001474E" w:rsidP="0001474E">
      <w:pPr>
        <w:ind w:firstLine="708"/>
        <w:jc w:val="both"/>
        <w:rPr>
          <w:sz w:val="28"/>
          <w:szCs w:val="28"/>
        </w:rPr>
      </w:pPr>
      <w:r>
        <w:rPr>
          <w:sz w:val="28"/>
          <w:szCs w:val="28"/>
        </w:rPr>
        <w:t>1. Утвердить отчет о реализации муниципальной</w:t>
      </w:r>
      <w:r w:rsidRPr="00EF681F">
        <w:rPr>
          <w:sz w:val="28"/>
          <w:szCs w:val="28"/>
        </w:rPr>
        <w:t xml:space="preserve"> </w:t>
      </w:r>
      <w:r>
        <w:rPr>
          <w:sz w:val="28"/>
          <w:szCs w:val="28"/>
        </w:rPr>
        <w:t>программы Белокалитвинского</w:t>
      </w:r>
      <w:r w:rsidRPr="00EF681F">
        <w:rPr>
          <w:sz w:val="28"/>
          <w:szCs w:val="28"/>
        </w:rPr>
        <w:t xml:space="preserve"> </w:t>
      </w:r>
      <w:r>
        <w:rPr>
          <w:sz w:val="28"/>
          <w:szCs w:val="28"/>
        </w:rPr>
        <w:t xml:space="preserve">района «Социальная </w:t>
      </w:r>
      <w:proofErr w:type="gramStart"/>
      <w:r>
        <w:rPr>
          <w:sz w:val="28"/>
          <w:szCs w:val="28"/>
        </w:rPr>
        <w:t>поддержка  граждан</w:t>
      </w:r>
      <w:proofErr w:type="gramEnd"/>
      <w:r>
        <w:rPr>
          <w:sz w:val="28"/>
          <w:szCs w:val="28"/>
        </w:rPr>
        <w:t>» за 2016 год согласно приложению.</w:t>
      </w:r>
    </w:p>
    <w:p w:rsidR="0001474E" w:rsidRDefault="0001474E" w:rsidP="0001474E">
      <w:pPr>
        <w:ind w:firstLine="708"/>
        <w:jc w:val="both"/>
        <w:rPr>
          <w:sz w:val="28"/>
          <w:szCs w:val="28"/>
        </w:rPr>
      </w:pPr>
      <w:r>
        <w:rPr>
          <w:sz w:val="28"/>
          <w:szCs w:val="28"/>
        </w:rPr>
        <w:t xml:space="preserve">2. </w:t>
      </w:r>
      <w:r w:rsidRPr="00EF681F">
        <w:rPr>
          <w:sz w:val="28"/>
          <w:szCs w:val="28"/>
        </w:rPr>
        <w:t xml:space="preserve">Контроль за выполнением настоящего </w:t>
      </w:r>
      <w:r w:rsidR="0079545B" w:rsidRPr="00EF681F">
        <w:rPr>
          <w:sz w:val="28"/>
          <w:szCs w:val="28"/>
        </w:rPr>
        <w:t xml:space="preserve">постановления </w:t>
      </w:r>
      <w:r w:rsidR="0079545B">
        <w:rPr>
          <w:sz w:val="28"/>
          <w:szCs w:val="28"/>
        </w:rPr>
        <w:t>возложить</w:t>
      </w:r>
      <w:r>
        <w:rPr>
          <w:sz w:val="28"/>
          <w:szCs w:val="28"/>
        </w:rPr>
        <w:t xml:space="preserve"> на </w:t>
      </w:r>
      <w:r w:rsidRPr="00EF681F">
        <w:rPr>
          <w:sz w:val="28"/>
          <w:szCs w:val="28"/>
        </w:rPr>
        <w:t xml:space="preserve">заместителя </w:t>
      </w:r>
      <w:r>
        <w:rPr>
          <w:sz w:val="28"/>
          <w:szCs w:val="28"/>
        </w:rPr>
        <w:t>г</w:t>
      </w:r>
      <w:r w:rsidRPr="00EF681F">
        <w:rPr>
          <w:sz w:val="28"/>
          <w:szCs w:val="28"/>
        </w:rPr>
        <w:t xml:space="preserve">лавы Администрации Белокалитвинского района по социальным вопросам </w:t>
      </w:r>
      <w:r>
        <w:rPr>
          <w:sz w:val="28"/>
          <w:szCs w:val="28"/>
        </w:rPr>
        <w:t xml:space="preserve">Е.Н. </w:t>
      </w:r>
      <w:proofErr w:type="spellStart"/>
      <w:r>
        <w:rPr>
          <w:sz w:val="28"/>
          <w:szCs w:val="28"/>
        </w:rPr>
        <w:t>Керенцеву</w:t>
      </w:r>
      <w:proofErr w:type="spellEnd"/>
      <w:r>
        <w:rPr>
          <w:sz w:val="28"/>
          <w:szCs w:val="28"/>
        </w:rPr>
        <w:t>.</w:t>
      </w:r>
    </w:p>
    <w:p w:rsidR="0001474E" w:rsidRDefault="0001474E" w:rsidP="00872883">
      <w:pPr>
        <w:ind w:right="6065"/>
        <w:jc w:val="both"/>
        <w:rPr>
          <w:sz w:val="28"/>
        </w:rPr>
      </w:pPr>
    </w:p>
    <w:p w:rsidR="00872883" w:rsidRDefault="00872883" w:rsidP="00872883">
      <w:pPr>
        <w:pStyle w:val="21"/>
        <w:rPr>
          <w:color w:val="000000"/>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01474E" w:rsidRDefault="0001474E" w:rsidP="000C3F14">
      <w:pPr>
        <w:rPr>
          <w:sz w:val="28"/>
        </w:rPr>
      </w:pPr>
    </w:p>
    <w:p w:rsidR="000C3F14" w:rsidRDefault="000C3F14" w:rsidP="000C3F14">
      <w:pPr>
        <w:rPr>
          <w:sz w:val="28"/>
        </w:rPr>
      </w:pPr>
      <w:r>
        <w:rPr>
          <w:sz w:val="28"/>
        </w:rPr>
        <w:t>Верно:</w:t>
      </w:r>
    </w:p>
    <w:p w:rsidR="000C3F14" w:rsidRPr="000C3F14" w:rsidRDefault="000C3F14" w:rsidP="000C3F14">
      <w:pPr>
        <w:rPr>
          <w:sz w:val="28"/>
        </w:rPr>
        <w:sectPr w:rsidR="000C3F14" w:rsidRPr="000C3F14"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01474E" w:rsidRPr="00682025" w:rsidRDefault="0001474E" w:rsidP="0001474E">
      <w:pPr>
        <w:pStyle w:val="a3"/>
        <w:tabs>
          <w:tab w:val="clear" w:pos="4536"/>
          <w:tab w:val="clear" w:pos="9072"/>
        </w:tabs>
        <w:ind w:left="7788"/>
        <w:jc w:val="right"/>
        <w:rPr>
          <w:szCs w:val="28"/>
        </w:rPr>
      </w:pPr>
      <w:r w:rsidRPr="00682025">
        <w:rPr>
          <w:szCs w:val="28"/>
        </w:rPr>
        <w:lastRenderedPageBreak/>
        <w:t>Приложение</w:t>
      </w:r>
      <w:r>
        <w:rPr>
          <w:szCs w:val="28"/>
        </w:rPr>
        <w:t xml:space="preserve"> </w:t>
      </w:r>
    </w:p>
    <w:p w:rsidR="0001474E" w:rsidRPr="00682025" w:rsidRDefault="0001474E" w:rsidP="0001474E">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682025">
        <w:rPr>
          <w:rFonts w:ascii="Times New Roman" w:hAnsi="Times New Roman" w:cs="Times New Roman"/>
          <w:sz w:val="28"/>
          <w:szCs w:val="28"/>
        </w:rPr>
        <w:t>Администрации</w:t>
      </w:r>
    </w:p>
    <w:p w:rsidR="0001474E" w:rsidRPr="00682025" w:rsidRDefault="0001474E" w:rsidP="0001474E">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 xml:space="preserve">Белокалитвинского района </w:t>
      </w:r>
    </w:p>
    <w:p w:rsidR="0001474E" w:rsidRPr="00682025" w:rsidRDefault="0001474E" w:rsidP="0001474E">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 xml:space="preserve">от </w:t>
      </w:r>
      <w:r w:rsidR="00295ABB">
        <w:rPr>
          <w:rFonts w:ascii="Times New Roman" w:hAnsi="Times New Roman" w:cs="Times New Roman"/>
          <w:sz w:val="28"/>
          <w:szCs w:val="28"/>
        </w:rPr>
        <w:t>27</w:t>
      </w:r>
      <w:r w:rsidR="0079545B">
        <w:rPr>
          <w:rFonts w:ascii="Times New Roman" w:hAnsi="Times New Roman" w:cs="Times New Roman"/>
          <w:sz w:val="28"/>
          <w:szCs w:val="28"/>
        </w:rPr>
        <w:t>.03.2017</w:t>
      </w:r>
      <w:r>
        <w:rPr>
          <w:rFonts w:ascii="Times New Roman" w:hAnsi="Times New Roman" w:cs="Times New Roman"/>
          <w:sz w:val="28"/>
          <w:szCs w:val="28"/>
        </w:rPr>
        <w:t xml:space="preserve"> №</w:t>
      </w:r>
      <w:r w:rsidR="00295ABB">
        <w:rPr>
          <w:rFonts w:ascii="Times New Roman" w:hAnsi="Times New Roman" w:cs="Times New Roman"/>
          <w:sz w:val="28"/>
          <w:szCs w:val="28"/>
        </w:rPr>
        <w:t xml:space="preserve"> 70</w:t>
      </w:r>
      <w:bookmarkStart w:id="3" w:name="_GoBack"/>
      <w:bookmarkEnd w:id="3"/>
    </w:p>
    <w:p w:rsidR="0001474E" w:rsidRDefault="0001474E" w:rsidP="0001474E">
      <w:pPr>
        <w:pStyle w:val="ConsPlusNormal"/>
        <w:widowControl/>
        <w:ind w:firstLine="0"/>
        <w:jc w:val="center"/>
        <w:rPr>
          <w:rFonts w:ascii="Times New Roman" w:hAnsi="Times New Roman" w:cs="Times New Roman"/>
          <w:sz w:val="28"/>
          <w:szCs w:val="28"/>
        </w:rPr>
      </w:pPr>
    </w:p>
    <w:p w:rsidR="0001474E" w:rsidRDefault="0001474E" w:rsidP="0001474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О</w:t>
      </w:r>
      <w:r w:rsidRPr="00AD7F8A">
        <w:rPr>
          <w:rFonts w:ascii="Times New Roman" w:hAnsi="Times New Roman" w:cs="Times New Roman"/>
          <w:sz w:val="28"/>
          <w:szCs w:val="28"/>
        </w:rPr>
        <w:t xml:space="preserve">тчет </w:t>
      </w:r>
    </w:p>
    <w:p w:rsidR="0001474E" w:rsidRDefault="0001474E" w:rsidP="0001474E">
      <w:pPr>
        <w:pStyle w:val="ConsPlusNormal"/>
        <w:widowControl/>
        <w:ind w:firstLine="0"/>
        <w:jc w:val="center"/>
        <w:rPr>
          <w:rFonts w:ascii="Times New Roman" w:hAnsi="Times New Roman" w:cs="Times New Roman"/>
          <w:sz w:val="28"/>
          <w:szCs w:val="28"/>
        </w:rPr>
      </w:pPr>
      <w:r w:rsidRPr="0002419F">
        <w:rPr>
          <w:rFonts w:ascii="Times New Roman" w:hAnsi="Times New Roman" w:cs="Times New Roman"/>
          <w:sz w:val="28"/>
          <w:szCs w:val="28"/>
        </w:rPr>
        <w:t xml:space="preserve">о реализации муниципальной программы Белокалитвинского района </w:t>
      </w:r>
    </w:p>
    <w:p w:rsidR="0001474E" w:rsidRDefault="0001474E" w:rsidP="0001474E">
      <w:pPr>
        <w:pStyle w:val="ConsPlusNormal"/>
        <w:widowControl/>
        <w:ind w:firstLine="0"/>
        <w:jc w:val="center"/>
        <w:rPr>
          <w:rFonts w:ascii="Times New Roman" w:hAnsi="Times New Roman" w:cs="Times New Roman"/>
          <w:sz w:val="28"/>
          <w:szCs w:val="28"/>
        </w:rPr>
      </w:pPr>
      <w:r w:rsidRPr="0002419F">
        <w:rPr>
          <w:rFonts w:ascii="Times New Roman" w:hAnsi="Times New Roman" w:cs="Times New Roman"/>
          <w:sz w:val="28"/>
          <w:szCs w:val="28"/>
        </w:rPr>
        <w:t xml:space="preserve">«Социальная </w:t>
      </w:r>
      <w:proofErr w:type="gramStart"/>
      <w:r w:rsidRPr="0002419F">
        <w:rPr>
          <w:rFonts w:ascii="Times New Roman" w:hAnsi="Times New Roman" w:cs="Times New Roman"/>
          <w:sz w:val="28"/>
          <w:szCs w:val="28"/>
        </w:rPr>
        <w:t>поддержка  граждан</w:t>
      </w:r>
      <w:proofErr w:type="gramEnd"/>
      <w:r w:rsidRPr="0002419F">
        <w:rPr>
          <w:rFonts w:ascii="Times New Roman" w:hAnsi="Times New Roman" w:cs="Times New Roman"/>
          <w:sz w:val="28"/>
          <w:szCs w:val="28"/>
        </w:rPr>
        <w:t>» за 201</w:t>
      </w:r>
      <w:r>
        <w:rPr>
          <w:rFonts w:ascii="Times New Roman" w:hAnsi="Times New Roman" w:cs="Times New Roman"/>
          <w:sz w:val="28"/>
          <w:szCs w:val="28"/>
        </w:rPr>
        <w:t>6</w:t>
      </w:r>
      <w:r w:rsidRPr="0002419F">
        <w:rPr>
          <w:rFonts w:ascii="Times New Roman" w:hAnsi="Times New Roman" w:cs="Times New Roman"/>
          <w:sz w:val="28"/>
          <w:szCs w:val="28"/>
        </w:rPr>
        <w:t xml:space="preserve"> год</w:t>
      </w:r>
      <w:r w:rsidRPr="00B40808">
        <w:rPr>
          <w:rFonts w:ascii="Times New Roman" w:hAnsi="Times New Roman" w:cs="Times New Roman"/>
          <w:sz w:val="28"/>
          <w:szCs w:val="28"/>
        </w:rPr>
        <w:t xml:space="preserve"> </w:t>
      </w:r>
    </w:p>
    <w:p w:rsidR="0001474E" w:rsidRDefault="0001474E" w:rsidP="0001474E">
      <w:pPr>
        <w:pStyle w:val="ConsPlusNormal"/>
        <w:widowControl/>
        <w:ind w:firstLine="0"/>
        <w:jc w:val="center"/>
        <w:rPr>
          <w:rFonts w:ascii="Times New Roman" w:hAnsi="Times New Roman" w:cs="Times New Roman"/>
          <w:sz w:val="28"/>
          <w:szCs w:val="28"/>
        </w:rPr>
      </w:pPr>
    </w:p>
    <w:p w:rsidR="0001474E" w:rsidRDefault="0001474E" w:rsidP="0001474E">
      <w:pPr>
        <w:pStyle w:val="ConsPlusNormal"/>
        <w:widowControl/>
        <w:numPr>
          <w:ilvl w:val="0"/>
          <w:numId w:val="9"/>
        </w:numPr>
        <w:jc w:val="center"/>
        <w:rPr>
          <w:rFonts w:ascii="Times New Roman" w:hAnsi="Times New Roman" w:cs="Times New Roman"/>
          <w:sz w:val="28"/>
          <w:szCs w:val="28"/>
        </w:rPr>
      </w:pPr>
      <w:r w:rsidRPr="00B40808">
        <w:rPr>
          <w:rFonts w:ascii="Times New Roman" w:hAnsi="Times New Roman" w:cs="Times New Roman"/>
          <w:sz w:val="28"/>
          <w:szCs w:val="28"/>
        </w:rPr>
        <w:t xml:space="preserve">Сведения о результатах реализации </w:t>
      </w:r>
      <w:r w:rsidRPr="0002419F">
        <w:rPr>
          <w:rFonts w:ascii="Times New Roman" w:hAnsi="Times New Roman" w:cs="Times New Roman"/>
          <w:sz w:val="28"/>
          <w:szCs w:val="28"/>
        </w:rPr>
        <w:t xml:space="preserve">муниципальной программы </w:t>
      </w:r>
    </w:p>
    <w:p w:rsidR="0001474E" w:rsidRDefault="0001474E" w:rsidP="0001474E">
      <w:pPr>
        <w:pStyle w:val="ConsPlusNormal"/>
        <w:widowControl/>
        <w:ind w:firstLine="0"/>
        <w:jc w:val="center"/>
        <w:rPr>
          <w:rFonts w:ascii="Times New Roman" w:hAnsi="Times New Roman" w:cs="Times New Roman"/>
          <w:sz w:val="28"/>
          <w:szCs w:val="28"/>
        </w:rPr>
      </w:pPr>
      <w:r w:rsidRPr="0002419F">
        <w:rPr>
          <w:rFonts w:ascii="Times New Roman" w:hAnsi="Times New Roman" w:cs="Times New Roman"/>
          <w:sz w:val="28"/>
          <w:szCs w:val="28"/>
        </w:rPr>
        <w:t xml:space="preserve">Белокалитвинского района «Социальная </w:t>
      </w:r>
      <w:proofErr w:type="gramStart"/>
      <w:r w:rsidRPr="0002419F">
        <w:rPr>
          <w:rFonts w:ascii="Times New Roman" w:hAnsi="Times New Roman" w:cs="Times New Roman"/>
          <w:sz w:val="28"/>
          <w:szCs w:val="28"/>
        </w:rPr>
        <w:t>поддержка  граждан</w:t>
      </w:r>
      <w:proofErr w:type="gramEnd"/>
      <w:r w:rsidRPr="0002419F">
        <w:rPr>
          <w:rFonts w:ascii="Times New Roman" w:hAnsi="Times New Roman" w:cs="Times New Roman"/>
          <w:sz w:val="28"/>
          <w:szCs w:val="28"/>
        </w:rPr>
        <w:t>» за 201</w:t>
      </w:r>
      <w:r>
        <w:rPr>
          <w:rFonts w:ascii="Times New Roman" w:hAnsi="Times New Roman" w:cs="Times New Roman"/>
          <w:sz w:val="28"/>
          <w:szCs w:val="28"/>
        </w:rPr>
        <w:t>6</w:t>
      </w:r>
      <w:r w:rsidRPr="0002419F">
        <w:rPr>
          <w:rFonts w:ascii="Times New Roman" w:hAnsi="Times New Roman" w:cs="Times New Roman"/>
          <w:sz w:val="28"/>
          <w:szCs w:val="28"/>
        </w:rPr>
        <w:t xml:space="preserve"> год</w:t>
      </w:r>
      <w:r w:rsidRPr="00B40808">
        <w:rPr>
          <w:rFonts w:ascii="Times New Roman" w:hAnsi="Times New Roman" w:cs="Times New Roman"/>
          <w:sz w:val="28"/>
          <w:szCs w:val="28"/>
        </w:rPr>
        <w:t xml:space="preserve"> </w:t>
      </w:r>
    </w:p>
    <w:p w:rsidR="0001474E" w:rsidRDefault="0001474E" w:rsidP="0001474E">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Pr="0002419F">
        <w:rPr>
          <w:rFonts w:ascii="Times New Roman" w:hAnsi="Times New Roman" w:cs="Times New Roman"/>
          <w:sz w:val="28"/>
          <w:szCs w:val="28"/>
        </w:rPr>
        <w:t>муниципальной программы</w:t>
      </w:r>
      <w:r>
        <w:rPr>
          <w:rFonts w:ascii="Times New Roman" w:hAnsi="Times New Roman" w:cs="Times New Roman"/>
          <w:sz w:val="28"/>
          <w:szCs w:val="28"/>
        </w:rPr>
        <w:t xml:space="preserve"> </w:t>
      </w:r>
      <w:r w:rsidRPr="0002419F">
        <w:rPr>
          <w:rFonts w:ascii="Times New Roman" w:hAnsi="Times New Roman" w:cs="Times New Roman"/>
          <w:sz w:val="28"/>
          <w:szCs w:val="28"/>
        </w:rPr>
        <w:t xml:space="preserve">Белокалитвинского района «Социальная поддержка  граждан» </w:t>
      </w:r>
      <w:r>
        <w:rPr>
          <w:rFonts w:ascii="Times New Roman" w:hAnsi="Times New Roman" w:cs="Times New Roman"/>
          <w:sz w:val="28"/>
          <w:szCs w:val="28"/>
        </w:rPr>
        <w:t>(далее – Программа) в 2016</w:t>
      </w:r>
      <w:r w:rsidRPr="0002419F">
        <w:rPr>
          <w:rFonts w:ascii="Times New Roman" w:hAnsi="Times New Roman" w:cs="Times New Roman"/>
          <w:sz w:val="28"/>
          <w:szCs w:val="28"/>
        </w:rPr>
        <w:t xml:space="preserve"> год</w:t>
      </w:r>
      <w:r w:rsidR="0079545B">
        <w:rPr>
          <w:rFonts w:ascii="Times New Roman" w:hAnsi="Times New Roman" w:cs="Times New Roman"/>
          <w:sz w:val="28"/>
          <w:szCs w:val="28"/>
        </w:rPr>
        <w:t>у  характеризо</w:t>
      </w:r>
      <w:r>
        <w:rPr>
          <w:rFonts w:ascii="Times New Roman" w:hAnsi="Times New Roman" w:cs="Times New Roman"/>
          <w:sz w:val="28"/>
          <w:szCs w:val="28"/>
        </w:rPr>
        <w:t xml:space="preserve">валась планомерным и полным исполнением обязательств государства по социальной поддержке граждан, созданием благоприятных условий для функционирования института семьи, увеличением количества и повышением качества предоставляемых населению социальных услуг, что в конечном счете создает условия для роста благосостояния и улучшение качества жизни получателей мер социальной поддержки. Так в 2016 году общий объем средств, направленных на реализацию целей и задач Программы </w:t>
      </w:r>
      <w:proofErr w:type="gramStart"/>
      <w:r>
        <w:rPr>
          <w:rFonts w:ascii="Times New Roman" w:hAnsi="Times New Roman" w:cs="Times New Roman"/>
          <w:sz w:val="28"/>
          <w:szCs w:val="28"/>
        </w:rPr>
        <w:t>составил  952</w:t>
      </w:r>
      <w:proofErr w:type="gramEnd"/>
      <w:r>
        <w:rPr>
          <w:rFonts w:ascii="Times New Roman" w:hAnsi="Times New Roman" w:cs="Times New Roman"/>
          <w:sz w:val="28"/>
          <w:szCs w:val="28"/>
        </w:rPr>
        <w:t xml:space="preserve"> 864,8 тыс. рублей (99,97 % от плановых назначений). </w:t>
      </w:r>
    </w:p>
    <w:p w:rsidR="0001474E" w:rsidRDefault="0001474E" w:rsidP="0001474E">
      <w:pPr>
        <w:pStyle w:val="ConsPlusNormal"/>
        <w:widowControl/>
        <w:ind w:firstLine="0"/>
        <w:jc w:val="center"/>
        <w:rPr>
          <w:rFonts w:ascii="Times New Roman" w:hAnsi="Times New Roman" w:cs="Times New Roman"/>
          <w:sz w:val="28"/>
          <w:szCs w:val="28"/>
        </w:rPr>
      </w:pPr>
    </w:p>
    <w:p w:rsidR="0001474E" w:rsidRDefault="0001474E" w:rsidP="0001474E">
      <w:pPr>
        <w:numPr>
          <w:ilvl w:val="0"/>
          <w:numId w:val="9"/>
        </w:numPr>
        <w:autoSpaceDE w:val="0"/>
        <w:autoSpaceDN w:val="0"/>
        <w:adjustRightInd w:val="0"/>
        <w:jc w:val="center"/>
        <w:rPr>
          <w:sz w:val="28"/>
          <w:szCs w:val="28"/>
        </w:rPr>
      </w:pPr>
      <w:r>
        <w:rPr>
          <w:sz w:val="28"/>
          <w:szCs w:val="28"/>
        </w:rPr>
        <w:t>Результаты реализации основных мероприятий</w:t>
      </w:r>
    </w:p>
    <w:p w:rsidR="0001474E" w:rsidRDefault="0001474E" w:rsidP="0001474E">
      <w:pPr>
        <w:autoSpaceDE w:val="0"/>
        <w:autoSpaceDN w:val="0"/>
        <w:adjustRightInd w:val="0"/>
        <w:ind w:firstLine="540"/>
        <w:jc w:val="center"/>
        <w:rPr>
          <w:sz w:val="28"/>
          <w:szCs w:val="28"/>
        </w:rPr>
      </w:pPr>
      <w:r>
        <w:rPr>
          <w:sz w:val="28"/>
          <w:szCs w:val="28"/>
        </w:rPr>
        <w:t>муниципальной программы Белокалитвинского района</w:t>
      </w:r>
    </w:p>
    <w:p w:rsidR="0001474E" w:rsidRDefault="0001474E" w:rsidP="0001474E">
      <w:pPr>
        <w:autoSpaceDE w:val="0"/>
        <w:autoSpaceDN w:val="0"/>
        <w:adjustRightInd w:val="0"/>
        <w:ind w:firstLine="540"/>
        <w:jc w:val="center"/>
        <w:rPr>
          <w:sz w:val="28"/>
          <w:szCs w:val="28"/>
        </w:rPr>
      </w:pPr>
      <w:r>
        <w:rPr>
          <w:sz w:val="28"/>
          <w:szCs w:val="28"/>
        </w:rPr>
        <w:t>«Социальная поддержка граждан» в разрезе подпрограмм</w:t>
      </w:r>
    </w:p>
    <w:p w:rsidR="0001474E" w:rsidRDefault="0001474E" w:rsidP="0001474E">
      <w:pPr>
        <w:autoSpaceDE w:val="0"/>
        <w:autoSpaceDN w:val="0"/>
        <w:adjustRightInd w:val="0"/>
        <w:ind w:firstLine="540"/>
        <w:jc w:val="center"/>
        <w:rPr>
          <w:sz w:val="28"/>
          <w:szCs w:val="28"/>
        </w:rPr>
      </w:pPr>
    </w:p>
    <w:p w:rsidR="0001474E" w:rsidRDefault="0001474E" w:rsidP="0079545B">
      <w:pPr>
        <w:autoSpaceDE w:val="0"/>
        <w:autoSpaceDN w:val="0"/>
        <w:adjustRightInd w:val="0"/>
        <w:ind w:firstLine="709"/>
        <w:jc w:val="both"/>
        <w:rPr>
          <w:sz w:val="28"/>
          <w:szCs w:val="28"/>
        </w:rPr>
      </w:pPr>
      <w:r>
        <w:rPr>
          <w:sz w:val="28"/>
          <w:szCs w:val="28"/>
        </w:rPr>
        <w:t>В 2016 году Программа реализовывалась путем выполнения основных мероприятий, сгруппированных по направлениям в четыре подпрограммы:</w:t>
      </w:r>
    </w:p>
    <w:p w:rsidR="0001474E" w:rsidRDefault="0001474E" w:rsidP="0079545B">
      <w:pPr>
        <w:autoSpaceDE w:val="0"/>
        <w:autoSpaceDN w:val="0"/>
        <w:adjustRightInd w:val="0"/>
        <w:ind w:firstLine="709"/>
        <w:jc w:val="both"/>
        <w:rPr>
          <w:sz w:val="28"/>
          <w:szCs w:val="28"/>
        </w:rPr>
      </w:pPr>
      <w:r>
        <w:rPr>
          <w:sz w:val="28"/>
          <w:szCs w:val="28"/>
        </w:rPr>
        <w:t>подпрограмма 1 «Социальная поддержка отдельных категорий граждан» в части выполнения обязательств государства по социальной поддержке граждан;</w:t>
      </w:r>
    </w:p>
    <w:p w:rsidR="0001474E" w:rsidRDefault="0001474E" w:rsidP="0079545B">
      <w:pPr>
        <w:autoSpaceDE w:val="0"/>
        <w:autoSpaceDN w:val="0"/>
        <w:adjustRightInd w:val="0"/>
        <w:ind w:firstLine="709"/>
        <w:jc w:val="both"/>
        <w:rPr>
          <w:sz w:val="28"/>
          <w:szCs w:val="28"/>
        </w:rPr>
      </w:pPr>
      <w:r>
        <w:rPr>
          <w:sz w:val="28"/>
          <w:szCs w:val="28"/>
        </w:rPr>
        <w:t>подпрограмма 2 «Модернизация и развитие социального обслуживания населения, сохранение кадрового потенциала» в части повышения качества социальных услуг, введения новых форм социального обслуживания населения;</w:t>
      </w:r>
    </w:p>
    <w:p w:rsidR="0001474E" w:rsidRDefault="0001474E" w:rsidP="0079545B">
      <w:pPr>
        <w:autoSpaceDE w:val="0"/>
        <w:autoSpaceDN w:val="0"/>
        <w:adjustRightInd w:val="0"/>
        <w:ind w:firstLine="709"/>
        <w:jc w:val="both"/>
        <w:rPr>
          <w:sz w:val="28"/>
          <w:szCs w:val="28"/>
        </w:rPr>
      </w:pPr>
      <w:r>
        <w:rPr>
          <w:sz w:val="28"/>
          <w:szCs w:val="28"/>
        </w:rPr>
        <w:t xml:space="preserve">подпрограмма 3 «Совершенствование мер демографической политики в области социальной поддержки семьи и детей» в </w:t>
      </w:r>
      <w:proofErr w:type="gramStart"/>
      <w:r>
        <w:rPr>
          <w:sz w:val="28"/>
          <w:szCs w:val="28"/>
        </w:rPr>
        <w:t>части  создания</w:t>
      </w:r>
      <w:proofErr w:type="gramEnd"/>
      <w:r>
        <w:rPr>
          <w:sz w:val="28"/>
          <w:szCs w:val="28"/>
        </w:rPr>
        <w:t xml:space="preserve"> благоприятных условий для жизнедеятельности семьи, рождения детей;</w:t>
      </w:r>
    </w:p>
    <w:p w:rsidR="0001474E" w:rsidRDefault="0001474E" w:rsidP="0079545B">
      <w:pPr>
        <w:autoSpaceDE w:val="0"/>
        <w:autoSpaceDN w:val="0"/>
        <w:adjustRightInd w:val="0"/>
        <w:ind w:firstLine="709"/>
        <w:jc w:val="both"/>
        <w:rPr>
          <w:sz w:val="28"/>
          <w:szCs w:val="28"/>
        </w:rPr>
      </w:pPr>
      <w:r>
        <w:rPr>
          <w:sz w:val="28"/>
          <w:szCs w:val="28"/>
        </w:rPr>
        <w:t xml:space="preserve">подпрограмма 4 «Старшее </w:t>
      </w:r>
      <w:r w:rsidR="0079545B">
        <w:rPr>
          <w:sz w:val="28"/>
          <w:szCs w:val="28"/>
        </w:rPr>
        <w:t>поколение» в</w:t>
      </w:r>
      <w:r>
        <w:rPr>
          <w:sz w:val="28"/>
          <w:szCs w:val="28"/>
        </w:rPr>
        <w:t xml:space="preserve"> части обеспечения социального обслуживания граждан пожилого возраста и инвалидов, включая детей-инвалидов.</w:t>
      </w:r>
    </w:p>
    <w:p w:rsidR="0001474E" w:rsidRDefault="0001474E" w:rsidP="0079545B">
      <w:pPr>
        <w:autoSpaceDE w:val="0"/>
        <w:autoSpaceDN w:val="0"/>
        <w:adjustRightInd w:val="0"/>
        <w:ind w:firstLine="709"/>
        <w:jc w:val="both"/>
        <w:rPr>
          <w:sz w:val="28"/>
          <w:szCs w:val="28"/>
        </w:rPr>
      </w:pPr>
      <w:r>
        <w:rPr>
          <w:sz w:val="28"/>
          <w:szCs w:val="28"/>
        </w:rPr>
        <w:t>В 2016 году достижению целей способствовала реализация следующих мероприятий Программы.</w:t>
      </w:r>
    </w:p>
    <w:p w:rsidR="0001474E" w:rsidRDefault="0001474E" w:rsidP="0079545B">
      <w:pPr>
        <w:autoSpaceDE w:val="0"/>
        <w:autoSpaceDN w:val="0"/>
        <w:adjustRightInd w:val="0"/>
        <w:ind w:firstLine="709"/>
        <w:jc w:val="both"/>
        <w:rPr>
          <w:sz w:val="28"/>
          <w:szCs w:val="28"/>
        </w:rPr>
      </w:pPr>
      <w:r>
        <w:rPr>
          <w:sz w:val="28"/>
          <w:szCs w:val="28"/>
        </w:rPr>
        <w:t>Мероприятие 1.1.</w:t>
      </w:r>
      <w:r w:rsidRPr="009C427B">
        <w:rPr>
          <w:sz w:val="28"/>
          <w:szCs w:val="28"/>
        </w:rPr>
        <w:t>Выплата государственных пенсий за выслугу лет лицам, замещав</w:t>
      </w:r>
      <w:r>
        <w:rPr>
          <w:sz w:val="28"/>
          <w:szCs w:val="28"/>
        </w:rPr>
        <w:t>ш</w:t>
      </w:r>
      <w:r w:rsidRPr="009C427B">
        <w:rPr>
          <w:sz w:val="28"/>
          <w:szCs w:val="28"/>
        </w:rPr>
        <w:t>им муниципальные должности и должности муниципальной службы</w:t>
      </w:r>
      <w:r>
        <w:rPr>
          <w:sz w:val="28"/>
          <w:szCs w:val="28"/>
        </w:rPr>
        <w:t>.</w:t>
      </w:r>
    </w:p>
    <w:p w:rsidR="0001474E" w:rsidRDefault="0001474E" w:rsidP="0079545B">
      <w:pPr>
        <w:ind w:firstLine="709"/>
        <w:jc w:val="both"/>
        <w:rPr>
          <w:sz w:val="28"/>
          <w:szCs w:val="28"/>
        </w:rPr>
      </w:pPr>
      <w:r>
        <w:rPr>
          <w:sz w:val="28"/>
          <w:szCs w:val="28"/>
        </w:rPr>
        <w:t xml:space="preserve">Во исполнение решения Собрания депутатов Белокалитвинского </w:t>
      </w:r>
      <w:proofErr w:type="gramStart"/>
      <w:r>
        <w:rPr>
          <w:sz w:val="28"/>
          <w:szCs w:val="28"/>
        </w:rPr>
        <w:t>района  от</w:t>
      </w:r>
      <w:proofErr w:type="gramEnd"/>
      <w:r>
        <w:rPr>
          <w:sz w:val="28"/>
          <w:szCs w:val="28"/>
        </w:rPr>
        <w:t xml:space="preserve"> 27.08.2009 № 405 - 62 гражданам, ранее занимавшим должности муниципальной </w:t>
      </w:r>
      <w:r>
        <w:rPr>
          <w:sz w:val="28"/>
          <w:szCs w:val="28"/>
        </w:rPr>
        <w:lastRenderedPageBreak/>
        <w:t>службы, выплачена государственная  пенсия за выслугу лет в сумме 6 431,0 тыс. рублей.</w:t>
      </w:r>
    </w:p>
    <w:p w:rsidR="0001474E" w:rsidRDefault="0001474E" w:rsidP="0079545B">
      <w:pPr>
        <w:autoSpaceDE w:val="0"/>
        <w:autoSpaceDN w:val="0"/>
        <w:adjustRightInd w:val="0"/>
        <w:ind w:firstLine="709"/>
        <w:jc w:val="both"/>
        <w:rPr>
          <w:sz w:val="28"/>
          <w:szCs w:val="28"/>
        </w:rPr>
      </w:pPr>
      <w:r>
        <w:rPr>
          <w:sz w:val="28"/>
          <w:szCs w:val="28"/>
        </w:rPr>
        <w:t xml:space="preserve">Мероприятие 1.2. </w:t>
      </w:r>
      <w:r w:rsidRPr="009C427B">
        <w:rPr>
          <w:sz w:val="28"/>
          <w:szCs w:val="28"/>
        </w:rPr>
        <w:t>Предоставление мер социальной поддержки ветеранов труда Ростовской области</w:t>
      </w:r>
      <w:r>
        <w:rPr>
          <w:sz w:val="28"/>
          <w:szCs w:val="28"/>
        </w:rPr>
        <w:t xml:space="preserve">. Обеспечено своевременное и полное исполнение социальных гарантий </w:t>
      </w:r>
      <w:r w:rsidRPr="00E554A9">
        <w:rPr>
          <w:sz w:val="28"/>
          <w:szCs w:val="28"/>
        </w:rPr>
        <w:t>14</w:t>
      </w:r>
      <w:r>
        <w:rPr>
          <w:sz w:val="28"/>
          <w:szCs w:val="28"/>
        </w:rPr>
        <w:t>83 ветеранам труда Ростовской области и 1382 членам семей ветеранов труда Ростовской области, правом бесплатного проезда городским и внутрирайонным транспортом воспользовались 1701 ветерана труда Ростовской области. Объем средств на реализацию указанных мер социальной поддержки составил 28 424,5 тыс. рублей.</w:t>
      </w:r>
    </w:p>
    <w:p w:rsidR="0001474E" w:rsidRDefault="0001474E" w:rsidP="0079545B">
      <w:pPr>
        <w:autoSpaceDE w:val="0"/>
        <w:autoSpaceDN w:val="0"/>
        <w:adjustRightInd w:val="0"/>
        <w:ind w:firstLine="709"/>
        <w:jc w:val="both"/>
        <w:rPr>
          <w:sz w:val="28"/>
          <w:szCs w:val="28"/>
        </w:rPr>
      </w:pPr>
      <w:r>
        <w:rPr>
          <w:sz w:val="28"/>
          <w:szCs w:val="28"/>
        </w:rPr>
        <w:t xml:space="preserve">Мероприятие 1.3. </w:t>
      </w:r>
      <w:r w:rsidRPr="009C427B">
        <w:rPr>
          <w:sz w:val="28"/>
          <w:szCs w:val="28"/>
        </w:rPr>
        <w:t>Предоставление мер социальной поддержки ветеранов труда</w:t>
      </w:r>
      <w:r>
        <w:rPr>
          <w:sz w:val="28"/>
          <w:szCs w:val="28"/>
        </w:rPr>
        <w:t xml:space="preserve">. </w:t>
      </w:r>
    </w:p>
    <w:p w:rsidR="0001474E" w:rsidRDefault="0001474E" w:rsidP="0079545B">
      <w:pPr>
        <w:autoSpaceDE w:val="0"/>
        <w:autoSpaceDN w:val="0"/>
        <w:adjustRightInd w:val="0"/>
        <w:ind w:firstLine="709"/>
        <w:jc w:val="both"/>
        <w:rPr>
          <w:sz w:val="28"/>
          <w:szCs w:val="28"/>
        </w:rPr>
      </w:pPr>
      <w:r>
        <w:rPr>
          <w:sz w:val="28"/>
          <w:szCs w:val="28"/>
        </w:rPr>
        <w:t>Обеспечено своевременное и полное исполнение всех социальных гарантий 5619 ветеранам труда (в том числе право бесплатного проезда городским и внутрирайонным транспортом – 5436 человек) и 2465 члену семей ветеранов труда на общую сумму 103 897,1 тыс. рублей.</w:t>
      </w:r>
    </w:p>
    <w:p w:rsidR="0001474E" w:rsidRDefault="0001474E" w:rsidP="0079545B">
      <w:pPr>
        <w:autoSpaceDE w:val="0"/>
        <w:autoSpaceDN w:val="0"/>
        <w:adjustRightInd w:val="0"/>
        <w:ind w:firstLine="709"/>
        <w:jc w:val="both"/>
        <w:rPr>
          <w:sz w:val="28"/>
          <w:szCs w:val="28"/>
        </w:rPr>
      </w:pPr>
      <w:r>
        <w:rPr>
          <w:sz w:val="28"/>
          <w:szCs w:val="28"/>
        </w:rPr>
        <w:t xml:space="preserve">Мероприятие 1.4. </w:t>
      </w:r>
      <w:r w:rsidRPr="009C427B">
        <w:rPr>
          <w:sz w:val="28"/>
          <w:szCs w:val="28"/>
        </w:rPr>
        <w:t>Предоставление мер социальной поддержки лиц, работавших в тылу в период Великой Отечественной войны 1941– 1945 годов</w:t>
      </w:r>
      <w:r>
        <w:rPr>
          <w:sz w:val="28"/>
          <w:szCs w:val="28"/>
        </w:rPr>
        <w:t>. Воспользовались правом бесплатного проезда 381 труженик тыла, предоставлено бесплатное зубопротезирование 24 труженикам тыла, льготные медикаменты получили 57 тружеников тыла. Общий объем бюджетных средств на обеспечение социальных гарантий тружеников тыла составил 1 745,3 тыс. рублей.</w:t>
      </w:r>
    </w:p>
    <w:p w:rsidR="0001474E" w:rsidRDefault="0001474E" w:rsidP="0079545B">
      <w:pPr>
        <w:ind w:firstLine="709"/>
        <w:jc w:val="both"/>
        <w:rPr>
          <w:sz w:val="28"/>
          <w:szCs w:val="28"/>
        </w:rPr>
      </w:pPr>
      <w:r>
        <w:rPr>
          <w:sz w:val="28"/>
          <w:szCs w:val="28"/>
        </w:rPr>
        <w:t xml:space="preserve">Мероприятие 1.5. </w:t>
      </w:r>
      <w:r w:rsidRPr="009C427B">
        <w:rPr>
          <w:sz w:val="28"/>
          <w:szCs w:val="28"/>
        </w:rPr>
        <w:t>Предоставление мер социальной поддержки реабилитированных лиц и лиц, признанных пострадавшими от политических репрессий</w:t>
      </w:r>
      <w:r>
        <w:rPr>
          <w:sz w:val="28"/>
          <w:szCs w:val="28"/>
        </w:rPr>
        <w:t>. Обеспечено своевременное и полное исполнение всех социальных гарантий 125 гражданам и 106 членам семей граждан, пострадавших от политических репрессий. Правом бесплатного проезда городским и внутрирайонным транспортом воспользовались 88 граждан,</w:t>
      </w:r>
      <w:r w:rsidRPr="00D344B9">
        <w:rPr>
          <w:sz w:val="28"/>
          <w:szCs w:val="28"/>
        </w:rPr>
        <w:t xml:space="preserve"> </w:t>
      </w:r>
      <w:r>
        <w:rPr>
          <w:sz w:val="28"/>
          <w:szCs w:val="28"/>
        </w:rPr>
        <w:t xml:space="preserve">выплачены компенсации за проезд 1 раз в </w:t>
      </w:r>
      <w:proofErr w:type="gramStart"/>
      <w:r>
        <w:rPr>
          <w:sz w:val="28"/>
          <w:szCs w:val="28"/>
        </w:rPr>
        <w:t>год  14</w:t>
      </w:r>
      <w:proofErr w:type="gramEnd"/>
      <w:r>
        <w:rPr>
          <w:sz w:val="28"/>
          <w:szCs w:val="28"/>
        </w:rPr>
        <w:t xml:space="preserve"> гражданам, пострадавшим от политических репрессий. Общий объем расходов составил 2 752,1 тыс. рублей.</w:t>
      </w:r>
    </w:p>
    <w:p w:rsidR="0001474E" w:rsidRPr="00A549CD" w:rsidRDefault="0001474E" w:rsidP="0079545B">
      <w:pPr>
        <w:ind w:firstLine="709"/>
        <w:jc w:val="both"/>
        <w:rPr>
          <w:sz w:val="28"/>
          <w:szCs w:val="28"/>
        </w:rPr>
      </w:pPr>
      <w:r>
        <w:rPr>
          <w:sz w:val="28"/>
          <w:szCs w:val="28"/>
        </w:rPr>
        <w:t xml:space="preserve">Мероприятие 1.6. </w:t>
      </w:r>
      <w:r w:rsidRPr="00D344B9">
        <w:rPr>
          <w:sz w:val="28"/>
          <w:szCs w:val="28"/>
        </w:rPr>
        <w:t>Предоставление мер социальной поддержки отдельных категорий граждан, работающих и проживающих в сельской местности</w:t>
      </w:r>
      <w:r>
        <w:rPr>
          <w:sz w:val="28"/>
          <w:szCs w:val="28"/>
        </w:rPr>
        <w:t>. Обеспечено предоставление мер социальной поддержки 3865 специалистам, работающим и проживающим в сельской местности. Общий объем средств на реализацию вышеуказанных мер социальной поддержки в 2016 году составил 145 087,9 тыс. рублей.</w:t>
      </w:r>
    </w:p>
    <w:p w:rsidR="0001474E" w:rsidRDefault="0001474E" w:rsidP="0079545B">
      <w:pPr>
        <w:ind w:firstLine="709"/>
        <w:jc w:val="both"/>
        <w:rPr>
          <w:sz w:val="28"/>
          <w:szCs w:val="28"/>
        </w:rPr>
      </w:pPr>
      <w:r>
        <w:rPr>
          <w:sz w:val="28"/>
          <w:szCs w:val="28"/>
        </w:rPr>
        <w:t xml:space="preserve">Мероприятие 1.7. </w:t>
      </w:r>
      <w:r w:rsidRPr="00D344B9">
        <w:rPr>
          <w:sz w:val="28"/>
          <w:szCs w:val="28"/>
        </w:rPr>
        <w:t>Предоставление гражданам в целях оказания социальной поддержки субсидий на оплату жилых помещений и коммунальных услуг</w:t>
      </w:r>
      <w:r>
        <w:rPr>
          <w:sz w:val="28"/>
          <w:szCs w:val="28"/>
        </w:rPr>
        <w:t>.</w:t>
      </w:r>
      <w:r w:rsidRPr="00D344B9">
        <w:rPr>
          <w:sz w:val="28"/>
          <w:szCs w:val="28"/>
        </w:rPr>
        <w:t xml:space="preserve"> </w:t>
      </w:r>
      <w:r>
        <w:rPr>
          <w:sz w:val="28"/>
          <w:szCs w:val="28"/>
        </w:rPr>
        <w:t>В</w:t>
      </w:r>
      <w:r w:rsidRPr="00A549CD">
        <w:rPr>
          <w:sz w:val="28"/>
          <w:szCs w:val="28"/>
        </w:rPr>
        <w:t xml:space="preserve"> </w:t>
      </w:r>
      <w:r>
        <w:rPr>
          <w:sz w:val="28"/>
          <w:szCs w:val="28"/>
        </w:rPr>
        <w:t>2016 году</w:t>
      </w:r>
      <w:r w:rsidRPr="00A549CD">
        <w:rPr>
          <w:sz w:val="28"/>
          <w:szCs w:val="28"/>
        </w:rPr>
        <w:t xml:space="preserve"> </w:t>
      </w:r>
      <w:r>
        <w:rPr>
          <w:sz w:val="28"/>
          <w:szCs w:val="28"/>
        </w:rPr>
        <w:t xml:space="preserve">было </w:t>
      </w:r>
      <w:r w:rsidRPr="00A549CD">
        <w:rPr>
          <w:sz w:val="28"/>
          <w:szCs w:val="28"/>
        </w:rPr>
        <w:t>назначен</w:t>
      </w:r>
      <w:r>
        <w:rPr>
          <w:sz w:val="28"/>
          <w:szCs w:val="28"/>
        </w:rPr>
        <w:t>о</w:t>
      </w:r>
      <w:r w:rsidRPr="00A549CD">
        <w:rPr>
          <w:sz w:val="28"/>
          <w:szCs w:val="28"/>
        </w:rPr>
        <w:t xml:space="preserve"> субсидий</w:t>
      </w:r>
      <w:r>
        <w:rPr>
          <w:sz w:val="28"/>
          <w:szCs w:val="28"/>
        </w:rPr>
        <w:t xml:space="preserve"> на оплату жилого помещения и коммунальных </w:t>
      </w:r>
      <w:proofErr w:type="gramStart"/>
      <w:r>
        <w:rPr>
          <w:sz w:val="28"/>
          <w:szCs w:val="28"/>
        </w:rPr>
        <w:t>услуг  6</w:t>
      </w:r>
      <w:proofErr w:type="gramEnd"/>
      <w:r>
        <w:rPr>
          <w:sz w:val="28"/>
          <w:szCs w:val="28"/>
        </w:rPr>
        <w:t xml:space="preserve"> 198 семьям (2015 год – </w:t>
      </w:r>
      <w:r w:rsidRPr="00E46C0A">
        <w:rPr>
          <w:sz w:val="28"/>
          <w:szCs w:val="28"/>
        </w:rPr>
        <w:t>6 245</w:t>
      </w:r>
      <w:r>
        <w:rPr>
          <w:sz w:val="28"/>
          <w:szCs w:val="28"/>
        </w:rPr>
        <w:t xml:space="preserve"> семьям). </w:t>
      </w:r>
      <w:r w:rsidRPr="00A549CD">
        <w:rPr>
          <w:sz w:val="28"/>
          <w:szCs w:val="28"/>
        </w:rPr>
        <w:t>В г.</w:t>
      </w:r>
      <w:r>
        <w:rPr>
          <w:sz w:val="28"/>
          <w:szCs w:val="28"/>
        </w:rPr>
        <w:t xml:space="preserve"> </w:t>
      </w:r>
      <w:r w:rsidRPr="00A549CD">
        <w:rPr>
          <w:sz w:val="28"/>
          <w:szCs w:val="28"/>
        </w:rPr>
        <w:t>Белая Калитва средний размер</w:t>
      </w:r>
      <w:r>
        <w:rPr>
          <w:sz w:val="28"/>
          <w:szCs w:val="28"/>
        </w:rPr>
        <w:t xml:space="preserve"> субсидии на одну семью составил– 1660,01</w:t>
      </w:r>
      <w:r w:rsidRPr="004A01E6">
        <w:rPr>
          <w:sz w:val="28"/>
          <w:szCs w:val="28"/>
        </w:rPr>
        <w:t xml:space="preserve"> </w:t>
      </w:r>
      <w:r>
        <w:rPr>
          <w:sz w:val="28"/>
          <w:szCs w:val="28"/>
        </w:rPr>
        <w:t xml:space="preserve">руб. (2015 год -1769,42 </w:t>
      </w:r>
      <w:r w:rsidRPr="00A549CD">
        <w:rPr>
          <w:sz w:val="28"/>
          <w:szCs w:val="28"/>
        </w:rPr>
        <w:t>руб.</w:t>
      </w:r>
      <w:r>
        <w:rPr>
          <w:sz w:val="28"/>
          <w:szCs w:val="28"/>
        </w:rPr>
        <w:t xml:space="preserve">), в сельских поселениях 1338,1 руб. (2015 год - 1562,1 </w:t>
      </w:r>
      <w:r w:rsidRPr="00A549CD">
        <w:rPr>
          <w:sz w:val="28"/>
          <w:szCs w:val="28"/>
        </w:rPr>
        <w:t>руб.</w:t>
      </w:r>
      <w:r>
        <w:rPr>
          <w:sz w:val="28"/>
          <w:szCs w:val="28"/>
        </w:rPr>
        <w:t xml:space="preserve">). Общая сумма расходов за 2016 </w:t>
      </w:r>
      <w:proofErr w:type="gramStart"/>
      <w:r>
        <w:rPr>
          <w:sz w:val="28"/>
          <w:szCs w:val="28"/>
        </w:rPr>
        <w:t>год  -</w:t>
      </w:r>
      <w:proofErr w:type="gramEnd"/>
      <w:r>
        <w:rPr>
          <w:sz w:val="28"/>
          <w:szCs w:val="28"/>
        </w:rPr>
        <w:t xml:space="preserve"> 83 711,1 тыс. рублей.</w:t>
      </w:r>
    </w:p>
    <w:p w:rsidR="0001474E" w:rsidRDefault="0001474E" w:rsidP="0079545B">
      <w:pPr>
        <w:ind w:firstLine="709"/>
        <w:jc w:val="both"/>
        <w:rPr>
          <w:sz w:val="28"/>
          <w:szCs w:val="28"/>
        </w:rPr>
      </w:pPr>
      <w:r>
        <w:rPr>
          <w:sz w:val="28"/>
          <w:szCs w:val="28"/>
        </w:rPr>
        <w:t xml:space="preserve">Мероприятие 1.8. </w:t>
      </w:r>
      <w:r w:rsidR="0079545B" w:rsidRPr="00D344B9">
        <w:rPr>
          <w:sz w:val="28"/>
          <w:szCs w:val="28"/>
        </w:rPr>
        <w:t>Предоставление материальной</w:t>
      </w:r>
      <w:r w:rsidRPr="00D344B9">
        <w:rPr>
          <w:sz w:val="28"/>
          <w:szCs w:val="28"/>
        </w:rPr>
        <w:t xml:space="preserve"> и иной помощи для погребения</w:t>
      </w:r>
      <w:r>
        <w:rPr>
          <w:sz w:val="28"/>
          <w:szCs w:val="28"/>
        </w:rPr>
        <w:t xml:space="preserve">. Произведена выплата пособий на погребение </w:t>
      </w:r>
      <w:proofErr w:type="gramStart"/>
      <w:r>
        <w:rPr>
          <w:sz w:val="28"/>
          <w:szCs w:val="28"/>
        </w:rPr>
        <w:t>150</w:t>
      </w:r>
      <w:r w:rsidRPr="0094520D">
        <w:rPr>
          <w:sz w:val="28"/>
          <w:szCs w:val="28"/>
        </w:rPr>
        <w:t xml:space="preserve"> </w:t>
      </w:r>
      <w:r>
        <w:rPr>
          <w:sz w:val="28"/>
          <w:szCs w:val="28"/>
        </w:rPr>
        <w:t xml:space="preserve"> гражданам</w:t>
      </w:r>
      <w:proofErr w:type="gramEnd"/>
      <w:r>
        <w:rPr>
          <w:sz w:val="28"/>
          <w:szCs w:val="28"/>
        </w:rPr>
        <w:t xml:space="preserve"> на общую </w:t>
      </w:r>
      <w:r>
        <w:rPr>
          <w:sz w:val="28"/>
          <w:szCs w:val="28"/>
        </w:rPr>
        <w:lastRenderedPageBreak/>
        <w:t>сумму 791,6</w:t>
      </w:r>
      <w:r w:rsidRPr="0094520D">
        <w:rPr>
          <w:sz w:val="28"/>
          <w:szCs w:val="28"/>
        </w:rPr>
        <w:t xml:space="preserve"> </w:t>
      </w:r>
      <w:r>
        <w:rPr>
          <w:sz w:val="28"/>
          <w:szCs w:val="28"/>
        </w:rPr>
        <w:t xml:space="preserve">тыс. рублей. Возмещены расходы специализированной службе </w:t>
      </w:r>
      <w:r w:rsidR="0079545B">
        <w:rPr>
          <w:sz w:val="28"/>
          <w:szCs w:val="28"/>
        </w:rPr>
        <w:t xml:space="preserve">                            </w:t>
      </w:r>
      <w:r>
        <w:rPr>
          <w:sz w:val="28"/>
          <w:szCs w:val="28"/>
        </w:rPr>
        <w:t>ООО «Ритуал» за погребение 9 умерших граждан на сумму 46,8 тыс. рублей.</w:t>
      </w:r>
    </w:p>
    <w:p w:rsidR="0001474E" w:rsidRDefault="0001474E" w:rsidP="0079545B">
      <w:pPr>
        <w:autoSpaceDE w:val="0"/>
        <w:autoSpaceDN w:val="0"/>
        <w:adjustRightInd w:val="0"/>
        <w:ind w:firstLine="709"/>
        <w:jc w:val="both"/>
        <w:rPr>
          <w:sz w:val="28"/>
          <w:szCs w:val="28"/>
        </w:rPr>
      </w:pPr>
      <w:r>
        <w:rPr>
          <w:sz w:val="28"/>
          <w:szCs w:val="28"/>
        </w:rPr>
        <w:t xml:space="preserve">Мероприятие 1.9. </w:t>
      </w:r>
      <w:r w:rsidRPr="0094350D">
        <w:rPr>
          <w:sz w:val="28"/>
          <w:szCs w:val="28"/>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w:t>
      </w:r>
      <w:r w:rsidR="0079545B">
        <w:rPr>
          <w:sz w:val="28"/>
          <w:szCs w:val="28"/>
        </w:rPr>
        <w:t xml:space="preserve"> </w:t>
      </w:r>
      <w:r w:rsidRPr="0094350D">
        <w:rPr>
          <w:sz w:val="28"/>
          <w:szCs w:val="28"/>
        </w:rPr>
        <w:t>222-ЗС "О социальном обслуживании граждан в Ростовской области",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"Об организации опеки и попечительства в Ростовской области", по организации приемных семей для граждан пожилого возраста и инвалидов в соответствии с Областным законом от 19 ноября 2009 года № 320-ЗС "Об организации приемных семей для граждан пожилого возраста и инвалидов в Ростовской области", а также по организации работы по оформлению и назначению адресной социальной помощи в соответствии с Областным законом от 22 октября 2004 года № 174 -ЗС "Об адресной социальной помощи в Ростовской области"</w:t>
      </w:r>
      <w:r>
        <w:rPr>
          <w:sz w:val="28"/>
          <w:szCs w:val="28"/>
        </w:rPr>
        <w:t>- произведено в полном объеме материально-техническое обеспечение деятельности УСЗН Белокалитвинского района за счет средств субвенций областного бюджета на сумму 23 876,2 тыс. рублей.</w:t>
      </w:r>
    </w:p>
    <w:p w:rsidR="0001474E" w:rsidRDefault="0001474E" w:rsidP="0079545B">
      <w:pPr>
        <w:autoSpaceDE w:val="0"/>
        <w:autoSpaceDN w:val="0"/>
        <w:adjustRightInd w:val="0"/>
        <w:ind w:firstLine="709"/>
        <w:jc w:val="both"/>
        <w:rPr>
          <w:sz w:val="28"/>
          <w:szCs w:val="28"/>
        </w:rPr>
      </w:pPr>
      <w:r>
        <w:rPr>
          <w:sz w:val="28"/>
          <w:szCs w:val="28"/>
        </w:rPr>
        <w:t xml:space="preserve">Мероприятие 1.10. </w:t>
      </w:r>
      <w:r w:rsidRPr="0094350D">
        <w:rPr>
          <w:sz w:val="28"/>
          <w:szCs w:val="28"/>
        </w:rPr>
        <w:t>Обеспечение деятельности УСЗН Белокалитвинского района</w:t>
      </w:r>
      <w:r>
        <w:rPr>
          <w:sz w:val="28"/>
          <w:szCs w:val="28"/>
        </w:rPr>
        <w:t>. За счет средств местного бюджета в 2016 году было обеспечено финансирование расходов на содержание помещений, занимаемых УСЗН Белокалитвинского района, в части оплаты коммунальных расходов, расходов по обучению на тематических курсах муниципальных служащих, расходов на диспансеризацию муниципальных служащих, налога на имущество. В 2016 году за счет средств местного бюджета значительно укрепилась материально-техническая база УСЗН Белокалитвинского района – были приобретены 5 компьютеров в сборе и 5 многофункциональных устройств. Общая сумма расходов на данное мероприятие составило 958,1 тыс. рублей.</w:t>
      </w:r>
    </w:p>
    <w:p w:rsidR="0001474E" w:rsidRDefault="0001474E" w:rsidP="0079545B">
      <w:pPr>
        <w:autoSpaceDE w:val="0"/>
        <w:autoSpaceDN w:val="0"/>
        <w:adjustRightInd w:val="0"/>
        <w:ind w:firstLine="709"/>
        <w:jc w:val="both"/>
        <w:rPr>
          <w:sz w:val="28"/>
          <w:szCs w:val="28"/>
        </w:rPr>
      </w:pPr>
      <w:r>
        <w:rPr>
          <w:sz w:val="28"/>
          <w:szCs w:val="28"/>
        </w:rPr>
        <w:t xml:space="preserve">Мероприятие 1.11. </w:t>
      </w:r>
      <w:r w:rsidRPr="0094350D">
        <w:rPr>
          <w:sz w:val="28"/>
          <w:szCs w:val="28"/>
        </w:rPr>
        <w:t>Расходы на капитальный ремонт здания УСЗН Белокалитвинского района</w:t>
      </w:r>
      <w:r>
        <w:rPr>
          <w:sz w:val="28"/>
          <w:szCs w:val="28"/>
        </w:rPr>
        <w:t>. В 2016 году за счет средств местного бюджета были произведены работы по реконструкции лестничных пролетов административного здания УСЗН Белокалитвинского района на сумму 99,9 тыс. рублей.</w:t>
      </w:r>
    </w:p>
    <w:p w:rsidR="0001474E" w:rsidRDefault="0001474E" w:rsidP="0079545B">
      <w:pPr>
        <w:autoSpaceDE w:val="0"/>
        <w:autoSpaceDN w:val="0"/>
        <w:adjustRightInd w:val="0"/>
        <w:ind w:firstLine="709"/>
        <w:jc w:val="both"/>
        <w:rPr>
          <w:sz w:val="28"/>
          <w:szCs w:val="28"/>
        </w:rPr>
      </w:pPr>
      <w:r>
        <w:rPr>
          <w:sz w:val="28"/>
          <w:szCs w:val="28"/>
        </w:rPr>
        <w:t xml:space="preserve">Мероприятие 1.12. </w:t>
      </w:r>
      <w:r w:rsidRPr="006B3BFE">
        <w:rPr>
          <w:sz w:val="28"/>
          <w:szCs w:val="28"/>
        </w:rPr>
        <w:t>Предоставление мер социальной поддержки отдельных категорий граждан по оплате жилого помещения и коммунальных услуг (инвалиды, ветераны, «чернобыльцы»)</w:t>
      </w:r>
      <w:r>
        <w:rPr>
          <w:sz w:val="28"/>
          <w:szCs w:val="28"/>
        </w:rPr>
        <w:t>. В отчетном периоде было назначено и выплачено компенсаций на оплату жилищно-коммунальных услуг 9139 федеральным льготникам на общую сумму   126 186,6 тыс. рублей.</w:t>
      </w:r>
    </w:p>
    <w:p w:rsidR="0001474E" w:rsidRDefault="0001474E" w:rsidP="0079545B">
      <w:pPr>
        <w:autoSpaceDE w:val="0"/>
        <w:autoSpaceDN w:val="0"/>
        <w:adjustRightInd w:val="0"/>
        <w:ind w:firstLine="709"/>
        <w:jc w:val="both"/>
        <w:rPr>
          <w:sz w:val="28"/>
          <w:szCs w:val="28"/>
        </w:rPr>
      </w:pPr>
      <w:r>
        <w:rPr>
          <w:sz w:val="28"/>
          <w:szCs w:val="28"/>
        </w:rPr>
        <w:t xml:space="preserve">Мероприятие 1.13. </w:t>
      </w:r>
      <w:r w:rsidRPr="00E80459">
        <w:rPr>
          <w:sz w:val="28"/>
          <w:szCs w:val="28"/>
        </w:rPr>
        <w:t>Ежегодная денежная выплата лицам, награжденным нагрудным знаком "Почетный донор России"</w:t>
      </w:r>
      <w:r>
        <w:rPr>
          <w:sz w:val="28"/>
          <w:szCs w:val="28"/>
        </w:rPr>
        <w:t xml:space="preserve">. В соответствии с Законом Российской Федерации от 9 </w:t>
      </w:r>
      <w:proofErr w:type="gramStart"/>
      <w:r>
        <w:rPr>
          <w:sz w:val="28"/>
          <w:szCs w:val="28"/>
        </w:rPr>
        <w:t>июня  1993</w:t>
      </w:r>
      <w:proofErr w:type="gramEnd"/>
      <w:r>
        <w:rPr>
          <w:sz w:val="28"/>
          <w:szCs w:val="28"/>
        </w:rPr>
        <w:t xml:space="preserve"> года №5142-1 «О донорстве крови и ее компонентов» в 2016 году были предоставлены меры социальной поддержки в виде </w:t>
      </w:r>
      <w:r w:rsidRPr="00664DF5">
        <w:rPr>
          <w:sz w:val="28"/>
          <w:szCs w:val="28"/>
        </w:rPr>
        <w:t xml:space="preserve">ежегодных денежных  выплат </w:t>
      </w:r>
      <w:r>
        <w:rPr>
          <w:sz w:val="28"/>
          <w:szCs w:val="28"/>
        </w:rPr>
        <w:t xml:space="preserve">358 </w:t>
      </w:r>
      <w:r w:rsidRPr="00664DF5">
        <w:rPr>
          <w:sz w:val="28"/>
          <w:szCs w:val="28"/>
        </w:rPr>
        <w:t xml:space="preserve">почетным донорам на сумму </w:t>
      </w:r>
      <w:r>
        <w:rPr>
          <w:sz w:val="28"/>
          <w:szCs w:val="28"/>
        </w:rPr>
        <w:t>4 382,8 тыс. рублей (в 2015 году 354 чел. на сумму 4393,4 тыс. рублей)</w:t>
      </w:r>
      <w:r w:rsidRPr="00664DF5">
        <w:rPr>
          <w:sz w:val="28"/>
          <w:szCs w:val="28"/>
        </w:rPr>
        <w:t>.</w:t>
      </w:r>
    </w:p>
    <w:p w:rsidR="0001474E" w:rsidRDefault="0001474E" w:rsidP="0079545B">
      <w:pPr>
        <w:autoSpaceDE w:val="0"/>
        <w:autoSpaceDN w:val="0"/>
        <w:adjustRightInd w:val="0"/>
        <w:ind w:firstLine="709"/>
        <w:jc w:val="both"/>
        <w:rPr>
          <w:sz w:val="28"/>
          <w:szCs w:val="28"/>
        </w:rPr>
      </w:pPr>
      <w:r w:rsidRPr="009C19E8">
        <w:rPr>
          <w:sz w:val="28"/>
          <w:szCs w:val="28"/>
        </w:rPr>
        <w:lastRenderedPageBreak/>
        <w:t xml:space="preserve">Мероприятие 1.14. Предоставление отдельных мер социальной поддержки граждан, подвергшихся воздействию радиации. С 01.06.2015 муниципальным районам области были переданы полномочия по предоставлению отдельных мер социальной поддержки граждан, подвергшимся воздействию радиации, в части </w:t>
      </w:r>
      <w:r>
        <w:rPr>
          <w:sz w:val="28"/>
          <w:szCs w:val="28"/>
        </w:rPr>
        <w:t>предоставления компенсационных выплат гражданам вышеуказанной категории. За отчетный период социальные гарантии в полном объеме были предоставлены 171 получателю на общую сумму 3 882,5 тыс. рублей.</w:t>
      </w:r>
    </w:p>
    <w:p w:rsidR="0001474E" w:rsidRPr="00015024" w:rsidRDefault="0001474E" w:rsidP="0079545B">
      <w:pPr>
        <w:ind w:firstLine="709"/>
        <w:jc w:val="both"/>
      </w:pPr>
      <w:r>
        <w:rPr>
          <w:sz w:val="28"/>
          <w:szCs w:val="28"/>
        </w:rPr>
        <w:t xml:space="preserve">В части реализации мероприятий подпрограммы 2 «Модернизация и развитие социального обслуживания населения, сохранение кадрового потенциала» в 2016 году руководством </w:t>
      </w:r>
      <w:r w:rsidRPr="00015024">
        <w:rPr>
          <w:sz w:val="28"/>
          <w:szCs w:val="28"/>
        </w:rPr>
        <w:t>муниципального бюджетного учреждения социального</w:t>
      </w:r>
      <w:r>
        <w:rPr>
          <w:sz w:val="28"/>
          <w:szCs w:val="28"/>
        </w:rPr>
        <w:t xml:space="preserve"> </w:t>
      </w:r>
      <w:r w:rsidRPr="00015024">
        <w:rPr>
          <w:sz w:val="28"/>
          <w:szCs w:val="28"/>
        </w:rPr>
        <w:t>обслуживания Белокалитвинского района «Центр социального   обслуживания граждан пожилого возраста и инвалидов»</w:t>
      </w:r>
      <w:r>
        <w:rPr>
          <w:sz w:val="28"/>
          <w:szCs w:val="28"/>
        </w:rPr>
        <w:t xml:space="preserve"> была проделана следующая работа.</w:t>
      </w:r>
      <w:r w:rsidRPr="00BE6C17">
        <w:rPr>
          <w:sz w:val="28"/>
          <w:szCs w:val="28"/>
        </w:rPr>
        <w:t xml:space="preserve"> </w:t>
      </w:r>
    </w:p>
    <w:p w:rsidR="0001474E" w:rsidRPr="008F6810" w:rsidRDefault="0001474E" w:rsidP="0079545B">
      <w:pPr>
        <w:shd w:val="clear" w:color="auto" w:fill="FFFFFF"/>
        <w:spacing w:before="19" w:line="326" w:lineRule="exact"/>
        <w:ind w:right="-54" w:firstLine="709"/>
        <w:jc w:val="both"/>
        <w:rPr>
          <w:sz w:val="28"/>
          <w:szCs w:val="28"/>
        </w:rPr>
      </w:pPr>
      <w:r w:rsidRPr="008F6810">
        <w:rPr>
          <w:sz w:val="28"/>
          <w:szCs w:val="28"/>
        </w:rPr>
        <w:t xml:space="preserve">Согласно штатному расписанию в МБУ ЦСО Белокалитвинского района </w:t>
      </w:r>
      <w:r w:rsidRPr="008F6810">
        <w:rPr>
          <w:color w:val="000000"/>
          <w:sz w:val="28"/>
          <w:szCs w:val="28"/>
        </w:rPr>
        <w:t xml:space="preserve">654,75 штатных единиц, из них за счет областного бюджета 639,25 штатных единиц и 15,5  </w:t>
      </w:r>
      <w:r w:rsidRPr="008F6810">
        <w:rPr>
          <w:sz w:val="28"/>
          <w:szCs w:val="28"/>
        </w:rPr>
        <w:t xml:space="preserve"> штатных единиц за счет средств от приносящей доход деятельности, работа </w:t>
      </w:r>
      <w:proofErr w:type="gramStart"/>
      <w:r w:rsidRPr="008F6810">
        <w:rPr>
          <w:sz w:val="28"/>
          <w:szCs w:val="28"/>
        </w:rPr>
        <w:t>которых  направлена</w:t>
      </w:r>
      <w:proofErr w:type="gramEnd"/>
      <w:r w:rsidRPr="008F6810">
        <w:rPr>
          <w:sz w:val="28"/>
          <w:szCs w:val="28"/>
        </w:rPr>
        <w:t xml:space="preserve"> на обслуживание граждан пожилого возраста  и инвалидов. Укомплектованность специалистами составляет 100%. </w:t>
      </w:r>
    </w:p>
    <w:p w:rsidR="0001474E" w:rsidRPr="00E3021A" w:rsidRDefault="0001474E" w:rsidP="0079545B">
      <w:pPr>
        <w:shd w:val="clear" w:color="auto" w:fill="FFFFFF"/>
        <w:spacing w:before="19" w:line="326" w:lineRule="exact"/>
        <w:ind w:right="-54" w:firstLine="709"/>
        <w:jc w:val="both"/>
        <w:rPr>
          <w:sz w:val="28"/>
          <w:szCs w:val="28"/>
        </w:rPr>
      </w:pPr>
      <w:r w:rsidRPr="00B848B0">
        <w:rPr>
          <w:sz w:val="28"/>
          <w:szCs w:val="28"/>
        </w:rPr>
        <w:t>В 2016 году 178 социальных работников прошли обучение на курсах повышения квалификации в научно-образовательном центре «</w:t>
      </w:r>
      <w:proofErr w:type="spellStart"/>
      <w:r w:rsidRPr="00B848B0">
        <w:rPr>
          <w:sz w:val="28"/>
          <w:szCs w:val="28"/>
        </w:rPr>
        <w:t>Соционом</w:t>
      </w:r>
      <w:proofErr w:type="spellEnd"/>
      <w:r w:rsidRPr="00B848B0">
        <w:rPr>
          <w:sz w:val="28"/>
          <w:szCs w:val="28"/>
        </w:rPr>
        <w:t>» на базе Южного Федерального университета. 5 медицинских работников повысили свою квалификацию в ГБОУДПОРО «Центр повышения квалификации». По данным кадровой службы МБУ ЦСО Белокалитвинского района на конец 2016</w:t>
      </w:r>
      <w:r>
        <w:rPr>
          <w:sz w:val="28"/>
          <w:szCs w:val="28"/>
        </w:rPr>
        <w:t xml:space="preserve"> года 267</w:t>
      </w:r>
      <w:r w:rsidRPr="00B848B0">
        <w:rPr>
          <w:sz w:val="28"/>
          <w:szCs w:val="28"/>
        </w:rPr>
        <w:t xml:space="preserve"> </w:t>
      </w:r>
      <w:proofErr w:type="gramStart"/>
      <w:r w:rsidRPr="00B848B0">
        <w:rPr>
          <w:sz w:val="28"/>
          <w:szCs w:val="28"/>
        </w:rPr>
        <w:t>работников  имеют</w:t>
      </w:r>
      <w:proofErr w:type="gramEnd"/>
      <w:r w:rsidRPr="00B848B0">
        <w:rPr>
          <w:sz w:val="28"/>
          <w:szCs w:val="28"/>
        </w:rPr>
        <w:t xml:space="preserve"> высшее или среднее профессиональное образование, что </w:t>
      </w:r>
      <w:r w:rsidRPr="00E3021A">
        <w:rPr>
          <w:sz w:val="28"/>
          <w:szCs w:val="28"/>
        </w:rPr>
        <w:t>составляет 48,3 % от  общей численности работников.</w:t>
      </w:r>
    </w:p>
    <w:p w:rsidR="0001474E" w:rsidRPr="00E3021A" w:rsidRDefault="0001474E" w:rsidP="0079545B">
      <w:pPr>
        <w:shd w:val="clear" w:color="auto" w:fill="FFFFFF"/>
        <w:tabs>
          <w:tab w:val="left" w:pos="426"/>
        </w:tabs>
        <w:spacing w:before="19" w:line="326" w:lineRule="exact"/>
        <w:ind w:right="-54" w:firstLine="709"/>
        <w:jc w:val="both"/>
        <w:rPr>
          <w:sz w:val="28"/>
          <w:szCs w:val="28"/>
        </w:rPr>
      </w:pPr>
      <w:r w:rsidRPr="00E3021A">
        <w:rPr>
          <w:sz w:val="28"/>
          <w:szCs w:val="28"/>
        </w:rPr>
        <w:t xml:space="preserve">В целях повышения авторитета, значимости и престижа профессии социального работника, для стимулирования профессиональной деятельности работников сферы социального обслуживания в 2016 году в МБУ ЦСО Белокалитвинского района был организован конкурс профессионального мастерства. 27 мая 2016 года прошел конкурс на звание «Лучший социальный работник». Победителем по итогам конкурса стала социальный работник отделения социального обслуживания на дому № 15 Е.С. </w:t>
      </w:r>
      <w:proofErr w:type="spellStart"/>
      <w:r w:rsidRPr="00E3021A">
        <w:rPr>
          <w:sz w:val="28"/>
          <w:szCs w:val="28"/>
        </w:rPr>
        <w:t>Казьмина</w:t>
      </w:r>
      <w:proofErr w:type="spellEnd"/>
      <w:r w:rsidRPr="00E3021A">
        <w:rPr>
          <w:sz w:val="28"/>
          <w:szCs w:val="28"/>
        </w:rPr>
        <w:t>.</w:t>
      </w:r>
      <w:r w:rsidRPr="00E3021A">
        <w:rPr>
          <w:sz w:val="28"/>
          <w:szCs w:val="28"/>
        </w:rPr>
        <w:tab/>
      </w:r>
      <w:r w:rsidRPr="00E3021A">
        <w:rPr>
          <w:sz w:val="28"/>
          <w:szCs w:val="28"/>
        </w:rPr>
        <w:tab/>
      </w:r>
    </w:p>
    <w:p w:rsidR="0001474E" w:rsidRPr="00E3021A" w:rsidRDefault="0001474E" w:rsidP="0079545B">
      <w:pPr>
        <w:shd w:val="clear" w:color="auto" w:fill="FFFFFF"/>
        <w:tabs>
          <w:tab w:val="left" w:pos="426"/>
        </w:tabs>
        <w:spacing w:before="19" w:line="326" w:lineRule="exact"/>
        <w:ind w:right="-54" w:firstLine="709"/>
        <w:jc w:val="both"/>
        <w:rPr>
          <w:sz w:val="28"/>
          <w:szCs w:val="28"/>
        </w:rPr>
      </w:pPr>
      <w:r w:rsidRPr="00E3021A">
        <w:rPr>
          <w:sz w:val="28"/>
          <w:szCs w:val="28"/>
        </w:rPr>
        <w:t xml:space="preserve">В Правительстве Ростовской области на заседании трёхсторонней комиссии по регулированию социально-трудовых отношений Ростовской области были подведены итоги регионального этапа Всероссийского конкурса «Российская организация высокой социальной эффективности». В 2016 году в номинации «За развитие социального партнерства в организациях непроизводственной сферы» Центр социального обслуживания граждан пожилого возраста и инвалидов Белокалитвинского района занял </w:t>
      </w:r>
      <w:r w:rsidRPr="00E3021A">
        <w:rPr>
          <w:sz w:val="28"/>
          <w:szCs w:val="28"/>
          <w:lang w:val="en-US"/>
        </w:rPr>
        <w:t>I</w:t>
      </w:r>
      <w:r w:rsidRPr="00E3021A">
        <w:rPr>
          <w:sz w:val="28"/>
          <w:szCs w:val="28"/>
        </w:rPr>
        <w:t xml:space="preserve">I место и отмечен Дипломом </w:t>
      </w:r>
      <w:r w:rsidRPr="00E3021A">
        <w:rPr>
          <w:sz w:val="28"/>
          <w:szCs w:val="28"/>
          <w:lang w:val="en-US"/>
        </w:rPr>
        <w:t>I</w:t>
      </w:r>
      <w:r w:rsidRPr="00E3021A">
        <w:rPr>
          <w:sz w:val="28"/>
          <w:szCs w:val="28"/>
        </w:rPr>
        <w:t xml:space="preserve">I степени, а в номинации «За развитие кадрового потенциала в организациях непроизводственной сферы» - </w:t>
      </w:r>
      <w:r w:rsidRPr="00E3021A">
        <w:rPr>
          <w:sz w:val="28"/>
          <w:szCs w:val="28"/>
          <w:lang w:val="en-US"/>
        </w:rPr>
        <w:t>III</w:t>
      </w:r>
      <w:r w:rsidRPr="00E3021A">
        <w:rPr>
          <w:sz w:val="28"/>
          <w:szCs w:val="28"/>
        </w:rPr>
        <w:t xml:space="preserve"> место и отмечен Дипломом </w:t>
      </w:r>
      <w:r w:rsidRPr="00E3021A">
        <w:rPr>
          <w:sz w:val="28"/>
          <w:szCs w:val="28"/>
          <w:lang w:val="en-US"/>
        </w:rPr>
        <w:t>III</w:t>
      </w:r>
      <w:r w:rsidRPr="00E3021A">
        <w:rPr>
          <w:sz w:val="28"/>
          <w:szCs w:val="28"/>
        </w:rPr>
        <w:t xml:space="preserve"> степени.</w:t>
      </w:r>
    </w:p>
    <w:p w:rsidR="0001474E" w:rsidRDefault="0001474E" w:rsidP="0079545B">
      <w:pPr>
        <w:ind w:firstLine="709"/>
        <w:jc w:val="both"/>
        <w:rPr>
          <w:sz w:val="28"/>
          <w:szCs w:val="28"/>
        </w:rPr>
      </w:pPr>
      <w:r>
        <w:rPr>
          <w:sz w:val="28"/>
          <w:szCs w:val="28"/>
        </w:rPr>
        <w:t>Исполнителями подпрограммы 3 «Совершенствование мер демографической политики в области социальной поддержки семьи и детей» в отчетном периоде были реализованы следующие мероприятия.</w:t>
      </w:r>
    </w:p>
    <w:p w:rsidR="0001474E" w:rsidRDefault="0001474E" w:rsidP="0079545B">
      <w:pPr>
        <w:ind w:firstLine="709"/>
        <w:jc w:val="both"/>
        <w:rPr>
          <w:sz w:val="28"/>
          <w:szCs w:val="28"/>
        </w:rPr>
      </w:pPr>
      <w:r>
        <w:rPr>
          <w:sz w:val="28"/>
          <w:szCs w:val="28"/>
        </w:rPr>
        <w:lastRenderedPageBreak/>
        <w:t xml:space="preserve">Мероприятие 3.1. </w:t>
      </w:r>
      <w:r w:rsidRPr="0003739F">
        <w:rPr>
          <w:sz w:val="28"/>
          <w:szCs w:val="28"/>
        </w:rPr>
        <w:t>Организация отдыха детей и подростков Белокалитвинского района</w:t>
      </w:r>
      <w:r>
        <w:rPr>
          <w:sz w:val="28"/>
          <w:szCs w:val="28"/>
        </w:rPr>
        <w:t xml:space="preserve">. В рамках данного </w:t>
      </w:r>
      <w:proofErr w:type="gramStart"/>
      <w:r>
        <w:rPr>
          <w:sz w:val="28"/>
          <w:szCs w:val="28"/>
        </w:rPr>
        <w:t xml:space="preserve">мероприятия  </w:t>
      </w:r>
      <w:r w:rsidRPr="00D616BD">
        <w:rPr>
          <w:rFonts w:eastAsia="Calibri"/>
          <w:sz w:val="28"/>
          <w:szCs w:val="28"/>
          <w:lang w:eastAsia="ar-SA"/>
        </w:rPr>
        <w:t>6116</w:t>
      </w:r>
      <w:proofErr w:type="gramEnd"/>
      <w:r w:rsidRPr="00686B41">
        <w:rPr>
          <w:rFonts w:eastAsia="Calibri"/>
          <w:sz w:val="28"/>
          <w:szCs w:val="28"/>
          <w:lang w:eastAsia="ar-SA"/>
        </w:rPr>
        <w:t xml:space="preserve"> детей отдохнули </w:t>
      </w:r>
      <w:r>
        <w:rPr>
          <w:rFonts w:eastAsia="Calibri"/>
          <w:sz w:val="28"/>
          <w:szCs w:val="28"/>
          <w:lang w:eastAsia="ar-SA"/>
        </w:rPr>
        <w:t xml:space="preserve">в малоэкономичных лагерях, </w:t>
      </w:r>
      <w:r w:rsidRPr="00686B41">
        <w:rPr>
          <w:rFonts w:eastAsia="Calibri"/>
          <w:sz w:val="28"/>
          <w:szCs w:val="28"/>
          <w:lang w:eastAsia="ar-SA"/>
        </w:rPr>
        <w:t>на детских площадках, в клубах по месту жительства, в туристических, палаточных, оборонно-спортивных, оздоровительно-спортивных лагерях, а также походах и экскурсиях</w:t>
      </w:r>
      <w:r>
        <w:rPr>
          <w:sz w:val="28"/>
          <w:szCs w:val="28"/>
        </w:rPr>
        <w:t xml:space="preserve"> </w:t>
      </w:r>
    </w:p>
    <w:p w:rsidR="0001474E" w:rsidRDefault="0001474E" w:rsidP="0079545B">
      <w:pPr>
        <w:ind w:firstLine="709"/>
        <w:jc w:val="both"/>
        <w:rPr>
          <w:sz w:val="28"/>
          <w:szCs w:val="28"/>
          <w:lang w:eastAsia="ar-SA"/>
        </w:rPr>
      </w:pPr>
      <w:r>
        <w:rPr>
          <w:sz w:val="28"/>
          <w:szCs w:val="28"/>
        </w:rPr>
        <w:t xml:space="preserve">Мероприятие 3.2. </w:t>
      </w:r>
      <w:proofErr w:type="gramStart"/>
      <w:r w:rsidRPr="0003739F">
        <w:rPr>
          <w:sz w:val="28"/>
          <w:szCs w:val="28"/>
        </w:rPr>
        <w:t>Организация  временной</w:t>
      </w:r>
      <w:proofErr w:type="gramEnd"/>
      <w:r w:rsidRPr="0003739F">
        <w:rPr>
          <w:sz w:val="28"/>
          <w:szCs w:val="28"/>
        </w:rPr>
        <w:t xml:space="preserve"> занятости  детей и подростков Белокалитвинского района</w:t>
      </w:r>
      <w:r>
        <w:rPr>
          <w:sz w:val="28"/>
          <w:szCs w:val="28"/>
        </w:rPr>
        <w:t>.</w:t>
      </w:r>
      <w:r w:rsidRPr="00B04C40">
        <w:rPr>
          <w:sz w:val="28"/>
          <w:szCs w:val="28"/>
          <w:lang w:eastAsia="ar-SA"/>
        </w:rPr>
        <w:t xml:space="preserve"> </w:t>
      </w:r>
      <w:r>
        <w:rPr>
          <w:sz w:val="28"/>
          <w:szCs w:val="28"/>
          <w:lang w:eastAsia="ar-SA"/>
        </w:rPr>
        <w:t>ГКУ РО «Центр занятости населения города Белая Калитва» была проведена работа по временному трудоустройству 467 несовершеннолетних подростков (в том числе 188 человек, находящихся в трудной жизненной ситуации).</w:t>
      </w:r>
    </w:p>
    <w:p w:rsidR="0001474E" w:rsidRDefault="0001474E" w:rsidP="0001474E">
      <w:pPr>
        <w:ind w:firstLine="708"/>
        <w:jc w:val="both"/>
        <w:rPr>
          <w:sz w:val="28"/>
          <w:szCs w:val="28"/>
        </w:rPr>
      </w:pPr>
      <w:r>
        <w:rPr>
          <w:sz w:val="28"/>
          <w:szCs w:val="28"/>
        </w:rPr>
        <w:t xml:space="preserve">Мероприятие 3.3. </w:t>
      </w:r>
      <w:r w:rsidRPr="0003739F">
        <w:rPr>
          <w:sz w:val="28"/>
          <w:szCs w:val="28"/>
        </w:rPr>
        <w:t>Организация   от</w:t>
      </w:r>
      <w:r>
        <w:rPr>
          <w:sz w:val="28"/>
          <w:szCs w:val="28"/>
        </w:rPr>
        <w:t>дыха детей в каникулярное время.</w:t>
      </w:r>
    </w:p>
    <w:p w:rsidR="0001474E" w:rsidRDefault="0001474E" w:rsidP="0001474E">
      <w:pPr>
        <w:ind w:firstLine="709"/>
        <w:jc w:val="both"/>
        <w:rPr>
          <w:sz w:val="28"/>
          <w:szCs w:val="28"/>
        </w:rPr>
      </w:pPr>
      <w:r>
        <w:rPr>
          <w:sz w:val="28"/>
          <w:szCs w:val="28"/>
        </w:rPr>
        <w:t xml:space="preserve">В 2016 году в Белокалитвинском районе работали </w:t>
      </w:r>
      <w:r w:rsidRPr="001D1C2A">
        <w:rPr>
          <w:sz w:val="28"/>
          <w:szCs w:val="28"/>
        </w:rPr>
        <w:t>25</w:t>
      </w:r>
      <w:r>
        <w:rPr>
          <w:sz w:val="28"/>
          <w:szCs w:val="28"/>
        </w:rPr>
        <w:t xml:space="preserve"> лагерей с дневным пребыванием на базе образовательных учреждений, в которых прошли оздоровление </w:t>
      </w:r>
      <w:r w:rsidRPr="003766DB">
        <w:rPr>
          <w:sz w:val="28"/>
          <w:szCs w:val="28"/>
          <w:lang w:eastAsia="ar-SA"/>
        </w:rPr>
        <w:t>3255 детей</w:t>
      </w:r>
      <w:r w:rsidRPr="003766DB">
        <w:rPr>
          <w:sz w:val="28"/>
          <w:szCs w:val="28"/>
        </w:rPr>
        <w:t>, из них 1961</w:t>
      </w:r>
      <w:r w:rsidRPr="0063707B">
        <w:rPr>
          <w:sz w:val="28"/>
          <w:szCs w:val="28"/>
        </w:rPr>
        <w:t xml:space="preserve"> человек из малоимущих, неполных, многодетных семей, детей, оказавшихся в трудной жизненной ситуации.</w:t>
      </w:r>
      <w:r w:rsidRPr="005B5955">
        <w:rPr>
          <w:sz w:val="28"/>
          <w:szCs w:val="28"/>
        </w:rPr>
        <w:t xml:space="preserve"> </w:t>
      </w:r>
      <w:r>
        <w:rPr>
          <w:sz w:val="28"/>
          <w:szCs w:val="28"/>
        </w:rPr>
        <w:t>Общий объем средств на реализацию данного программного мероприятия составил</w:t>
      </w:r>
      <w:r w:rsidRPr="002D1098">
        <w:rPr>
          <w:sz w:val="28"/>
          <w:szCs w:val="28"/>
        </w:rPr>
        <w:t xml:space="preserve"> </w:t>
      </w:r>
      <w:r>
        <w:rPr>
          <w:rFonts w:eastAsia="Calibri"/>
          <w:sz w:val="28"/>
          <w:szCs w:val="28"/>
          <w:lang w:eastAsia="en-US"/>
        </w:rPr>
        <w:t>7 468,4</w:t>
      </w:r>
      <w:r w:rsidRPr="00686B41">
        <w:rPr>
          <w:rFonts w:eastAsia="Calibri"/>
          <w:sz w:val="28"/>
          <w:szCs w:val="28"/>
          <w:lang w:eastAsia="en-US"/>
        </w:rPr>
        <w:t xml:space="preserve"> </w:t>
      </w:r>
      <w:r>
        <w:rPr>
          <w:sz w:val="28"/>
          <w:szCs w:val="28"/>
        </w:rPr>
        <w:t>тыс. рублей.</w:t>
      </w:r>
    </w:p>
    <w:p w:rsidR="0001474E" w:rsidRDefault="0001474E" w:rsidP="0001474E">
      <w:pPr>
        <w:ind w:firstLine="709"/>
        <w:jc w:val="both"/>
        <w:rPr>
          <w:sz w:val="28"/>
          <w:szCs w:val="28"/>
        </w:rPr>
      </w:pPr>
      <w:r>
        <w:rPr>
          <w:sz w:val="28"/>
          <w:szCs w:val="28"/>
        </w:rPr>
        <w:t xml:space="preserve">Мероприятие 3.4. </w:t>
      </w:r>
      <w:r w:rsidRPr="0003739F">
        <w:rPr>
          <w:sz w:val="28"/>
          <w:szCs w:val="28"/>
        </w:rPr>
        <w:t>Организация и обеспечение отдыха и оздоровления детей, за исключением детей - сирот, детей, оставшихся без попечения родителей, детей, находящихся в социально опасном положении, и одаренных детей, проживающих в малоимущих семьях</w:t>
      </w:r>
      <w:r>
        <w:rPr>
          <w:sz w:val="28"/>
          <w:szCs w:val="28"/>
        </w:rPr>
        <w:t>.</w:t>
      </w:r>
      <w:r w:rsidRPr="0003739F">
        <w:rPr>
          <w:sz w:val="28"/>
          <w:szCs w:val="28"/>
        </w:rPr>
        <w:t xml:space="preserve"> </w:t>
      </w:r>
      <w:r>
        <w:rPr>
          <w:sz w:val="28"/>
          <w:szCs w:val="28"/>
        </w:rPr>
        <w:t xml:space="preserve"> В 2016 году УСЗН Белокалитвинского района была произведена закупка </w:t>
      </w:r>
      <w:r>
        <w:rPr>
          <w:sz w:val="28"/>
          <w:szCs w:val="28"/>
          <w:lang w:eastAsia="ar-SA"/>
        </w:rPr>
        <w:t>670</w:t>
      </w:r>
      <w:r w:rsidRPr="00BD58F6">
        <w:rPr>
          <w:sz w:val="28"/>
          <w:szCs w:val="28"/>
          <w:lang w:eastAsia="ar-SA"/>
        </w:rPr>
        <w:t xml:space="preserve"> путевок</w:t>
      </w:r>
      <w:r w:rsidRPr="000B4857">
        <w:rPr>
          <w:sz w:val="28"/>
          <w:szCs w:val="28"/>
        </w:rPr>
        <w:t xml:space="preserve"> в санаторные оздоровительные </w:t>
      </w:r>
      <w:r>
        <w:rPr>
          <w:sz w:val="28"/>
          <w:szCs w:val="28"/>
        </w:rPr>
        <w:t xml:space="preserve">и </w:t>
      </w:r>
      <w:r w:rsidRPr="000B4857">
        <w:rPr>
          <w:sz w:val="28"/>
          <w:szCs w:val="28"/>
          <w:lang w:eastAsia="ar-SA"/>
        </w:rPr>
        <w:t>загородные оздоровительные лагеря</w:t>
      </w:r>
      <w:r>
        <w:rPr>
          <w:sz w:val="28"/>
          <w:szCs w:val="28"/>
          <w:lang w:eastAsia="ar-SA"/>
        </w:rPr>
        <w:t xml:space="preserve"> на общую сумму 10117,9 тыс. рублей</w:t>
      </w:r>
      <w:r>
        <w:rPr>
          <w:rFonts w:eastAsia="Calibri"/>
          <w:sz w:val="28"/>
          <w:szCs w:val="28"/>
          <w:lang w:eastAsia="en-US"/>
        </w:rPr>
        <w:t>.</w:t>
      </w:r>
    </w:p>
    <w:p w:rsidR="0001474E" w:rsidRDefault="0001474E" w:rsidP="0001474E">
      <w:pPr>
        <w:shd w:val="clear" w:color="auto" w:fill="FFFFFF"/>
        <w:tabs>
          <w:tab w:val="left" w:pos="0"/>
        </w:tabs>
        <w:suppressAutoHyphens/>
        <w:jc w:val="both"/>
        <w:rPr>
          <w:sz w:val="28"/>
          <w:szCs w:val="28"/>
          <w:lang w:eastAsia="ar-SA"/>
        </w:rPr>
      </w:pPr>
      <w:r>
        <w:rPr>
          <w:sz w:val="28"/>
          <w:szCs w:val="28"/>
        </w:rPr>
        <w:tab/>
        <w:t xml:space="preserve">С 2 предприятиями (АО «Алюминий Металлург Рус», АО «Шолоховский </w:t>
      </w:r>
      <w:proofErr w:type="spellStart"/>
      <w:r>
        <w:rPr>
          <w:sz w:val="28"/>
          <w:szCs w:val="28"/>
        </w:rPr>
        <w:t>хлебокомбинат</w:t>
      </w:r>
      <w:proofErr w:type="spellEnd"/>
      <w:r>
        <w:rPr>
          <w:sz w:val="28"/>
          <w:szCs w:val="28"/>
        </w:rPr>
        <w:t xml:space="preserve">») были заключены соглашения о предоставлении компенсации в размере 50 % стоимости фактически приобретенных путевок в санаторные и оздоровительные лагеря для 129 ребенка своих сотрудников </w:t>
      </w:r>
      <w:r w:rsidRPr="00686B41">
        <w:rPr>
          <w:rFonts w:eastAsia="Calibri"/>
          <w:sz w:val="28"/>
          <w:szCs w:val="28"/>
          <w:lang w:eastAsia="en-US"/>
        </w:rPr>
        <w:t xml:space="preserve">на общую сумму </w:t>
      </w:r>
      <w:r w:rsidRPr="00D616BD">
        <w:rPr>
          <w:rFonts w:eastAsia="Calibri"/>
          <w:sz w:val="28"/>
          <w:szCs w:val="28"/>
          <w:lang w:eastAsia="en-US"/>
        </w:rPr>
        <w:t>888,</w:t>
      </w:r>
      <w:r>
        <w:rPr>
          <w:rFonts w:eastAsia="Calibri"/>
          <w:sz w:val="28"/>
          <w:szCs w:val="28"/>
          <w:lang w:eastAsia="en-US"/>
        </w:rPr>
        <w:t>5</w:t>
      </w:r>
      <w:r w:rsidRPr="00686B41">
        <w:rPr>
          <w:rFonts w:eastAsia="Calibri"/>
          <w:b/>
          <w:sz w:val="28"/>
          <w:szCs w:val="28"/>
          <w:lang w:eastAsia="en-US"/>
        </w:rPr>
        <w:t xml:space="preserve"> </w:t>
      </w:r>
      <w:r w:rsidRPr="00686B41">
        <w:rPr>
          <w:rFonts w:eastAsia="Calibri"/>
          <w:sz w:val="28"/>
          <w:szCs w:val="28"/>
          <w:lang w:eastAsia="en-US"/>
        </w:rPr>
        <w:t>тыс. руб</w:t>
      </w:r>
      <w:r>
        <w:rPr>
          <w:rFonts w:eastAsia="Calibri"/>
          <w:sz w:val="28"/>
          <w:szCs w:val="28"/>
          <w:lang w:eastAsia="en-US"/>
        </w:rPr>
        <w:t>лей</w:t>
      </w:r>
      <w:r>
        <w:rPr>
          <w:sz w:val="28"/>
          <w:szCs w:val="28"/>
        </w:rPr>
        <w:t xml:space="preserve">. </w:t>
      </w:r>
      <w:r w:rsidRPr="00F923EC">
        <w:rPr>
          <w:sz w:val="28"/>
          <w:szCs w:val="28"/>
        </w:rPr>
        <w:t>3</w:t>
      </w:r>
      <w:r>
        <w:rPr>
          <w:sz w:val="28"/>
          <w:szCs w:val="28"/>
        </w:rPr>
        <w:t>80</w:t>
      </w:r>
      <w:r w:rsidRPr="005C0B59">
        <w:rPr>
          <w:sz w:val="28"/>
          <w:szCs w:val="28"/>
        </w:rPr>
        <w:t xml:space="preserve"> </w:t>
      </w:r>
      <w:r>
        <w:rPr>
          <w:sz w:val="28"/>
          <w:szCs w:val="28"/>
        </w:rPr>
        <w:t>семей (в том числе 152 семьи с трудной жизненной ситуацией) самостоятельно</w:t>
      </w:r>
      <w:r w:rsidRPr="005C0B59">
        <w:rPr>
          <w:sz w:val="28"/>
          <w:szCs w:val="28"/>
        </w:rPr>
        <w:t xml:space="preserve"> </w:t>
      </w:r>
      <w:r>
        <w:rPr>
          <w:sz w:val="28"/>
          <w:szCs w:val="28"/>
        </w:rPr>
        <w:t xml:space="preserve">приобрели путевки, организовали отдых для своих детей и обратились в Управление с </w:t>
      </w:r>
      <w:r w:rsidRPr="005C0B59">
        <w:rPr>
          <w:sz w:val="28"/>
          <w:szCs w:val="28"/>
        </w:rPr>
        <w:t>документ</w:t>
      </w:r>
      <w:r>
        <w:rPr>
          <w:sz w:val="28"/>
          <w:szCs w:val="28"/>
        </w:rPr>
        <w:t>ами</w:t>
      </w:r>
      <w:r w:rsidRPr="005C0B59">
        <w:rPr>
          <w:sz w:val="28"/>
          <w:szCs w:val="28"/>
        </w:rPr>
        <w:t xml:space="preserve"> </w:t>
      </w:r>
      <w:r>
        <w:rPr>
          <w:sz w:val="28"/>
          <w:szCs w:val="28"/>
        </w:rPr>
        <w:t>на</w:t>
      </w:r>
      <w:r w:rsidRPr="005C0B59">
        <w:rPr>
          <w:sz w:val="28"/>
          <w:szCs w:val="28"/>
        </w:rPr>
        <w:t xml:space="preserve"> </w:t>
      </w:r>
      <w:r>
        <w:rPr>
          <w:sz w:val="28"/>
          <w:szCs w:val="28"/>
        </w:rPr>
        <w:t>получение</w:t>
      </w:r>
      <w:r w:rsidRPr="005C0B59">
        <w:rPr>
          <w:sz w:val="28"/>
          <w:szCs w:val="28"/>
        </w:rPr>
        <w:t xml:space="preserve"> компенсации</w:t>
      </w:r>
      <w:r w:rsidRPr="00643DDB">
        <w:rPr>
          <w:sz w:val="28"/>
          <w:szCs w:val="28"/>
        </w:rPr>
        <w:t xml:space="preserve"> </w:t>
      </w:r>
      <w:r w:rsidRPr="009374ED">
        <w:rPr>
          <w:sz w:val="28"/>
          <w:szCs w:val="28"/>
        </w:rPr>
        <w:t xml:space="preserve">на общую сумму </w:t>
      </w:r>
      <w:r w:rsidRPr="00D616BD">
        <w:rPr>
          <w:sz w:val="28"/>
          <w:szCs w:val="28"/>
        </w:rPr>
        <w:t>3 945,9</w:t>
      </w:r>
      <w:r w:rsidRPr="009374ED">
        <w:rPr>
          <w:sz w:val="28"/>
          <w:szCs w:val="28"/>
        </w:rPr>
        <w:t xml:space="preserve"> тыс. руб</w:t>
      </w:r>
      <w:r>
        <w:rPr>
          <w:sz w:val="28"/>
          <w:szCs w:val="28"/>
          <w:lang w:eastAsia="ar-SA"/>
        </w:rPr>
        <w:t>лей.</w:t>
      </w:r>
    </w:p>
    <w:p w:rsidR="0001474E" w:rsidRDefault="0001474E" w:rsidP="0001474E">
      <w:pPr>
        <w:ind w:firstLine="708"/>
        <w:jc w:val="both"/>
        <w:rPr>
          <w:sz w:val="28"/>
          <w:szCs w:val="28"/>
          <w:lang w:eastAsia="ar-SA"/>
        </w:rPr>
      </w:pPr>
      <w:r>
        <w:rPr>
          <w:sz w:val="28"/>
          <w:szCs w:val="28"/>
          <w:lang w:eastAsia="ar-SA"/>
        </w:rPr>
        <w:t>На организацию рекламы детской оздоровительной кампании было выделено из местного бюджета 6,5 тысяч рублей.</w:t>
      </w:r>
    </w:p>
    <w:p w:rsidR="0001474E" w:rsidRPr="001361AC" w:rsidRDefault="0001474E" w:rsidP="0001474E">
      <w:pPr>
        <w:ind w:firstLine="708"/>
        <w:jc w:val="both"/>
        <w:rPr>
          <w:sz w:val="28"/>
          <w:szCs w:val="28"/>
        </w:rPr>
      </w:pPr>
      <w:r>
        <w:rPr>
          <w:sz w:val="28"/>
          <w:szCs w:val="28"/>
        </w:rPr>
        <w:t xml:space="preserve">Таким образом, </w:t>
      </w:r>
      <w:r w:rsidRPr="00BE5412">
        <w:rPr>
          <w:sz w:val="28"/>
          <w:szCs w:val="28"/>
        </w:rPr>
        <w:t xml:space="preserve">всеми видами отдыха и оздоровления </w:t>
      </w:r>
      <w:r>
        <w:rPr>
          <w:sz w:val="28"/>
          <w:szCs w:val="28"/>
        </w:rPr>
        <w:t xml:space="preserve">в 2016 году было </w:t>
      </w:r>
      <w:r w:rsidRPr="00BE5412">
        <w:rPr>
          <w:sz w:val="28"/>
          <w:szCs w:val="28"/>
        </w:rPr>
        <w:t xml:space="preserve">охвачено </w:t>
      </w:r>
      <w:r w:rsidRPr="00535B69">
        <w:rPr>
          <w:rFonts w:eastAsia="Calibri"/>
          <w:sz w:val="28"/>
          <w:szCs w:val="28"/>
          <w:lang w:eastAsia="en-US"/>
        </w:rPr>
        <w:t>10631 ребенок,</w:t>
      </w:r>
      <w:r w:rsidRPr="00085DF5">
        <w:rPr>
          <w:rFonts w:eastAsia="Calibri"/>
          <w:b/>
          <w:sz w:val="28"/>
          <w:szCs w:val="28"/>
          <w:lang w:eastAsia="en-US"/>
        </w:rPr>
        <w:t xml:space="preserve"> </w:t>
      </w:r>
      <w:r w:rsidRPr="00085DF5">
        <w:rPr>
          <w:rFonts w:eastAsia="Calibri"/>
          <w:sz w:val="28"/>
          <w:szCs w:val="28"/>
          <w:lang w:eastAsia="en-US"/>
        </w:rPr>
        <w:t>(</w:t>
      </w:r>
      <w:r w:rsidRPr="00535B69">
        <w:rPr>
          <w:rFonts w:eastAsia="Calibri"/>
          <w:sz w:val="28"/>
          <w:szCs w:val="28"/>
          <w:lang w:eastAsia="en-US"/>
        </w:rPr>
        <w:t>94,8%</w:t>
      </w:r>
      <w:r w:rsidRPr="00085DF5">
        <w:rPr>
          <w:rFonts w:eastAsia="Calibri"/>
          <w:sz w:val="28"/>
          <w:szCs w:val="28"/>
          <w:lang w:eastAsia="en-US"/>
        </w:rPr>
        <w:t xml:space="preserve"> от общего количества детей – 11214 </w:t>
      </w:r>
      <w:proofErr w:type="gramStart"/>
      <w:r w:rsidRPr="00085DF5">
        <w:rPr>
          <w:rFonts w:eastAsia="Calibri"/>
          <w:sz w:val="28"/>
          <w:szCs w:val="28"/>
          <w:lang w:eastAsia="en-US"/>
        </w:rPr>
        <w:t>дет</w:t>
      </w:r>
      <w:r>
        <w:rPr>
          <w:rFonts w:eastAsia="Calibri"/>
          <w:sz w:val="28"/>
          <w:szCs w:val="28"/>
          <w:lang w:eastAsia="en-US"/>
        </w:rPr>
        <w:t xml:space="preserve">ей </w:t>
      </w:r>
      <w:r w:rsidRPr="00085DF5">
        <w:rPr>
          <w:rFonts w:eastAsia="Calibri"/>
          <w:sz w:val="28"/>
          <w:szCs w:val="28"/>
          <w:lang w:eastAsia="en-US"/>
        </w:rPr>
        <w:t>)</w:t>
      </w:r>
      <w:proofErr w:type="gramEnd"/>
      <w:r>
        <w:rPr>
          <w:rFonts w:eastAsia="Calibri"/>
          <w:sz w:val="28"/>
          <w:szCs w:val="28"/>
          <w:lang w:eastAsia="en-US"/>
        </w:rPr>
        <w:t xml:space="preserve"> </w:t>
      </w:r>
      <w:r w:rsidRPr="001361AC">
        <w:rPr>
          <w:sz w:val="28"/>
          <w:szCs w:val="28"/>
        </w:rPr>
        <w:t>из них:</w:t>
      </w:r>
    </w:p>
    <w:p w:rsidR="0001474E" w:rsidRPr="00686B41" w:rsidRDefault="0001474E" w:rsidP="0001474E">
      <w:pPr>
        <w:ind w:firstLine="709"/>
        <w:jc w:val="both"/>
        <w:rPr>
          <w:rFonts w:ascii="Calibri" w:eastAsia="Calibri" w:hAnsi="Calibri"/>
          <w:sz w:val="28"/>
          <w:szCs w:val="28"/>
          <w:lang w:eastAsia="en-US"/>
        </w:rPr>
      </w:pPr>
      <w:r w:rsidRPr="00535B69">
        <w:rPr>
          <w:b/>
          <w:sz w:val="28"/>
          <w:szCs w:val="28"/>
        </w:rPr>
        <w:t>-</w:t>
      </w:r>
      <w:r w:rsidRPr="00686B41">
        <w:rPr>
          <w:sz w:val="28"/>
          <w:szCs w:val="28"/>
        </w:rPr>
        <w:t xml:space="preserve"> </w:t>
      </w:r>
      <w:r w:rsidRPr="00535B69">
        <w:rPr>
          <w:sz w:val="28"/>
          <w:szCs w:val="28"/>
        </w:rPr>
        <w:t>200</w:t>
      </w:r>
      <w:r w:rsidRPr="00686B41">
        <w:rPr>
          <w:sz w:val="28"/>
          <w:szCs w:val="28"/>
        </w:rPr>
        <w:t xml:space="preserve"> детей </w:t>
      </w:r>
      <w:r w:rsidRPr="00686B41">
        <w:rPr>
          <w:rFonts w:eastAsia="Calibri"/>
          <w:sz w:val="28"/>
          <w:szCs w:val="28"/>
          <w:lang w:eastAsia="en-US"/>
        </w:rPr>
        <w:t>оздоровилось в санаторных оздоровительных лагерях, расположенных на побережье Черного и Азовского морей;</w:t>
      </w:r>
      <w:r w:rsidRPr="00686B41">
        <w:rPr>
          <w:rFonts w:ascii="Calibri" w:eastAsia="Calibri" w:hAnsi="Calibri"/>
          <w:sz w:val="28"/>
          <w:szCs w:val="28"/>
          <w:lang w:eastAsia="en-US"/>
        </w:rPr>
        <w:t xml:space="preserve"> </w:t>
      </w:r>
    </w:p>
    <w:p w:rsidR="0001474E" w:rsidRPr="00686B41" w:rsidRDefault="0001474E" w:rsidP="0001474E">
      <w:pPr>
        <w:ind w:firstLine="709"/>
        <w:jc w:val="both"/>
        <w:rPr>
          <w:sz w:val="28"/>
          <w:szCs w:val="28"/>
        </w:rPr>
      </w:pPr>
      <w:r w:rsidRPr="00535B69">
        <w:rPr>
          <w:b/>
          <w:sz w:val="28"/>
          <w:szCs w:val="28"/>
        </w:rPr>
        <w:t>-</w:t>
      </w:r>
      <w:r w:rsidRPr="00535B69">
        <w:rPr>
          <w:sz w:val="28"/>
          <w:szCs w:val="28"/>
        </w:rPr>
        <w:t xml:space="preserve"> 470</w:t>
      </w:r>
      <w:r w:rsidRPr="00686B41">
        <w:rPr>
          <w:sz w:val="28"/>
          <w:szCs w:val="28"/>
        </w:rPr>
        <w:t xml:space="preserve"> детей оздоровлены в загородных оздоровительных лагерях ООО «Ласточка» и ООО «Орленок»;</w:t>
      </w:r>
    </w:p>
    <w:p w:rsidR="0001474E" w:rsidRDefault="0001474E" w:rsidP="0001474E">
      <w:pPr>
        <w:ind w:firstLine="709"/>
        <w:jc w:val="both"/>
        <w:rPr>
          <w:sz w:val="28"/>
          <w:szCs w:val="28"/>
        </w:rPr>
      </w:pPr>
      <w:r w:rsidRPr="00D616BD">
        <w:rPr>
          <w:sz w:val="28"/>
          <w:szCs w:val="28"/>
        </w:rPr>
        <w:t xml:space="preserve">- 74 </w:t>
      </w:r>
      <w:r w:rsidRPr="00686B41">
        <w:rPr>
          <w:sz w:val="28"/>
          <w:szCs w:val="28"/>
        </w:rPr>
        <w:t xml:space="preserve">детей - по путевкам, выделенным Министерством труда и социального развития РО в </w:t>
      </w:r>
      <w:proofErr w:type="spellStart"/>
      <w:r w:rsidRPr="00686B41">
        <w:rPr>
          <w:sz w:val="28"/>
          <w:szCs w:val="28"/>
        </w:rPr>
        <w:t>Неклиновский</w:t>
      </w:r>
      <w:proofErr w:type="spellEnd"/>
      <w:r w:rsidRPr="00686B41">
        <w:rPr>
          <w:sz w:val="28"/>
          <w:szCs w:val="28"/>
        </w:rPr>
        <w:t xml:space="preserve"> район, в том числе: </w:t>
      </w:r>
      <w:r>
        <w:rPr>
          <w:sz w:val="28"/>
          <w:szCs w:val="28"/>
        </w:rPr>
        <w:t>35</w:t>
      </w:r>
      <w:r w:rsidRPr="00686B41">
        <w:rPr>
          <w:sz w:val="28"/>
          <w:szCs w:val="28"/>
        </w:rPr>
        <w:t xml:space="preserve"> - детей, находящихся в трудной жизненной ситуации, из малоимущих семей; 15 - воспитанников ГБУСОН РО «СРЦ Белокалитвинского района»; 2</w:t>
      </w:r>
      <w:r>
        <w:rPr>
          <w:sz w:val="28"/>
          <w:szCs w:val="28"/>
        </w:rPr>
        <w:t>4</w:t>
      </w:r>
      <w:r w:rsidRPr="00686B41">
        <w:rPr>
          <w:sz w:val="28"/>
          <w:szCs w:val="28"/>
        </w:rPr>
        <w:t xml:space="preserve"> </w:t>
      </w:r>
      <w:r>
        <w:rPr>
          <w:sz w:val="28"/>
          <w:szCs w:val="28"/>
        </w:rPr>
        <w:t>ребенка</w:t>
      </w:r>
      <w:r w:rsidRPr="00686B41">
        <w:rPr>
          <w:sz w:val="28"/>
          <w:szCs w:val="28"/>
        </w:rPr>
        <w:t>, находящихся под опекой;</w:t>
      </w:r>
    </w:p>
    <w:p w:rsidR="0001474E" w:rsidRPr="00686B41" w:rsidRDefault="0001474E" w:rsidP="0001474E">
      <w:pPr>
        <w:ind w:firstLine="708"/>
        <w:jc w:val="both"/>
        <w:rPr>
          <w:rFonts w:eastAsia="Calibri"/>
          <w:sz w:val="28"/>
          <w:szCs w:val="28"/>
          <w:lang w:eastAsia="en-US"/>
        </w:rPr>
      </w:pPr>
      <w:r w:rsidRPr="00686B41">
        <w:rPr>
          <w:b/>
          <w:sz w:val="28"/>
          <w:szCs w:val="28"/>
          <w:lang w:eastAsia="ar-SA"/>
        </w:rPr>
        <w:t xml:space="preserve">- </w:t>
      </w:r>
      <w:r w:rsidRPr="00D616BD">
        <w:rPr>
          <w:sz w:val="28"/>
          <w:szCs w:val="28"/>
          <w:lang w:eastAsia="ar-SA"/>
        </w:rPr>
        <w:t>2</w:t>
      </w:r>
      <w:r>
        <w:rPr>
          <w:sz w:val="28"/>
          <w:szCs w:val="28"/>
          <w:lang w:eastAsia="ar-SA"/>
        </w:rPr>
        <w:t>-</w:t>
      </w:r>
      <w:proofErr w:type="gramStart"/>
      <w:r>
        <w:rPr>
          <w:sz w:val="28"/>
          <w:szCs w:val="28"/>
          <w:lang w:eastAsia="ar-SA"/>
        </w:rPr>
        <w:t>м</w:t>
      </w:r>
      <w:r w:rsidRPr="00686B41">
        <w:rPr>
          <w:b/>
          <w:sz w:val="28"/>
          <w:szCs w:val="28"/>
          <w:lang w:eastAsia="ar-SA"/>
        </w:rPr>
        <w:t xml:space="preserve">  </w:t>
      </w:r>
      <w:r w:rsidRPr="00686B41">
        <w:rPr>
          <w:sz w:val="28"/>
          <w:szCs w:val="28"/>
          <w:lang w:eastAsia="ar-SA"/>
        </w:rPr>
        <w:t>п</w:t>
      </w:r>
      <w:r w:rsidRPr="00686B41">
        <w:rPr>
          <w:rFonts w:eastAsia="Calibri"/>
          <w:sz w:val="28"/>
          <w:szCs w:val="28"/>
          <w:lang w:eastAsia="en-US"/>
        </w:rPr>
        <w:t>редприятиям</w:t>
      </w:r>
      <w:proofErr w:type="gramEnd"/>
      <w:r w:rsidRPr="00686B41">
        <w:rPr>
          <w:rFonts w:eastAsia="Calibri"/>
          <w:sz w:val="28"/>
          <w:szCs w:val="28"/>
          <w:lang w:eastAsia="en-US"/>
        </w:rPr>
        <w:t xml:space="preserve"> выплачена компенсация за </w:t>
      </w:r>
      <w:r w:rsidRPr="00D616BD">
        <w:rPr>
          <w:rFonts w:eastAsia="Calibri"/>
          <w:sz w:val="28"/>
          <w:szCs w:val="28"/>
          <w:lang w:eastAsia="en-US"/>
        </w:rPr>
        <w:t>129</w:t>
      </w:r>
      <w:r w:rsidRPr="00686B41">
        <w:rPr>
          <w:rFonts w:eastAsia="Calibri"/>
          <w:sz w:val="28"/>
          <w:szCs w:val="28"/>
          <w:lang w:eastAsia="en-US"/>
        </w:rPr>
        <w:t xml:space="preserve"> приобретенн</w:t>
      </w:r>
      <w:r>
        <w:rPr>
          <w:rFonts w:eastAsia="Calibri"/>
          <w:sz w:val="28"/>
          <w:szCs w:val="28"/>
          <w:lang w:eastAsia="en-US"/>
        </w:rPr>
        <w:t>ых</w:t>
      </w:r>
      <w:r w:rsidRPr="00686B41">
        <w:rPr>
          <w:rFonts w:eastAsia="Calibri"/>
          <w:sz w:val="28"/>
          <w:szCs w:val="28"/>
          <w:lang w:eastAsia="en-US"/>
        </w:rPr>
        <w:t xml:space="preserve"> путев</w:t>
      </w:r>
      <w:r>
        <w:rPr>
          <w:rFonts w:eastAsia="Calibri"/>
          <w:sz w:val="28"/>
          <w:szCs w:val="28"/>
          <w:lang w:eastAsia="en-US"/>
        </w:rPr>
        <w:t>о</w:t>
      </w:r>
      <w:r w:rsidRPr="00686B41">
        <w:rPr>
          <w:rFonts w:eastAsia="Calibri"/>
          <w:sz w:val="28"/>
          <w:szCs w:val="28"/>
          <w:lang w:eastAsia="en-US"/>
        </w:rPr>
        <w:t>к для детей своих сотрудников;</w:t>
      </w:r>
    </w:p>
    <w:p w:rsidR="0001474E" w:rsidRPr="00B327EB" w:rsidRDefault="0001474E" w:rsidP="0001474E">
      <w:pPr>
        <w:ind w:firstLine="709"/>
        <w:jc w:val="both"/>
        <w:rPr>
          <w:sz w:val="28"/>
          <w:szCs w:val="28"/>
        </w:rPr>
      </w:pPr>
      <w:r w:rsidRPr="00D616BD">
        <w:rPr>
          <w:b/>
          <w:sz w:val="28"/>
          <w:szCs w:val="28"/>
        </w:rPr>
        <w:lastRenderedPageBreak/>
        <w:t>- 7</w:t>
      </w:r>
      <w:r w:rsidRPr="00B327EB">
        <w:rPr>
          <w:sz w:val="28"/>
          <w:szCs w:val="28"/>
        </w:rPr>
        <w:t xml:space="preserve"> </w:t>
      </w:r>
      <w:r>
        <w:rPr>
          <w:sz w:val="28"/>
          <w:szCs w:val="28"/>
        </w:rPr>
        <w:t>детей оздоровлены в Международном детском центре «Артек»;</w:t>
      </w:r>
    </w:p>
    <w:p w:rsidR="0001474E" w:rsidRPr="009374ED" w:rsidRDefault="0001474E" w:rsidP="0001474E">
      <w:pPr>
        <w:pStyle w:val="ac"/>
        <w:tabs>
          <w:tab w:val="left" w:pos="709"/>
        </w:tabs>
        <w:jc w:val="both"/>
        <w:rPr>
          <w:rFonts w:ascii="Times New Roman" w:hAnsi="Times New Roman"/>
          <w:sz w:val="28"/>
          <w:szCs w:val="28"/>
        </w:rPr>
      </w:pPr>
      <w:r>
        <w:rPr>
          <w:sz w:val="28"/>
          <w:szCs w:val="28"/>
        </w:rPr>
        <w:tab/>
      </w:r>
      <w:r w:rsidRPr="00D616BD">
        <w:rPr>
          <w:sz w:val="28"/>
          <w:szCs w:val="28"/>
        </w:rPr>
        <w:t xml:space="preserve">- </w:t>
      </w:r>
      <w:r w:rsidRPr="00D616BD">
        <w:rPr>
          <w:rFonts w:ascii="Times New Roman" w:hAnsi="Times New Roman"/>
          <w:sz w:val="28"/>
          <w:szCs w:val="28"/>
        </w:rPr>
        <w:t>380</w:t>
      </w:r>
      <w:r w:rsidRPr="003E5767">
        <w:rPr>
          <w:rFonts w:ascii="Times New Roman" w:hAnsi="Times New Roman"/>
          <w:b/>
          <w:sz w:val="28"/>
          <w:szCs w:val="28"/>
        </w:rPr>
        <w:t xml:space="preserve"> </w:t>
      </w:r>
      <w:r w:rsidRPr="009374ED">
        <w:rPr>
          <w:rFonts w:ascii="Times New Roman" w:hAnsi="Times New Roman"/>
          <w:sz w:val="28"/>
          <w:szCs w:val="28"/>
        </w:rPr>
        <w:t>гражданам выплачена компенсация за самостоятельно приобретенные путевки</w:t>
      </w:r>
      <w:r>
        <w:rPr>
          <w:rFonts w:ascii="Times New Roman" w:hAnsi="Times New Roman"/>
          <w:sz w:val="28"/>
          <w:szCs w:val="28"/>
        </w:rPr>
        <w:t>;</w:t>
      </w:r>
    </w:p>
    <w:p w:rsidR="0001474E" w:rsidRPr="00686B41" w:rsidRDefault="0001474E" w:rsidP="0001474E">
      <w:pPr>
        <w:shd w:val="clear" w:color="auto" w:fill="FFFFFF"/>
        <w:tabs>
          <w:tab w:val="left" w:pos="0"/>
        </w:tabs>
        <w:suppressAutoHyphens/>
        <w:jc w:val="both"/>
        <w:rPr>
          <w:rFonts w:eastAsia="Calibri"/>
          <w:sz w:val="28"/>
          <w:szCs w:val="28"/>
          <w:lang w:eastAsia="en-US"/>
        </w:rPr>
      </w:pPr>
      <w:r w:rsidRPr="00D616BD">
        <w:rPr>
          <w:rFonts w:eastAsia="Calibri"/>
          <w:sz w:val="28"/>
          <w:szCs w:val="28"/>
          <w:lang w:eastAsia="en-US"/>
        </w:rPr>
        <w:tab/>
      </w:r>
      <w:r w:rsidRPr="00D616BD">
        <w:rPr>
          <w:rFonts w:eastAsia="Calibri"/>
          <w:b/>
          <w:sz w:val="28"/>
          <w:szCs w:val="28"/>
          <w:lang w:eastAsia="en-US"/>
        </w:rPr>
        <w:t>-</w:t>
      </w:r>
      <w:r w:rsidRPr="00686B41">
        <w:rPr>
          <w:rFonts w:eastAsia="Calibri"/>
          <w:sz w:val="28"/>
          <w:szCs w:val="28"/>
          <w:lang w:eastAsia="en-US"/>
        </w:rPr>
        <w:t xml:space="preserve"> </w:t>
      </w:r>
      <w:r w:rsidRPr="00D616BD">
        <w:rPr>
          <w:rFonts w:eastAsia="Calibri"/>
          <w:sz w:val="28"/>
          <w:szCs w:val="28"/>
          <w:lang w:eastAsia="ar-SA"/>
        </w:rPr>
        <w:t>3255</w:t>
      </w:r>
      <w:r>
        <w:rPr>
          <w:rFonts w:eastAsia="Calibri"/>
          <w:b/>
          <w:sz w:val="28"/>
          <w:szCs w:val="28"/>
          <w:lang w:eastAsia="ar-SA"/>
        </w:rPr>
        <w:t xml:space="preserve"> </w:t>
      </w:r>
      <w:r w:rsidRPr="00686B41">
        <w:rPr>
          <w:rFonts w:eastAsia="Calibri"/>
          <w:sz w:val="28"/>
          <w:szCs w:val="28"/>
          <w:lang w:eastAsia="ar-SA"/>
        </w:rPr>
        <w:t>детей</w:t>
      </w:r>
      <w:r w:rsidRPr="00686B41">
        <w:rPr>
          <w:rFonts w:ascii="Calibri" w:eastAsia="Calibri" w:hAnsi="Calibri"/>
          <w:sz w:val="28"/>
          <w:szCs w:val="28"/>
          <w:lang w:eastAsia="en-US"/>
        </w:rPr>
        <w:t xml:space="preserve"> </w:t>
      </w:r>
      <w:r w:rsidRPr="003766DB">
        <w:rPr>
          <w:rFonts w:eastAsia="Calibri"/>
          <w:sz w:val="28"/>
          <w:szCs w:val="28"/>
          <w:lang w:eastAsia="en-US"/>
        </w:rPr>
        <w:t>отдохнули в</w:t>
      </w:r>
      <w:r w:rsidRPr="00686B41">
        <w:rPr>
          <w:rFonts w:eastAsia="Calibri"/>
          <w:sz w:val="28"/>
          <w:szCs w:val="28"/>
          <w:lang w:eastAsia="en-US"/>
        </w:rPr>
        <w:t xml:space="preserve"> лагерях с дневным пребыванием на базе образовательных учреждений; </w:t>
      </w:r>
    </w:p>
    <w:p w:rsidR="0001474E" w:rsidRDefault="0001474E" w:rsidP="0001474E">
      <w:pPr>
        <w:ind w:firstLine="709"/>
        <w:jc w:val="both"/>
        <w:rPr>
          <w:sz w:val="28"/>
          <w:szCs w:val="28"/>
          <w:lang w:eastAsia="ar-SA"/>
        </w:rPr>
      </w:pPr>
      <w:r>
        <w:rPr>
          <w:sz w:val="28"/>
          <w:szCs w:val="28"/>
        </w:rPr>
        <w:t xml:space="preserve">-  </w:t>
      </w:r>
      <w:r>
        <w:rPr>
          <w:sz w:val="28"/>
          <w:szCs w:val="28"/>
          <w:lang w:eastAsia="ar-SA"/>
        </w:rPr>
        <w:t>6116</w:t>
      </w:r>
      <w:r w:rsidRPr="00F923EC">
        <w:rPr>
          <w:sz w:val="28"/>
          <w:szCs w:val="28"/>
          <w:lang w:eastAsia="ar-SA"/>
        </w:rPr>
        <w:t xml:space="preserve"> </w:t>
      </w:r>
      <w:r>
        <w:rPr>
          <w:sz w:val="28"/>
          <w:szCs w:val="28"/>
          <w:lang w:eastAsia="ar-SA"/>
        </w:rPr>
        <w:t>детей о</w:t>
      </w:r>
      <w:r w:rsidRPr="005F4288">
        <w:rPr>
          <w:sz w:val="28"/>
          <w:szCs w:val="28"/>
          <w:lang w:eastAsia="ar-SA"/>
        </w:rPr>
        <w:t>тдохнули на детских площадках, в клубах по месту жительства, в туристических, палаточных, оборонно-спортивных, оздоровительно-спортивных лагерях, а также в многодневных походах и экскурс</w:t>
      </w:r>
      <w:r>
        <w:rPr>
          <w:sz w:val="28"/>
          <w:szCs w:val="28"/>
          <w:lang w:eastAsia="ar-SA"/>
        </w:rPr>
        <w:t>иях.</w:t>
      </w:r>
    </w:p>
    <w:p w:rsidR="0001474E" w:rsidRDefault="0001474E" w:rsidP="0001474E">
      <w:pPr>
        <w:ind w:firstLine="709"/>
        <w:jc w:val="both"/>
        <w:rPr>
          <w:sz w:val="28"/>
          <w:szCs w:val="28"/>
        </w:rPr>
      </w:pPr>
      <w:r>
        <w:rPr>
          <w:sz w:val="28"/>
          <w:szCs w:val="28"/>
        </w:rPr>
        <w:t xml:space="preserve">Мероприятие 3.5. </w:t>
      </w:r>
      <w:r w:rsidRPr="0003739F">
        <w:rPr>
          <w:sz w:val="28"/>
          <w:szCs w:val="28"/>
        </w:rPr>
        <w:t xml:space="preserve">Предоставление мер социальной поддержки детей первого-второго года жизни из малоимущих семей </w:t>
      </w:r>
      <w:r>
        <w:rPr>
          <w:sz w:val="28"/>
          <w:szCs w:val="28"/>
        </w:rPr>
        <w:t>получателей ежемесячной денежной выплаты на детей 1-2 года жизни. Ежемесячные денежные выплаты получили 1062 человека на общую сумму 12 318,0 тыс. рублей.</w:t>
      </w:r>
    </w:p>
    <w:p w:rsidR="0001474E" w:rsidRDefault="0001474E" w:rsidP="0001474E">
      <w:pPr>
        <w:ind w:firstLine="708"/>
        <w:jc w:val="both"/>
        <w:rPr>
          <w:sz w:val="28"/>
          <w:szCs w:val="28"/>
        </w:rPr>
      </w:pPr>
      <w:r>
        <w:rPr>
          <w:sz w:val="28"/>
          <w:szCs w:val="28"/>
        </w:rPr>
        <w:t>Мероприятие 3.6.</w:t>
      </w:r>
      <w:r w:rsidRPr="0003739F">
        <w:t xml:space="preserve"> </w:t>
      </w:r>
      <w:r w:rsidRPr="0003739F">
        <w:rPr>
          <w:sz w:val="28"/>
          <w:szCs w:val="28"/>
        </w:rPr>
        <w:t xml:space="preserve">Предоставление мер социальной поддержки </w:t>
      </w:r>
      <w:proofErr w:type="gramStart"/>
      <w:r w:rsidRPr="0003739F">
        <w:rPr>
          <w:sz w:val="28"/>
          <w:szCs w:val="28"/>
        </w:rPr>
        <w:t>на  детей</w:t>
      </w:r>
      <w:proofErr w:type="gramEnd"/>
      <w:r w:rsidRPr="0003739F">
        <w:rPr>
          <w:sz w:val="28"/>
          <w:szCs w:val="28"/>
        </w:rPr>
        <w:t xml:space="preserve"> из многодетных семей</w:t>
      </w:r>
      <w:r>
        <w:rPr>
          <w:sz w:val="28"/>
          <w:szCs w:val="28"/>
        </w:rPr>
        <w:t>.</w:t>
      </w:r>
      <w:r w:rsidRPr="0003739F">
        <w:rPr>
          <w:sz w:val="28"/>
          <w:szCs w:val="28"/>
        </w:rPr>
        <w:t xml:space="preserve">  </w:t>
      </w:r>
      <w:r>
        <w:rPr>
          <w:sz w:val="28"/>
          <w:szCs w:val="28"/>
        </w:rPr>
        <w:t xml:space="preserve">Ежемесячную денежную выплату получают 344 многодетные семьи, общая сумма расходов составила 10 559,9 тыс. </w:t>
      </w:r>
      <w:proofErr w:type="gramStart"/>
      <w:r>
        <w:rPr>
          <w:sz w:val="28"/>
          <w:szCs w:val="28"/>
        </w:rPr>
        <w:t xml:space="preserve">рублей </w:t>
      </w:r>
      <w:r w:rsidR="00DE7973">
        <w:rPr>
          <w:sz w:val="28"/>
          <w:szCs w:val="28"/>
        </w:rPr>
        <w:t xml:space="preserve"> </w:t>
      </w:r>
      <w:r>
        <w:rPr>
          <w:sz w:val="28"/>
          <w:szCs w:val="28"/>
        </w:rPr>
        <w:t>(</w:t>
      </w:r>
      <w:proofErr w:type="gramEnd"/>
      <w:r>
        <w:rPr>
          <w:sz w:val="28"/>
          <w:szCs w:val="28"/>
        </w:rPr>
        <w:t>в 2015 году 390 семей на сумму 11 142,2 тыс. рублей).</w:t>
      </w:r>
    </w:p>
    <w:p w:rsidR="0001474E" w:rsidRDefault="0001474E" w:rsidP="0001474E">
      <w:pPr>
        <w:ind w:firstLine="708"/>
        <w:jc w:val="both"/>
        <w:rPr>
          <w:sz w:val="28"/>
          <w:szCs w:val="28"/>
        </w:rPr>
      </w:pPr>
      <w:r>
        <w:rPr>
          <w:sz w:val="28"/>
          <w:szCs w:val="28"/>
        </w:rPr>
        <w:t>Мероприятие 3.7.</w:t>
      </w:r>
      <w:r w:rsidRPr="008C038A">
        <w:t xml:space="preserve"> </w:t>
      </w:r>
      <w:r w:rsidRPr="008C038A">
        <w:rPr>
          <w:sz w:val="28"/>
          <w:szCs w:val="28"/>
        </w:rPr>
        <w:t>Выплата ежемесячного пособия на ребенка</w:t>
      </w:r>
      <w:r>
        <w:rPr>
          <w:sz w:val="28"/>
          <w:szCs w:val="28"/>
        </w:rPr>
        <w:t xml:space="preserve">. В соответствии с Федеральным законом от 19.05.1995 №81-ФЗ «О государственных пособиях гражданам, имеющим детей» производилась выплата ежемесячных детских пособий, гражданам, имеющим детей. Среднегодовое количество получателей ежемесячного пособия на ребенка составило 4327 человек, общая сумма расходов – 47 537,1 тыс. </w:t>
      </w:r>
      <w:proofErr w:type="gramStart"/>
      <w:r>
        <w:rPr>
          <w:sz w:val="28"/>
          <w:szCs w:val="28"/>
        </w:rPr>
        <w:t xml:space="preserve">рублей </w:t>
      </w:r>
      <w:r w:rsidR="00DE7973">
        <w:rPr>
          <w:sz w:val="28"/>
          <w:szCs w:val="28"/>
        </w:rPr>
        <w:t xml:space="preserve"> </w:t>
      </w:r>
      <w:r>
        <w:rPr>
          <w:sz w:val="28"/>
          <w:szCs w:val="28"/>
        </w:rPr>
        <w:t>(</w:t>
      </w:r>
      <w:proofErr w:type="gramEnd"/>
      <w:r>
        <w:rPr>
          <w:sz w:val="28"/>
          <w:szCs w:val="28"/>
        </w:rPr>
        <w:t>в 2015 году 4708 человек , общая сумма расходов 49258,9 тыс. рублей).</w:t>
      </w:r>
    </w:p>
    <w:p w:rsidR="0001474E" w:rsidRDefault="0001474E" w:rsidP="0001474E">
      <w:pPr>
        <w:tabs>
          <w:tab w:val="left" w:pos="142"/>
        </w:tabs>
        <w:ind w:firstLine="360"/>
        <w:jc w:val="both"/>
        <w:rPr>
          <w:sz w:val="28"/>
          <w:szCs w:val="28"/>
        </w:rPr>
      </w:pPr>
      <w:r>
        <w:rPr>
          <w:sz w:val="28"/>
          <w:szCs w:val="28"/>
        </w:rPr>
        <w:tab/>
        <w:t>Мероприятие 3.8.</w:t>
      </w:r>
      <w:r w:rsidRPr="008C038A">
        <w:t xml:space="preserve"> </w:t>
      </w:r>
      <w:r w:rsidRPr="008C038A">
        <w:rPr>
          <w:sz w:val="28"/>
          <w:szCs w:val="28"/>
        </w:rPr>
        <w:t>Предоставление мер социальной поддержки беременных женщин из малоимущих семей, кормящих матерей и детей в возрасте до трех лет из малоимущих семей</w:t>
      </w:r>
      <w:r>
        <w:rPr>
          <w:sz w:val="28"/>
          <w:szCs w:val="28"/>
        </w:rPr>
        <w:t>.</w:t>
      </w:r>
      <w:r w:rsidRPr="008C038A">
        <w:rPr>
          <w:sz w:val="28"/>
          <w:szCs w:val="28"/>
        </w:rPr>
        <w:t xml:space="preserve"> </w:t>
      </w:r>
      <w:r>
        <w:rPr>
          <w:sz w:val="28"/>
          <w:szCs w:val="28"/>
        </w:rPr>
        <w:t xml:space="preserve">В соответствии с постановлением Правительства Ростовской области от 23.12.2011 №281 «О предоставлении мер социальной поддержки беременных женщин из малоимущих семей, кормящих матерей и детей </w:t>
      </w:r>
      <w:proofErr w:type="gramStart"/>
      <w:r>
        <w:rPr>
          <w:sz w:val="28"/>
          <w:szCs w:val="28"/>
        </w:rPr>
        <w:t>в  возрасте</w:t>
      </w:r>
      <w:proofErr w:type="gramEnd"/>
      <w:r>
        <w:rPr>
          <w:sz w:val="28"/>
          <w:szCs w:val="28"/>
        </w:rPr>
        <w:t xml:space="preserve"> до трех лет из малоимущих семей»  в 2016 году была предоставлена ежемесячная денежная выплата 19 получателям на сумму 36,6 тыс. рублей.</w:t>
      </w:r>
    </w:p>
    <w:p w:rsidR="0001474E" w:rsidRDefault="0001474E" w:rsidP="0001474E">
      <w:pPr>
        <w:tabs>
          <w:tab w:val="left" w:pos="142"/>
        </w:tabs>
        <w:ind w:firstLine="360"/>
        <w:jc w:val="both"/>
        <w:rPr>
          <w:sz w:val="28"/>
          <w:szCs w:val="28"/>
        </w:rPr>
      </w:pPr>
      <w:r>
        <w:rPr>
          <w:sz w:val="28"/>
          <w:szCs w:val="28"/>
        </w:rPr>
        <w:tab/>
        <w:t>Мероприятие 3.9.</w:t>
      </w:r>
      <w:r w:rsidRPr="008C038A">
        <w:t xml:space="preserve"> </w:t>
      </w:r>
      <w:r w:rsidRPr="008C038A">
        <w:rPr>
          <w:sz w:val="28"/>
          <w:szCs w:val="28"/>
        </w:rPr>
        <w:t>Предоставление мер социальной поддержки семей, имеющих детей и проживавших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w:t>
      </w:r>
      <w:r>
        <w:rPr>
          <w:sz w:val="28"/>
          <w:szCs w:val="28"/>
        </w:rPr>
        <w:t>.</w:t>
      </w:r>
      <w:r w:rsidRPr="008C038A">
        <w:rPr>
          <w:sz w:val="28"/>
          <w:szCs w:val="28"/>
        </w:rPr>
        <w:t xml:space="preserve"> </w:t>
      </w:r>
      <w:r>
        <w:rPr>
          <w:sz w:val="28"/>
          <w:szCs w:val="28"/>
        </w:rPr>
        <w:t xml:space="preserve">В соответствии с Областным законом от 22.10.2012 №882-ЗС «О ежемесячной денежной выплате на третьего ребенка или последующих детей гражданам Российской Федерации, проживающим на территории Ростовской области» </w:t>
      </w:r>
      <w:proofErr w:type="gramStart"/>
      <w:r>
        <w:rPr>
          <w:sz w:val="28"/>
          <w:szCs w:val="28"/>
        </w:rPr>
        <w:t>в 2016 году</w:t>
      </w:r>
      <w:proofErr w:type="gramEnd"/>
      <w:r>
        <w:rPr>
          <w:sz w:val="28"/>
          <w:szCs w:val="28"/>
        </w:rPr>
        <w:t xml:space="preserve"> осуществлялась ежемесячная денежная выплата 378 семьям на общую сумму 45 110,1 тыс. рублей.</w:t>
      </w:r>
    </w:p>
    <w:p w:rsidR="0001474E" w:rsidRDefault="0001474E" w:rsidP="0001474E">
      <w:pPr>
        <w:tabs>
          <w:tab w:val="left" w:pos="142"/>
        </w:tabs>
        <w:ind w:firstLine="360"/>
        <w:jc w:val="both"/>
        <w:rPr>
          <w:sz w:val="28"/>
        </w:rPr>
      </w:pPr>
      <w:r>
        <w:rPr>
          <w:sz w:val="28"/>
          <w:szCs w:val="28"/>
        </w:rPr>
        <w:tab/>
        <w:t>Мероприятие 3.10.</w:t>
      </w:r>
      <w:r w:rsidRPr="008C038A">
        <w:t xml:space="preserve"> </w:t>
      </w:r>
      <w:r w:rsidRPr="008C038A">
        <w:rPr>
          <w:sz w:val="28"/>
          <w:szCs w:val="28"/>
        </w:rPr>
        <w:t>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r>
        <w:rPr>
          <w:sz w:val="28"/>
          <w:szCs w:val="28"/>
        </w:rPr>
        <w:t>.</w:t>
      </w:r>
      <w:r w:rsidRPr="008C038A">
        <w:rPr>
          <w:sz w:val="28"/>
          <w:szCs w:val="28"/>
        </w:rPr>
        <w:t xml:space="preserve"> </w:t>
      </w:r>
      <w:r>
        <w:rPr>
          <w:sz w:val="28"/>
          <w:szCs w:val="28"/>
        </w:rPr>
        <w:t>Продолжена работа по выдаче сертификатов на региональный материнский капитал. В течение года было выдано 146 сертификатов. В соответствии с постановлением</w:t>
      </w:r>
      <w:r>
        <w:rPr>
          <w:sz w:val="28"/>
        </w:rPr>
        <w:t xml:space="preserve"> Правительства </w:t>
      </w:r>
      <w:r>
        <w:rPr>
          <w:sz w:val="28"/>
        </w:rPr>
        <w:lastRenderedPageBreak/>
        <w:t>Ростовской области от 11.07.2014 №499 «О порядке использования гражданами средств регионального материнского капитала» была организована работа по использованию 87 получателем средств регионального материнского капитала (в 2015 году – 21 получатель). Общая сумма расходов составила 9 730,7 тыс. рублей.</w:t>
      </w:r>
    </w:p>
    <w:p w:rsidR="0001474E" w:rsidRDefault="0001474E" w:rsidP="0001474E">
      <w:pPr>
        <w:tabs>
          <w:tab w:val="left" w:pos="142"/>
        </w:tabs>
        <w:jc w:val="both"/>
        <w:rPr>
          <w:sz w:val="28"/>
          <w:szCs w:val="28"/>
        </w:rPr>
      </w:pPr>
      <w:r>
        <w:rPr>
          <w:sz w:val="28"/>
          <w:szCs w:val="28"/>
        </w:rPr>
        <w:tab/>
      </w:r>
      <w:r>
        <w:rPr>
          <w:sz w:val="28"/>
          <w:szCs w:val="28"/>
        </w:rPr>
        <w:tab/>
      </w:r>
      <w:r w:rsidRPr="00AC3777">
        <w:rPr>
          <w:sz w:val="28"/>
          <w:szCs w:val="28"/>
        </w:rPr>
        <w:t xml:space="preserve">Мероприятие 3.11. </w:t>
      </w:r>
      <w:proofErr w:type="gramStart"/>
      <w:r w:rsidRPr="00AC3777">
        <w:rPr>
          <w:sz w:val="28"/>
          <w:szCs w:val="28"/>
        </w:rPr>
        <w:t>Выплата  компенсации</w:t>
      </w:r>
      <w:proofErr w:type="gramEnd"/>
      <w:r w:rsidRPr="00AC3777">
        <w:rPr>
          <w:sz w:val="28"/>
          <w:szCs w:val="28"/>
        </w:rPr>
        <w:t xml:space="preserve"> родительской платы за присмотр и уход за детьми в образовательной организации, реализующей образовательную программу дошкольного образования. В 2016 году компенсацию в сумме 9 052,8 тыс. рублей получили 3334 семьи (в 2015 году - 3222 семьи).</w:t>
      </w:r>
      <w:r w:rsidRPr="00474919">
        <w:rPr>
          <w:sz w:val="28"/>
          <w:szCs w:val="28"/>
        </w:rPr>
        <w:t xml:space="preserve"> </w:t>
      </w:r>
    </w:p>
    <w:p w:rsidR="0001474E" w:rsidRPr="00474919" w:rsidRDefault="0001474E" w:rsidP="0001474E">
      <w:pPr>
        <w:tabs>
          <w:tab w:val="left" w:pos="142"/>
        </w:tabs>
        <w:jc w:val="both"/>
        <w:rPr>
          <w:sz w:val="28"/>
          <w:szCs w:val="28"/>
        </w:rPr>
      </w:pPr>
      <w:r>
        <w:rPr>
          <w:sz w:val="28"/>
          <w:szCs w:val="28"/>
        </w:rPr>
        <w:tab/>
      </w:r>
      <w:r>
        <w:rPr>
          <w:sz w:val="28"/>
          <w:szCs w:val="28"/>
        </w:rPr>
        <w:tab/>
        <w:t xml:space="preserve">Мероприятие 3.12. </w:t>
      </w:r>
      <w:r w:rsidRPr="00B04C40">
        <w:rPr>
          <w:sz w:val="28"/>
          <w:szCs w:val="28"/>
        </w:rPr>
        <w:t xml:space="preserve">Предоставление мер социальной поддержки детей - сирот и детей, оставшихся без попечения родителей, лиц из числа детей-сирот и детей, оставшихся без попечения родителей, предусмотренных частями </w:t>
      </w:r>
      <w:proofErr w:type="gramStart"/>
      <w:r w:rsidRPr="00B04C40">
        <w:rPr>
          <w:sz w:val="28"/>
          <w:szCs w:val="28"/>
        </w:rPr>
        <w:t>1,1.1</w:t>
      </w:r>
      <w:proofErr w:type="gramEnd"/>
      <w:r w:rsidRPr="00B04C40">
        <w:rPr>
          <w:sz w:val="28"/>
          <w:szCs w:val="28"/>
        </w:rPr>
        <w:t>,1.2,  1.3 статьи 132 Областного закона от 22.10.2004 №165-ЗС «О социальной поддержке детства в Ростовской области»</w:t>
      </w:r>
      <w:r>
        <w:rPr>
          <w:sz w:val="28"/>
          <w:szCs w:val="28"/>
        </w:rPr>
        <w:t>.</w:t>
      </w:r>
      <w:r w:rsidRPr="00B04C40">
        <w:rPr>
          <w:sz w:val="28"/>
          <w:szCs w:val="28"/>
        </w:rPr>
        <w:t xml:space="preserve"> </w:t>
      </w:r>
      <w:r w:rsidRPr="00474919">
        <w:rPr>
          <w:sz w:val="28"/>
          <w:szCs w:val="28"/>
        </w:rPr>
        <w:t>В 201</w:t>
      </w:r>
      <w:r>
        <w:rPr>
          <w:sz w:val="28"/>
          <w:szCs w:val="28"/>
        </w:rPr>
        <w:t>5</w:t>
      </w:r>
      <w:r w:rsidRPr="00474919">
        <w:rPr>
          <w:sz w:val="28"/>
          <w:szCs w:val="28"/>
        </w:rPr>
        <w:t xml:space="preserve"> году органами опеки и попечительства Отдела образования Администрации Белокалитвинского района особое внимание уделялось развитию сети приемных семей. В Белокалитвинском районе создано </w:t>
      </w:r>
      <w:r w:rsidR="00DE7973">
        <w:rPr>
          <w:sz w:val="28"/>
          <w:szCs w:val="28"/>
        </w:rPr>
        <w:t xml:space="preserve">                      </w:t>
      </w:r>
      <w:proofErr w:type="gramStart"/>
      <w:r>
        <w:rPr>
          <w:sz w:val="28"/>
          <w:szCs w:val="28"/>
        </w:rPr>
        <w:t xml:space="preserve">10 </w:t>
      </w:r>
      <w:r w:rsidRPr="00474919">
        <w:rPr>
          <w:sz w:val="28"/>
          <w:szCs w:val="28"/>
        </w:rPr>
        <w:t xml:space="preserve"> приемных</w:t>
      </w:r>
      <w:proofErr w:type="gramEnd"/>
      <w:r w:rsidRPr="00474919">
        <w:rPr>
          <w:sz w:val="28"/>
          <w:szCs w:val="28"/>
        </w:rPr>
        <w:t xml:space="preserve"> семей, в которых воспитываются </w:t>
      </w:r>
      <w:r>
        <w:rPr>
          <w:sz w:val="28"/>
          <w:szCs w:val="28"/>
        </w:rPr>
        <w:t>13</w:t>
      </w:r>
      <w:r w:rsidRPr="00474919">
        <w:rPr>
          <w:sz w:val="28"/>
          <w:szCs w:val="28"/>
        </w:rPr>
        <w:t xml:space="preserve"> приемных детей</w:t>
      </w:r>
      <w:r>
        <w:rPr>
          <w:sz w:val="28"/>
          <w:szCs w:val="28"/>
        </w:rPr>
        <w:t xml:space="preserve"> ( в 2015 году -</w:t>
      </w:r>
      <w:r w:rsidR="00DE7973">
        <w:rPr>
          <w:sz w:val="28"/>
          <w:szCs w:val="28"/>
        </w:rPr>
        <w:t xml:space="preserve"> </w:t>
      </w:r>
      <w:r>
        <w:rPr>
          <w:sz w:val="28"/>
          <w:szCs w:val="28"/>
        </w:rPr>
        <w:t>8 приемных семей – 11 приемных детей)</w:t>
      </w:r>
      <w:r w:rsidRPr="00474919">
        <w:rPr>
          <w:sz w:val="28"/>
          <w:szCs w:val="28"/>
        </w:rPr>
        <w:t>. В течение года был</w:t>
      </w:r>
      <w:r>
        <w:rPr>
          <w:sz w:val="28"/>
          <w:szCs w:val="28"/>
        </w:rPr>
        <w:t>и</w:t>
      </w:r>
      <w:r w:rsidRPr="00474919">
        <w:rPr>
          <w:sz w:val="28"/>
          <w:szCs w:val="28"/>
        </w:rPr>
        <w:t xml:space="preserve"> выявлен</w:t>
      </w:r>
      <w:r>
        <w:rPr>
          <w:sz w:val="28"/>
          <w:szCs w:val="28"/>
        </w:rPr>
        <w:t>ы</w:t>
      </w:r>
      <w:r w:rsidRPr="00474919">
        <w:rPr>
          <w:sz w:val="28"/>
          <w:szCs w:val="28"/>
        </w:rPr>
        <w:t xml:space="preserve"> и учтен</w:t>
      </w:r>
      <w:r>
        <w:rPr>
          <w:sz w:val="28"/>
          <w:szCs w:val="28"/>
        </w:rPr>
        <w:t>ы</w:t>
      </w:r>
      <w:r w:rsidRPr="00474919">
        <w:rPr>
          <w:sz w:val="28"/>
          <w:szCs w:val="28"/>
        </w:rPr>
        <w:t xml:space="preserve"> </w:t>
      </w:r>
      <w:r>
        <w:rPr>
          <w:sz w:val="28"/>
          <w:szCs w:val="28"/>
        </w:rPr>
        <w:t>28 ребенок</w:t>
      </w:r>
      <w:r w:rsidRPr="00474919">
        <w:rPr>
          <w:sz w:val="28"/>
          <w:szCs w:val="28"/>
        </w:rPr>
        <w:t xml:space="preserve"> </w:t>
      </w:r>
      <w:r>
        <w:rPr>
          <w:sz w:val="28"/>
          <w:szCs w:val="28"/>
        </w:rPr>
        <w:t xml:space="preserve">из числа </w:t>
      </w:r>
      <w:r w:rsidRPr="00474919">
        <w:rPr>
          <w:sz w:val="28"/>
          <w:szCs w:val="28"/>
        </w:rPr>
        <w:t xml:space="preserve">детей-сирот и детей, оставшихся без попечения родителей. Из </w:t>
      </w:r>
      <w:proofErr w:type="gramStart"/>
      <w:r w:rsidRPr="00474919">
        <w:rPr>
          <w:sz w:val="28"/>
          <w:szCs w:val="28"/>
        </w:rPr>
        <w:t>них  переданы</w:t>
      </w:r>
      <w:proofErr w:type="gramEnd"/>
      <w:r w:rsidRPr="00474919">
        <w:rPr>
          <w:sz w:val="28"/>
          <w:szCs w:val="28"/>
        </w:rPr>
        <w:t>:</w:t>
      </w:r>
    </w:p>
    <w:p w:rsidR="0001474E" w:rsidRPr="00474919" w:rsidRDefault="0001474E" w:rsidP="00DE7973">
      <w:pPr>
        <w:tabs>
          <w:tab w:val="left" w:pos="142"/>
        </w:tabs>
        <w:ind w:firstLine="709"/>
        <w:jc w:val="both"/>
        <w:rPr>
          <w:sz w:val="28"/>
          <w:szCs w:val="28"/>
        </w:rPr>
      </w:pPr>
      <w:r w:rsidRPr="00474919">
        <w:rPr>
          <w:sz w:val="28"/>
          <w:szCs w:val="28"/>
        </w:rPr>
        <w:t xml:space="preserve">- на воспитание в приемную семью </w:t>
      </w:r>
      <w:r>
        <w:rPr>
          <w:sz w:val="28"/>
          <w:szCs w:val="28"/>
        </w:rPr>
        <w:t>1</w:t>
      </w:r>
      <w:r w:rsidRPr="00474919">
        <w:rPr>
          <w:sz w:val="28"/>
          <w:szCs w:val="28"/>
        </w:rPr>
        <w:t xml:space="preserve"> ребен</w:t>
      </w:r>
      <w:r>
        <w:rPr>
          <w:sz w:val="28"/>
          <w:szCs w:val="28"/>
        </w:rPr>
        <w:t>ок</w:t>
      </w:r>
      <w:r w:rsidRPr="00474919">
        <w:rPr>
          <w:sz w:val="28"/>
          <w:szCs w:val="28"/>
        </w:rPr>
        <w:t xml:space="preserve"> (</w:t>
      </w:r>
      <w:r>
        <w:rPr>
          <w:sz w:val="28"/>
          <w:szCs w:val="28"/>
        </w:rPr>
        <w:t>3,6</w:t>
      </w:r>
      <w:r w:rsidRPr="00474919">
        <w:rPr>
          <w:sz w:val="28"/>
          <w:szCs w:val="28"/>
        </w:rPr>
        <w:t>% от общего количества детей, выявленных в 201</w:t>
      </w:r>
      <w:r>
        <w:rPr>
          <w:sz w:val="28"/>
          <w:szCs w:val="28"/>
        </w:rPr>
        <w:t>5</w:t>
      </w:r>
      <w:r w:rsidRPr="00474919">
        <w:rPr>
          <w:sz w:val="28"/>
          <w:szCs w:val="28"/>
        </w:rPr>
        <w:t xml:space="preserve"> году);</w:t>
      </w:r>
    </w:p>
    <w:p w:rsidR="0001474E" w:rsidRDefault="0001474E" w:rsidP="00DE7973">
      <w:pPr>
        <w:tabs>
          <w:tab w:val="left" w:pos="142"/>
        </w:tabs>
        <w:ind w:firstLine="709"/>
        <w:jc w:val="both"/>
        <w:rPr>
          <w:sz w:val="28"/>
          <w:szCs w:val="28"/>
        </w:rPr>
      </w:pPr>
      <w:r w:rsidRPr="00474919">
        <w:rPr>
          <w:sz w:val="28"/>
          <w:szCs w:val="28"/>
        </w:rPr>
        <w:t xml:space="preserve">- под опеку (попечительство) </w:t>
      </w:r>
      <w:r>
        <w:rPr>
          <w:sz w:val="28"/>
          <w:szCs w:val="28"/>
        </w:rPr>
        <w:t>25 детей</w:t>
      </w:r>
      <w:r w:rsidRPr="00474919">
        <w:rPr>
          <w:sz w:val="28"/>
          <w:szCs w:val="28"/>
        </w:rPr>
        <w:t xml:space="preserve"> (</w:t>
      </w:r>
      <w:r>
        <w:rPr>
          <w:sz w:val="28"/>
          <w:szCs w:val="28"/>
        </w:rPr>
        <w:t>89,3</w:t>
      </w:r>
      <w:r w:rsidRPr="00474919">
        <w:rPr>
          <w:sz w:val="28"/>
          <w:szCs w:val="28"/>
        </w:rPr>
        <w:t>% от общего кол</w:t>
      </w:r>
      <w:r>
        <w:rPr>
          <w:sz w:val="28"/>
          <w:szCs w:val="28"/>
        </w:rPr>
        <w:t>ичества детей, выявленных в 2015</w:t>
      </w:r>
      <w:r w:rsidRPr="00474919">
        <w:rPr>
          <w:sz w:val="28"/>
          <w:szCs w:val="28"/>
        </w:rPr>
        <w:t xml:space="preserve"> году)</w:t>
      </w:r>
      <w:r>
        <w:rPr>
          <w:sz w:val="28"/>
          <w:szCs w:val="28"/>
        </w:rPr>
        <w:t>.</w:t>
      </w:r>
    </w:p>
    <w:p w:rsidR="0001474E" w:rsidRPr="00474919" w:rsidRDefault="0001474E" w:rsidP="00DE7973">
      <w:pPr>
        <w:tabs>
          <w:tab w:val="left" w:pos="142"/>
        </w:tabs>
        <w:ind w:firstLine="709"/>
        <w:jc w:val="both"/>
        <w:rPr>
          <w:sz w:val="28"/>
          <w:szCs w:val="28"/>
        </w:rPr>
      </w:pPr>
      <w:r>
        <w:rPr>
          <w:sz w:val="28"/>
          <w:szCs w:val="28"/>
        </w:rPr>
        <w:t xml:space="preserve">Предоставлены меры социальной </w:t>
      </w:r>
      <w:proofErr w:type="gramStart"/>
      <w:r>
        <w:rPr>
          <w:sz w:val="28"/>
          <w:szCs w:val="28"/>
        </w:rPr>
        <w:t xml:space="preserve">поддержки  </w:t>
      </w:r>
      <w:r w:rsidRPr="00A77CA8">
        <w:rPr>
          <w:sz w:val="28"/>
          <w:szCs w:val="28"/>
        </w:rPr>
        <w:t>42</w:t>
      </w:r>
      <w:r>
        <w:rPr>
          <w:sz w:val="28"/>
          <w:szCs w:val="28"/>
        </w:rPr>
        <w:t>5</w:t>
      </w:r>
      <w:proofErr w:type="gramEnd"/>
      <w:r>
        <w:rPr>
          <w:sz w:val="28"/>
          <w:szCs w:val="28"/>
        </w:rPr>
        <w:t xml:space="preserve"> детям-сиротам и детям, оставшимся без попечения родителей, на сумму 29 820,1 тыс. рублей.</w:t>
      </w:r>
    </w:p>
    <w:p w:rsidR="0001474E" w:rsidRDefault="0001474E" w:rsidP="0001474E">
      <w:pPr>
        <w:tabs>
          <w:tab w:val="left" w:pos="142"/>
        </w:tabs>
        <w:jc w:val="both"/>
        <w:rPr>
          <w:sz w:val="28"/>
          <w:szCs w:val="28"/>
        </w:rPr>
      </w:pPr>
      <w:r>
        <w:rPr>
          <w:sz w:val="28"/>
          <w:szCs w:val="28"/>
        </w:rPr>
        <w:tab/>
      </w:r>
      <w:r>
        <w:rPr>
          <w:sz w:val="28"/>
          <w:szCs w:val="28"/>
        </w:rPr>
        <w:tab/>
        <w:t xml:space="preserve">Мероприятие 3.13. </w:t>
      </w:r>
      <w:r w:rsidRPr="00B04C40">
        <w:rPr>
          <w:sz w:val="28"/>
          <w:szCs w:val="28"/>
        </w:rPr>
        <w:t>Предоставление мер социальной поддержки граждан, усыновивших (удочеривших) ребенка (детей), в части назначения и выплаты единовременного денежного пособия</w:t>
      </w:r>
      <w:r>
        <w:rPr>
          <w:sz w:val="28"/>
          <w:szCs w:val="28"/>
        </w:rPr>
        <w:t xml:space="preserve">. Предоставлены меры социальной поддержки  </w:t>
      </w:r>
      <w:r w:rsidRPr="002E3126">
        <w:rPr>
          <w:sz w:val="28"/>
          <w:szCs w:val="28"/>
          <w:highlight w:val="yellow"/>
        </w:rPr>
        <w:t xml:space="preserve"> </w:t>
      </w:r>
      <w:proofErr w:type="gramStart"/>
      <w:r>
        <w:rPr>
          <w:sz w:val="28"/>
          <w:szCs w:val="28"/>
        </w:rPr>
        <w:t>2  гражданам</w:t>
      </w:r>
      <w:proofErr w:type="gramEnd"/>
      <w:r>
        <w:rPr>
          <w:sz w:val="28"/>
          <w:szCs w:val="28"/>
        </w:rPr>
        <w:t>, усыновившим (удочерившим) ребенка в части назначения и выплаты единовременного денежного пособия, на сумму 60,0 тыс.рублей.</w:t>
      </w:r>
    </w:p>
    <w:p w:rsidR="0001474E" w:rsidRDefault="0001474E" w:rsidP="0001474E">
      <w:pPr>
        <w:tabs>
          <w:tab w:val="left" w:pos="142"/>
        </w:tabs>
        <w:jc w:val="both"/>
        <w:rPr>
          <w:sz w:val="28"/>
          <w:szCs w:val="28"/>
        </w:rPr>
      </w:pPr>
      <w:r>
        <w:rPr>
          <w:sz w:val="28"/>
          <w:szCs w:val="28"/>
        </w:rPr>
        <w:tab/>
      </w:r>
      <w:r>
        <w:rPr>
          <w:sz w:val="28"/>
          <w:szCs w:val="28"/>
        </w:rPr>
        <w:tab/>
        <w:t xml:space="preserve">Мероприятие 3.14. </w:t>
      </w:r>
      <w:r w:rsidRPr="00C86BFE">
        <w:rPr>
          <w:sz w:val="28"/>
          <w:szCs w:val="28"/>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r>
        <w:rPr>
          <w:sz w:val="28"/>
          <w:szCs w:val="28"/>
        </w:rPr>
        <w:t>.</w:t>
      </w:r>
    </w:p>
    <w:p w:rsidR="0001474E" w:rsidRDefault="0001474E" w:rsidP="0001474E">
      <w:pPr>
        <w:tabs>
          <w:tab w:val="left" w:pos="142"/>
        </w:tabs>
        <w:jc w:val="both"/>
        <w:rPr>
          <w:sz w:val="28"/>
          <w:szCs w:val="28"/>
        </w:rPr>
      </w:pPr>
      <w:r>
        <w:rPr>
          <w:sz w:val="28"/>
          <w:szCs w:val="28"/>
        </w:rPr>
        <w:t xml:space="preserve">В 2016 году выплачено 2 единовременных пособия беременной жене военнослужащего и ежемесячные </w:t>
      </w:r>
      <w:r w:rsidR="00DE7973">
        <w:rPr>
          <w:sz w:val="28"/>
          <w:szCs w:val="28"/>
        </w:rPr>
        <w:t>пособия на</w:t>
      </w:r>
      <w:r>
        <w:rPr>
          <w:sz w:val="28"/>
          <w:szCs w:val="28"/>
        </w:rPr>
        <w:t xml:space="preserve"> ребенка военнослужащего, проходящего военную службу по призыву (6 </w:t>
      </w:r>
      <w:proofErr w:type="gramStart"/>
      <w:r>
        <w:rPr>
          <w:sz w:val="28"/>
          <w:szCs w:val="28"/>
        </w:rPr>
        <w:t>человек)  на</w:t>
      </w:r>
      <w:proofErr w:type="gramEnd"/>
      <w:r>
        <w:rPr>
          <w:sz w:val="28"/>
          <w:szCs w:val="28"/>
        </w:rPr>
        <w:t xml:space="preserve"> общую сумму  329,0 тыс. рублей.</w:t>
      </w:r>
    </w:p>
    <w:p w:rsidR="0001474E" w:rsidRDefault="0001474E" w:rsidP="0001474E">
      <w:pPr>
        <w:tabs>
          <w:tab w:val="left" w:pos="142"/>
        </w:tabs>
        <w:jc w:val="both"/>
        <w:rPr>
          <w:sz w:val="28"/>
          <w:szCs w:val="28"/>
        </w:rPr>
      </w:pPr>
      <w:r>
        <w:rPr>
          <w:sz w:val="28"/>
          <w:szCs w:val="28"/>
        </w:rPr>
        <w:tab/>
      </w:r>
      <w:r>
        <w:rPr>
          <w:sz w:val="28"/>
          <w:szCs w:val="28"/>
        </w:rPr>
        <w:tab/>
        <w:t xml:space="preserve">Мероприятие 3.15. </w:t>
      </w:r>
      <w:r w:rsidRPr="00C86BFE">
        <w:rPr>
          <w:sz w:val="28"/>
          <w:szCs w:val="28"/>
        </w:rPr>
        <w:t>Выплата единовременного денежного пособия при всех формах устройства детей, лишенных родительского попечения, в семью</w:t>
      </w:r>
      <w:r>
        <w:rPr>
          <w:sz w:val="28"/>
          <w:szCs w:val="28"/>
        </w:rPr>
        <w:t xml:space="preserve">. Назначены и </w:t>
      </w:r>
      <w:proofErr w:type="gramStart"/>
      <w:r>
        <w:rPr>
          <w:sz w:val="28"/>
          <w:szCs w:val="28"/>
        </w:rPr>
        <w:t>выплачены  единовременные</w:t>
      </w:r>
      <w:proofErr w:type="gramEnd"/>
      <w:r>
        <w:rPr>
          <w:sz w:val="28"/>
          <w:szCs w:val="28"/>
        </w:rPr>
        <w:t xml:space="preserve"> пособия  31 гражданину на сумму 478,9 тыс. рублей.</w:t>
      </w:r>
    </w:p>
    <w:p w:rsidR="0001474E" w:rsidRDefault="0001474E" w:rsidP="0001474E">
      <w:pPr>
        <w:tabs>
          <w:tab w:val="left" w:pos="142"/>
        </w:tabs>
        <w:jc w:val="both"/>
        <w:rPr>
          <w:sz w:val="28"/>
          <w:szCs w:val="28"/>
        </w:rPr>
      </w:pPr>
      <w:r>
        <w:rPr>
          <w:sz w:val="28"/>
          <w:szCs w:val="28"/>
        </w:rPr>
        <w:tab/>
      </w:r>
      <w:r>
        <w:rPr>
          <w:sz w:val="28"/>
          <w:szCs w:val="28"/>
        </w:rPr>
        <w:tab/>
        <w:t xml:space="preserve">Мероприятие 3.16. </w:t>
      </w:r>
      <w:r w:rsidRPr="002E3126">
        <w:rPr>
          <w:sz w:val="28"/>
          <w:szCs w:val="28"/>
        </w:rPr>
        <w:t xml:space="preserve">Выплата пособия по беременности и родам, единовременного </w:t>
      </w:r>
      <w:proofErr w:type="gramStart"/>
      <w:r w:rsidRPr="002E3126">
        <w:rPr>
          <w:sz w:val="28"/>
          <w:szCs w:val="28"/>
        </w:rPr>
        <w:t>пособия  в</w:t>
      </w:r>
      <w:proofErr w:type="gramEnd"/>
      <w:r w:rsidRPr="002E3126">
        <w:rPr>
          <w:sz w:val="28"/>
          <w:szCs w:val="28"/>
        </w:rPr>
        <w:t xml:space="preserve"> ранние сроки беременности, единовременного пособия при рождении ребенка, ежемесячного пособия по уходу за ребенком</w:t>
      </w:r>
      <w:r>
        <w:rPr>
          <w:sz w:val="28"/>
          <w:szCs w:val="28"/>
        </w:rPr>
        <w:t xml:space="preserve">. В соответствии с постановлением Правительства Ростовской области от 22.01.2014 №66 «О порядке расходования субвенций, поступающих в областной бюджет из федерального </w:t>
      </w:r>
      <w:r>
        <w:rPr>
          <w:sz w:val="28"/>
          <w:szCs w:val="28"/>
        </w:rPr>
        <w:lastRenderedPageBreak/>
        <w:t xml:space="preserve">бюджета на финансовое обеспечение расходов </w:t>
      </w:r>
      <w:r w:rsidRPr="009C5D9D">
        <w:rPr>
          <w:sz w:val="28"/>
          <w:szCs w:val="28"/>
        </w:rPr>
        <w:t>на выплату отдельных видов государственных пособий лицам,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(прекращением деятельности, полномочий физическими лицами)"</w:t>
      </w:r>
      <w:r>
        <w:rPr>
          <w:sz w:val="28"/>
          <w:szCs w:val="28"/>
        </w:rPr>
        <w:t xml:space="preserve"> производилась выплата ежемесячного пособия на ребенка 718 получателям на общую сумму 50 848,0 тыс. рублей ( в 2015 году </w:t>
      </w:r>
      <w:r w:rsidRPr="00CE0AB4">
        <w:rPr>
          <w:sz w:val="28"/>
          <w:szCs w:val="28"/>
        </w:rPr>
        <w:t>724</w:t>
      </w:r>
      <w:r>
        <w:rPr>
          <w:sz w:val="28"/>
          <w:szCs w:val="28"/>
        </w:rPr>
        <w:t xml:space="preserve"> получателям на общую сумму 50 010,1 тыс. рублей).</w:t>
      </w:r>
    </w:p>
    <w:p w:rsidR="0001474E" w:rsidRDefault="0001474E" w:rsidP="0001474E">
      <w:pPr>
        <w:jc w:val="both"/>
        <w:rPr>
          <w:sz w:val="28"/>
          <w:szCs w:val="28"/>
        </w:rPr>
      </w:pPr>
      <w:r>
        <w:rPr>
          <w:sz w:val="28"/>
          <w:szCs w:val="28"/>
        </w:rPr>
        <w:tab/>
        <w:t>Мероприятие 3.17.Организация мероприятий, связанных с отдыхом и оздоровлением детей. С целью недопущения ввоза на территорию Российской Федерации острых инфекционных заболеваний, педикулеза, кожных заболеваний, медицинскими работниками центральной районной больницы Белокалитвинского района в июле 2016 года был произведен медицинский осмотр 288 детей, проходивших таможенный контроль в г. Донецке (</w:t>
      </w:r>
      <w:proofErr w:type="spellStart"/>
      <w:r>
        <w:rPr>
          <w:sz w:val="28"/>
          <w:szCs w:val="28"/>
        </w:rPr>
        <w:t>Изварино</w:t>
      </w:r>
      <w:proofErr w:type="spellEnd"/>
      <w:r>
        <w:rPr>
          <w:sz w:val="28"/>
          <w:szCs w:val="28"/>
        </w:rPr>
        <w:t>), и следовавших к местам летнего отдыха и оздоровления с территории Украины на территорию Российской Федерации.  На реализацию данного мероприятия были израсходованы денежные средства в сумме 73,8 тыс. рублей.</w:t>
      </w:r>
    </w:p>
    <w:p w:rsidR="0001474E" w:rsidRPr="004F7EAF" w:rsidRDefault="0001474E" w:rsidP="0001474E">
      <w:pPr>
        <w:ind w:firstLine="708"/>
        <w:jc w:val="both"/>
        <w:rPr>
          <w:sz w:val="28"/>
          <w:szCs w:val="28"/>
          <w:highlight w:val="cyan"/>
        </w:rPr>
      </w:pPr>
      <w:r w:rsidRPr="00BE6C17">
        <w:rPr>
          <w:sz w:val="28"/>
          <w:szCs w:val="28"/>
        </w:rPr>
        <w:t xml:space="preserve">Реализация мероприятий подпрограммы 4 «Старшее </w:t>
      </w:r>
      <w:proofErr w:type="gramStart"/>
      <w:r w:rsidRPr="00BE6C17">
        <w:rPr>
          <w:sz w:val="28"/>
          <w:szCs w:val="28"/>
        </w:rPr>
        <w:t xml:space="preserve">поколение»   </w:t>
      </w:r>
      <w:proofErr w:type="gramEnd"/>
      <w:r w:rsidRPr="00BE6C17">
        <w:rPr>
          <w:sz w:val="28"/>
          <w:szCs w:val="28"/>
        </w:rPr>
        <w:t>возложена на муниципальное бюджетное учреждение социального обслуживания Белокалитвинского района «Центр социального   обслуживания граждан пожилого возраста и инвалидов». Основным направлением деятельности МБУ ЦСО Белокалитвинского района является повышение доступности и качества социальных услуг для граждан пожилого возраста и инвалидов в соответствии с государственными стандартами.</w:t>
      </w:r>
    </w:p>
    <w:p w:rsidR="0001474E" w:rsidRPr="00AD3BD2" w:rsidRDefault="0001474E" w:rsidP="0001474E">
      <w:pPr>
        <w:pStyle w:val="af0"/>
        <w:spacing w:before="0" w:after="0"/>
        <w:ind w:firstLine="708"/>
        <w:jc w:val="both"/>
        <w:rPr>
          <w:sz w:val="28"/>
          <w:szCs w:val="28"/>
        </w:rPr>
      </w:pPr>
      <w:r w:rsidRPr="009F62C9">
        <w:rPr>
          <w:sz w:val="28"/>
          <w:szCs w:val="28"/>
        </w:rPr>
        <w:t xml:space="preserve">Мероприятие 4.1. Организация проведения мероприятий по проблемам пожилых людей. </w:t>
      </w:r>
      <w:r w:rsidRPr="009604D5">
        <w:rPr>
          <w:kern w:val="2"/>
          <w:sz w:val="28"/>
          <w:szCs w:val="28"/>
        </w:rPr>
        <w:t xml:space="preserve">В целях расширения спектра предоставляемых услуг в </w:t>
      </w:r>
      <w:r w:rsidRPr="00BE2BB3">
        <w:rPr>
          <w:rFonts w:eastAsia="Calibri"/>
          <w:kern w:val="2"/>
          <w:sz w:val="28"/>
          <w:szCs w:val="28"/>
        </w:rPr>
        <w:t xml:space="preserve">МБУ ЦСО Белокалитвинского района </w:t>
      </w:r>
      <w:r w:rsidRPr="00BE2BB3">
        <w:rPr>
          <w:kern w:val="2"/>
          <w:sz w:val="28"/>
          <w:szCs w:val="28"/>
        </w:rPr>
        <w:t>внедряются инновационные технологии социального</w:t>
      </w:r>
      <w:r w:rsidRPr="009604D5">
        <w:rPr>
          <w:kern w:val="2"/>
          <w:sz w:val="28"/>
          <w:szCs w:val="28"/>
        </w:rPr>
        <w:t xml:space="preserve"> обслуживания</w:t>
      </w:r>
      <w:r w:rsidRPr="00AD3BD2">
        <w:rPr>
          <w:kern w:val="2"/>
          <w:sz w:val="28"/>
          <w:szCs w:val="28"/>
        </w:rPr>
        <w:t>.</w:t>
      </w:r>
      <w:r w:rsidRPr="00AD3BD2">
        <w:rPr>
          <w:sz w:val="28"/>
          <w:szCs w:val="28"/>
        </w:rPr>
        <w:t xml:space="preserve"> </w:t>
      </w:r>
      <w:r>
        <w:rPr>
          <w:sz w:val="28"/>
          <w:szCs w:val="28"/>
        </w:rPr>
        <w:t>Р</w:t>
      </w:r>
      <w:r w:rsidRPr="00AD3BD2">
        <w:rPr>
          <w:sz w:val="28"/>
          <w:szCs w:val="28"/>
        </w:rPr>
        <w:t xml:space="preserve">аботает </w:t>
      </w:r>
      <w:r>
        <w:rPr>
          <w:sz w:val="28"/>
          <w:szCs w:val="28"/>
        </w:rPr>
        <w:t>«</w:t>
      </w:r>
      <w:r w:rsidRPr="00AD3BD2">
        <w:rPr>
          <w:sz w:val="28"/>
          <w:szCs w:val="28"/>
        </w:rPr>
        <w:t>Институт третьего возраста</w:t>
      </w:r>
      <w:r>
        <w:rPr>
          <w:sz w:val="28"/>
          <w:szCs w:val="28"/>
        </w:rPr>
        <w:t>»</w:t>
      </w:r>
      <w:r w:rsidRPr="00AD3BD2">
        <w:rPr>
          <w:sz w:val="28"/>
          <w:szCs w:val="28"/>
        </w:rPr>
        <w:t>, который функционирует как клубно-кружковая форма работы по социальной реабилитации пожилых людей, физической деятельности, организации их всестороннего досуга. На факультетах Института реализуются следующие учебные программы: «Компьютерная грамотность», «Школа жизни», «Краеведение», «Сторона родная», «Здоровый образ жизни», «Бодрость», «Православная культура», «Социальный туризм», «Оберег»</w:t>
      </w:r>
      <w:r>
        <w:rPr>
          <w:sz w:val="28"/>
          <w:szCs w:val="28"/>
        </w:rPr>
        <w:t>.</w:t>
      </w:r>
      <w:r w:rsidRPr="00AD3BD2">
        <w:rPr>
          <w:sz w:val="28"/>
          <w:szCs w:val="28"/>
        </w:rPr>
        <w:t xml:space="preserve">  Проекты реализуются в рамках социального партнерства. </w:t>
      </w:r>
    </w:p>
    <w:p w:rsidR="0001474E" w:rsidRPr="00AD3BD2" w:rsidRDefault="0001474E" w:rsidP="0001474E">
      <w:pPr>
        <w:shd w:val="clear" w:color="auto" w:fill="FFFFFF"/>
        <w:ind w:firstLine="708"/>
        <w:jc w:val="both"/>
        <w:rPr>
          <w:sz w:val="28"/>
          <w:szCs w:val="28"/>
        </w:rPr>
      </w:pPr>
      <w:r w:rsidRPr="00BE2BB3">
        <w:rPr>
          <w:kern w:val="2"/>
          <w:sz w:val="28"/>
          <w:szCs w:val="28"/>
        </w:rPr>
        <w:t xml:space="preserve">Обучение компьютерной грамотности </w:t>
      </w:r>
      <w:r>
        <w:rPr>
          <w:kern w:val="2"/>
          <w:sz w:val="28"/>
          <w:szCs w:val="28"/>
        </w:rPr>
        <w:t xml:space="preserve">для пожилых и инвалидов </w:t>
      </w:r>
      <w:r w:rsidRPr="00BE2BB3">
        <w:rPr>
          <w:kern w:val="2"/>
          <w:sz w:val="28"/>
          <w:szCs w:val="28"/>
        </w:rPr>
        <w:t>организовано с 2011 года.</w:t>
      </w:r>
      <w:r>
        <w:rPr>
          <w:sz w:val="28"/>
          <w:szCs w:val="28"/>
        </w:rPr>
        <w:t xml:space="preserve"> Пожилые люди, проживающие на территориях сельских поселений района</w:t>
      </w:r>
      <w:r w:rsidRPr="00040121">
        <w:rPr>
          <w:sz w:val="28"/>
          <w:szCs w:val="28"/>
        </w:rPr>
        <w:t>,</w:t>
      </w:r>
      <w:r>
        <w:rPr>
          <w:sz w:val="28"/>
          <w:szCs w:val="28"/>
        </w:rPr>
        <w:t xml:space="preserve"> </w:t>
      </w:r>
      <w:r w:rsidRPr="00040121">
        <w:rPr>
          <w:sz w:val="28"/>
          <w:szCs w:val="28"/>
        </w:rPr>
        <w:t xml:space="preserve">обучаются навыкам компьютерной грамотности </w:t>
      </w:r>
      <w:r w:rsidRPr="00AD3BD2">
        <w:rPr>
          <w:sz w:val="28"/>
          <w:szCs w:val="28"/>
        </w:rPr>
        <w:t>на базе социальных комнат, а также в социально-реабилитационных отделениях</w:t>
      </w:r>
      <w:r>
        <w:rPr>
          <w:sz w:val="28"/>
          <w:szCs w:val="28"/>
        </w:rPr>
        <w:t xml:space="preserve"> </w:t>
      </w:r>
      <w:r w:rsidRPr="00BE2BB3">
        <w:rPr>
          <w:rFonts w:eastAsia="Calibri"/>
          <w:kern w:val="2"/>
          <w:sz w:val="28"/>
          <w:szCs w:val="28"/>
        </w:rPr>
        <w:t>МБУ ЦСО Белокалитвинского района</w:t>
      </w:r>
      <w:r w:rsidRPr="00AD3BD2">
        <w:rPr>
          <w:sz w:val="28"/>
          <w:szCs w:val="28"/>
        </w:rPr>
        <w:t xml:space="preserve">. </w:t>
      </w:r>
    </w:p>
    <w:p w:rsidR="0001474E" w:rsidRDefault="0001474E" w:rsidP="0001474E">
      <w:pPr>
        <w:shd w:val="clear" w:color="auto" w:fill="FFFFFF"/>
        <w:ind w:right="-54" w:firstLine="708"/>
        <w:jc w:val="both"/>
        <w:rPr>
          <w:sz w:val="28"/>
          <w:szCs w:val="28"/>
        </w:rPr>
      </w:pPr>
      <w:r w:rsidRPr="00AD3BD2">
        <w:rPr>
          <w:sz w:val="28"/>
          <w:szCs w:val="28"/>
        </w:rPr>
        <w:t xml:space="preserve">С целью повышения качества социального обслуживания с использованием наиболее приемлемых для </w:t>
      </w:r>
      <w:r>
        <w:rPr>
          <w:sz w:val="28"/>
          <w:szCs w:val="28"/>
        </w:rPr>
        <w:t>получателей социальных услуг</w:t>
      </w:r>
      <w:r w:rsidRPr="00AD3BD2">
        <w:rPr>
          <w:sz w:val="28"/>
          <w:szCs w:val="28"/>
        </w:rPr>
        <w:t xml:space="preserve"> форм и объемов услуг в </w:t>
      </w:r>
      <w:r w:rsidRPr="00BE2BB3">
        <w:rPr>
          <w:rFonts w:eastAsia="Calibri"/>
          <w:kern w:val="2"/>
          <w:sz w:val="28"/>
          <w:szCs w:val="28"/>
        </w:rPr>
        <w:t>МБУ ЦСО Белокалитвинского района</w:t>
      </w:r>
      <w:r w:rsidRPr="00AD3BD2">
        <w:rPr>
          <w:sz w:val="28"/>
          <w:szCs w:val="28"/>
        </w:rPr>
        <w:t xml:space="preserve"> используются инновационные методы и формы социальной работы, в том числе: социальные комнаты, социальные ящики,</w:t>
      </w:r>
      <w:r>
        <w:rPr>
          <w:sz w:val="28"/>
          <w:szCs w:val="28"/>
        </w:rPr>
        <w:t xml:space="preserve"> группы самопомощи, применяется </w:t>
      </w:r>
      <w:r w:rsidRPr="00AD3BD2">
        <w:rPr>
          <w:sz w:val="28"/>
          <w:szCs w:val="28"/>
        </w:rPr>
        <w:t>семейный подряд, бригадный</w:t>
      </w:r>
      <w:r>
        <w:rPr>
          <w:sz w:val="28"/>
          <w:szCs w:val="28"/>
        </w:rPr>
        <w:t xml:space="preserve"> и</w:t>
      </w:r>
      <w:r w:rsidRPr="00AD3BD2">
        <w:rPr>
          <w:sz w:val="28"/>
          <w:szCs w:val="28"/>
        </w:rPr>
        <w:t xml:space="preserve"> биографический метод</w:t>
      </w:r>
      <w:r>
        <w:rPr>
          <w:sz w:val="28"/>
          <w:szCs w:val="28"/>
        </w:rPr>
        <w:t>ы</w:t>
      </w:r>
      <w:r w:rsidRPr="00AD3BD2">
        <w:rPr>
          <w:sz w:val="28"/>
          <w:szCs w:val="28"/>
        </w:rPr>
        <w:t xml:space="preserve">, используется работа волонтеров, </w:t>
      </w:r>
      <w:proofErr w:type="spellStart"/>
      <w:r w:rsidRPr="00AD3BD2">
        <w:rPr>
          <w:sz w:val="28"/>
          <w:szCs w:val="28"/>
        </w:rPr>
        <w:t>мемуаротерапия</w:t>
      </w:r>
      <w:proofErr w:type="spellEnd"/>
      <w:r w:rsidRPr="00AD3BD2">
        <w:rPr>
          <w:sz w:val="28"/>
          <w:szCs w:val="28"/>
        </w:rPr>
        <w:t xml:space="preserve">, арт-терапия, такие методы реабилитации как терренкур, пальчиковая и дыхательная гимнастики, </w:t>
      </w:r>
      <w:r w:rsidRPr="00AD3BD2">
        <w:rPr>
          <w:sz w:val="28"/>
          <w:szCs w:val="28"/>
        </w:rPr>
        <w:lastRenderedPageBreak/>
        <w:t xml:space="preserve">музыкальная терапия, </w:t>
      </w:r>
      <w:proofErr w:type="spellStart"/>
      <w:r w:rsidRPr="00AD3BD2">
        <w:rPr>
          <w:sz w:val="28"/>
          <w:szCs w:val="28"/>
        </w:rPr>
        <w:t>гарденотерапия</w:t>
      </w:r>
      <w:proofErr w:type="spellEnd"/>
      <w:r w:rsidRPr="00AD3BD2">
        <w:rPr>
          <w:sz w:val="28"/>
          <w:szCs w:val="28"/>
        </w:rPr>
        <w:t xml:space="preserve">, </w:t>
      </w:r>
      <w:proofErr w:type="spellStart"/>
      <w:r w:rsidRPr="00AD3BD2">
        <w:rPr>
          <w:sz w:val="28"/>
          <w:szCs w:val="28"/>
        </w:rPr>
        <w:t>квиллинг</w:t>
      </w:r>
      <w:proofErr w:type="spellEnd"/>
      <w:r w:rsidRPr="00AD3BD2">
        <w:rPr>
          <w:sz w:val="28"/>
          <w:szCs w:val="28"/>
        </w:rPr>
        <w:t xml:space="preserve">, визиты внимания, основы безопасности жизнедеятельности. Организована работа по повышению уровня финансовой грамотности граждан пожилого возраста и инвалидов. </w:t>
      </w:r>
    </w:p>
    <w:p w:rsidR="0001474E" w:rsidRPr="00364F90" w:rsidRDefault="0001474E" w:rsidP="0001474E">
      <w:pPr>
        <w:pStyle w:val="af0"/>
        <w:spacing w:before="0" w:after="0"/>
        <w:ind w:firstLine="708"/>
        <w:jc w:val="both"/>
        <w:rPr>
          <w:sz w:val="28"/>
          <w:szCs w:val="28"/>
        </w:rPr>
      </w:pPr>
      <w:r>
        <w:rPr>
          <w:sz w:val="28"/>
          <w:szCs w:val="28"/>
        </w:rPr>
        <w:t>С</w:t>
      </w:r>
      <w:r w:rsidRPr="00364F90">
        <w:rPr>
          <w:b/>
          <w:i/>
          <w:sz w:val="28"/>
          <w:szCs w:val="28"/>
        </w:rPr>
        <w:t xml:space="preserve"> </w:t>
      </w:r>
      <w:r w:rsidRPr="00364F90">
        <w:rPr>
          <w:sz w:val="28"/>
          <w:szCs w:val="28"/>
        </w:rPr>
        <w:t xml:space="preserve">целью организации доступа к социальным услугам по месту проживания нуждающимся в них гражданам пожилого возраста и инвалидам, проживающим в отдаленных от администраций городских и сельских поселений населенных пунктах со слаборазвитой социально-бытовой и транспортной инфраструктурой, на базе </w:t>
      </w:r>
      <w:r w:rsidRPr="00BE2BB3">
        <w:rPr>
          <w:rFonts w:eastAsia="Calibri"/>
          <w:kern w:val="2"/>
          <w:sz w:val="28"/>
          <w:szCs w:val="28"/>
        </w:rPr>
        <w:t>МБУ ЦСО Белокалитвинского района</w:t>
      </w:r>
      <w:r w:rsidRPr="00364F90">
        <w:rPr>
          <w:sz w:val="28"/>
          <w:szCs w:val="28"/>
        </w:rPr>
        <w:t xml:space="preserve"> создана мобильная выездная бригада, осуществляющая свою деятельность в тесном взаимодействии с Белокалитвинским городским и районным отделением Общероссийской общественной организации «Российский Красный Крест», Белокалитвинским районным Советом Всероссийской организации ветеранов войны, труда, Вооруженных Сил и правоохранительных органов, Обществом инвалидов, </w:t>
      </w:r>
      <w:r>
        <w:rPr>
          <w:sz w:val="28"/>
          <w:szCs w:val="28"/>
        </w:rPr>
        <w:t>а</w:t>
      </w:r>
      <w:r w:rsidRPr="00364F90">
        <w:rPr>
          <w:sz w:val="28"/>
          <w:szCs w:val="28"/>
        </w:rPr>
        <w:t xml:space="preserve">дминистрациями городских и сельских поселений района. </w:t>
      </w:r>
    </w:p>
    <w:p w:rsidR="0001474E" w:rsidRDefault="0001474E" w:rsidP="0001474E">
      <w:pPr>
        <w:ind w:firstLine="709"/>
        <w:jc w:val="both"/>
        <w:rPr>
          <w:rFonts w:eastAsia="Calibri"/>
          <w:kern w:val="2"/>
          <w:sz w:val="28"/>
          <w:szCs w:val="28"/>
        </w:rPr>
      </w:pPr>
      <w:r>
        <w:rPr>
          <w:rFonts w:eastAsia="Calibri"/>
          <w:kern w:val="2"/>
          <w:sz w:val="28"/>
          <w:szCs w:val="28"/>
        </w:rPr>
        <w:t>За период 2013-2014 годы услугами мобильной бригады воспользовались – 876 граждан, в 2015 году -740 граждан, в 2016 году – 177 граждан.</w:t>
      </w:r>
    </w:p>
    <w:p w:rsidR="0001474E" w:rsidRDefault="0001474E" w:rsidP="0001474E">
      <w:pPr>
        <w:ind w:firstLine="709"/>
        <w:jc w:val="both"/>
        <w:rPr>
          <w:kern w:val="2"/>
          <w:sz w:val="28"/>
          <w:szCs w:val="28"/>
        </w:rPr>
      </w:pPr>
      <w:r w:rsidRPr="009604D5">
        <w:rPr>
          <w:kern w:val="2"/>
          <w:sz w:val="28"/>
          <w:szCs w:val="28"/>
        </w:rPr>
        <w:t>Наряду с уже традиционными формами работы (мобильные бригады, приемные семьи для пожилых людей, доставка лекарственных препаратов на дом)</w:t>
      </w:r>
      <w:r>
        <w:rPr>
          <w:kern w:val="2"/>
          <w:sz w:val="28"/>
          <w:szCs w:val="28"/>
        </w:rPr>
        <w:t xml:space="preserve"> получают все более широкое распространение новые формы работы:</w:t>
      </w:r>
    </w:p>
    <w:p w:rsidR="0001474E" w:rsidRDefault="0001474E" w:rsidP="0001474E">
      <w:pPr>
        <w:ind w:firstLine="709"/>
        <w:jc w:val="both"/>
        <w:rPr>
          <w:rFonts w:eastAsia="Calibri"/>
          <w:kern w:val="2"/>
          <w:sz w:val="28"/>
          <w:szCs w:val="28"/>
        </w:rPr>
      </w:pPr>
      <w:r w:rsidRPr="009604D5">
        <w:rPr>
          <w:rFonts w:eastAsia="Calibri"/>
          <w:kern w:val="2"/>
          <w:sz w:val="28"/>
          <w:szCs w:val="28"/>
        </w:rPr>
        <w:t xml:space="preserve">пункт проката технических средств реабилитации для инвалидов с нарушениями функции опорно-двигательной </w:t>
      </w:r>
      <w:r>
        <w:rPr>
          <w:rFonts w:eastAsia="Calibri"/>
          <w:kern w:val="2"/>
          <w:sz w:val="28"/>
          <w:szCs w:val="28"/>
        </w:rPr>
        <w:t>системы и маломобильных граждан;</w:t>
      </w:r>
    </w:p>
    <w:p w:rsidR="0001474E" w:rsidRDefault="0001474E" w:rsidP="0001474E">
      <w:pPr>
        <w:ind w:firstLine="709"/>
        <w:jc w:val="both"/>
        <w:rPr>
          <w:bCs/>
          <w:color w:val="000000"/>
          <w:sz w:val="28"/>
          <w:szCs w:val="28"/>
        </w:rPr>
      </w:pPr>
      <w:r>
        <w:rPr>
          <w:bCs/>
          <w:sz w:val="28"/>
          <w:szCs w:val="28"/>
        </w:rPr>
        <w:t xml:space="preserve">служба «ответственных социальных участковых», целью которой является </w:t>
      </w:r>
      <w:r w:rsidRPr="00AD3BD2">
        <w:rPr>
          <w:bCs/>
          <w:sz w:val="28"/>
          <w:szCs w:val="28"/>
        </w:rPr>
        <w:t>обеспечени</w:t>
      </w:r>
      <w:r>
        <w:rPr>
          <w:bCs/>
          <w:sz w:val="28"/>
          <w:szCs w:val="28"/>
        </w:rPr>
        <w:t>е</w:t>
      </w:r>
      <w:r w:rsidRPr="00AD3BD2">
        <w:rPr>
          <w:bCs/>
          <w:sz w:val="28"/>
          <w:szCs w:val="28"/>
        </w:rPr>
        <w:t xml:space="preserve"> доступа жителей поселений к социальным услугам, выявлени</w:t>
      </w:r>
      <w:r>
        <w:rPr>
          <w:bCs/>
          <w:sz w:val="28"/>
          <w:szCs w:val="28"/>
        </w:rPr>
        <w:t>е и диагностика</w:t>
      </w:r>
      <w:r w:rsidRPr="00AD3BD2">
        <w:rPr>
          <w:bCs/>
          <w:sz w:val="28"/>
          <w:szCs w:val="28"/>
        </w:rPr>
        <w:t xml:space="preserve"> социальных проблем граждан, проживающих на территории каждого муниципального образования, обеспечени</w:t>
      </w:r>
      <w:r>
        <w:rPr>
          <w:bCs/>
          <w:sz w:val="28"/>
          <w:szCs w:val="28"/>
        </w:rPr>
        <w:t>е</w:t>
      </w:r>
      <w:r w:rsidRPr="00AD3BD2">
        <w:rPr>
          <w:bCs/>
          <w:sz w:val="28"/>
          <w:szCs w:val="28"/>
        </w:rPr>
        <w:t xml:space="preserve"> их необходимой информацией, касающейся социальной защиты в целом </w:t>
      </w:r>
      <w:r>
        <w:rPr>
          <w:bCs/>
          <w:sz w:val="28"/>
          <w:szCs w:val="28"/>
        </w:rPr>
        <w:t xml:space="preserve">и </w:t>
      </w:r>
      <w:r w:rsidRPr="00AD3BD2">
        <w:rPr>
          <w:bCs/>
          <w:sz w:val="28"/>
          <w:szCs w:val="28"/>
        </w:rPr>
        <w:t>для оказания помощи в решении жизненно важных проблем</w:t>
      </w:r>
      <w:r>
        <w:rPr>
          <w:bCs/>
          <w:sz w:val="28"/>
          <w:szCs w:val="28"/>
        </w:rPr>
        <w:t>.</w:t>
      </w:r>
    </w:p>
    <w:p w:rsidR="0001474E" w:rsidRPr="009E6C0A" w:rsidRDefault="0001474E" w:rsidP="0001474E">
      <w:pPr>
        <w:ind w:firstLine="709"/>
        <w:jc w:val="both"/>
        <w:rPr>
          <w:kern w:val="2"/>
          <w:sz w:val="28"/>
          <w:szCs w:val="28"/>
        </w:rPr>
      </w:pPr>
      <w:r>
        <w:rPr>
          <w:kern w:val="2"/>
          <w:sz w:val="28"/>
          <w:szCs w:val="28"/>
        </w:rPr>
        <w:t>С</w:t>
      </w:r>
      <w:r w:rsidRPr="009604D5">
        <w:rPr>
          <w:kern w:val="2"/>
          <w:sz w:val="28"/>
          <w:szCs w:val="28"/>
        </w:rPr>
        <w:t xml:space="preserve"> 201</w:t>
      </w:r>
      <w:r>
        <w:rPr>
          <w:kern w:val="2"/>
          <w:sz w:val="28"/>
          <w:szCs w:val="28"/>
        </w:rPr>
        <w:t>6 года</w:t>
      </w:r>
      <w:r w:rsidRPr="009604D5">
        <w:rPr>
          <w:kern w:val="2"/>
          <w:sz w:val="28"/>
          <w:szCs w:val="28"/>
        </w:rPr>
        <w:t xml:space="preserve"> году полностью (100 </w:t>
      </w:r>
      <w:r>
        <w:rPr>
          <w:kern w:val="2"/>
          <w:sz w:val="28"/>
          <w:szCs w:val="28"/>
        </w:rPr>
        <w:t>процентов</w:t>
      </w:r>
      <w:r w:rsidRPr="009604D5">
        <w:rPr>
          <w:kern w:val="2"/>
          <w:sz w:val="28"/>
          <w:szCs w:val="28"/>
        </w:rPr>
        <w:t>) удовлетворена потребность нуждающихся граждан пожилого возраста и инвалидов в социальном обслуживании на дому</w:t>
      </w:r>
      <w:r>
        <w:rPr>
          <w:kern w:val="2"/>
          <w:sz w:val="28"/>
          <w:szCs w:val="28"/>
        </w:rPr>
        <w:t>, также</w:t>
      </w:r>
      <w:r w:rsidRPr="009604D5">
        <w:rPr>
          <w:kern w:val="2"/>
          <w:sz w:val="28"/>
          <w:szCs w:val="28"/>
        </w:rPr>
        <w:t xml:space="preserve"> </w:t>
      </w:r>
      <w:r w:rsidRPr="009E6C0A">
        <w:rPr>
          <w:kern w:val="2"/>
          <w:sz w:val="28"/>
          <w:szCs w:val="28"/>
        </w:rPr>
        <w:t xml:space="preserve">отсутствует очередность граждан пожилого возраста и </w:t>
      </w:r>
      <w:proofErr w:type="gramStart"/>
      <w:r w:rsidRPr="009E6C0A">
        <w:rPr>
          <w:kern w:val="2"/>
          <w:sz w:val="28"/>
          <w:szCs w:val="28"/>
        </w:rPr>
        <w:t>инвалидов,  нуждающихся</w:t>
      </w:r>
      <w:proofErr w:type="gramEnd"/>
      <w:r w:rsidRPr="009E6C0A">
        <w:rPr>
          <w:kern w:val="2"/>
          <w:sz w:val="28"/>
          <w:szCs w:val="28"/>
        </w:rPr>
        <w:t xml:space="preserve"> в стационарном обслуживании. </w:t>
      </w:r>
    </w:p>
    <w:p w:rsidR="0001474E" w:rsidRDefault="0001474E" w:rsidP="0001474E">
      <w:pPr>
        <w:autoSpaceDE w:val="0"/>
        <w:autoSpaceDN w:val="0"/>
        <w:adjustRightInd w:val="0"/>
        <w:ind w:firstLine="709"/>
        <w:jc w:val="both"/>
        <w:rPr>
          <w:kern w:val="2"/>
          <w:sz w:val="28"/>
          <w:szCs w:val="28"/>
        </w:rPr>
      </w:pPr>
      <w:r>
        <w:rPr>
          <w:kern w:val="2"/>
          <w:sz w:val="28"/>
          <w:szCs w:val="28"/>
        </w:rPr>
        <w:t xml:space="preserve">Ликвидации очередности в </w:t>
      </w:r>
      <w:r w:rsidRPr="00BE2BB3">
        <w:rPr>
          <w:rFonts w:eastAsia="Calibri"/>
          <w:kern w:val="2"/>
          <w:sz w:val="28"/>
          <w:szCs w:val="28"/>
        </w:rPr>
        <w:t>МБУ ЦСО Белокалитвинского района</w:t>
      </w:r>
      <w:r>
        <w:rPr>
          <w:rFonts w:eastAsia="Calibri"/>
          <w:kern w:val="2"/>
          <w:sz w:val="28"/>
          <w:szCs w:val="28"/>
        </w:rPr>
        <w:t xml:space="preserve"> способствовала</w:t>
      </w:r>
      <w:r>
        <w:rPr>
          <w:kern w:val="2"/>
          <w:sz w:val="28"/>
          <w:szCs w:val="28"/>
        </w:rPr>
        <w:t xml:space="preserve"> реализация следующих форм работы:</w:t>
      </w:r>
    </w:p>
    <w:p w:rsidR="0001474E" w:rsidRPr="009E6C0A" w:rsidRDefault="0001474E" w:rsidP="0001474E">
      <w:pPr>
        <w:autoSpaceDE w:val="0"/>
        <w:autoSpaceDN w:val="0"/>
        <w:adjustRightInd w:val="0"/>
        <w:ind w:firstLine="709"/>
        <w:jc w:val="both"/>
        <w:rPr>
          <w:kern w:val="2"/>
          <w:sz w:val="28"/>
          <w:szCs w:val="28"/>
        </w:rPr>
      </w:pPr>
      <w:r w:rsidRPr="009E6C0A">
        <w:rPr>
          <w:kern w:val="2"/>
          <w:sz w:val="28"/>
          <w:szCs w:val="28"/>
        </w:rPr>
        <w:t>приемная семья для граждан пожилого возраста и инвалидов,</w:t>
      </w:r>
      <w:r>
        <w:rPr>
          <w:kern w:val="2"/>
          <w:sz w:val="28"/>
          <w:szCs w:val="28"/>
        </w:rPr>
        <w:t xml:space="preserve"> </w:t>
      </w:r>
      <w:r w:rsidRPr="009E6C0A">
        <w:rPr>
          <w:kern w:val="2"/>
          <w:sz w:val="28"/>
          <w:szCs w:val="28"/>
        </w:rPr>
        <w:t xml:space="preserve">которая представляет собой совместное проживание и ведение общего хозяйства лица, нуждающегося в социальных услугах, и лица, оказывающего социальные услуги, направленная на повышение качества жизни пожилых граждан, максимальное продление нахождения их в привычной социальной среде, укрепление традиций взаимопомощи, профилактику социального одиночества. </w:t>
      </w:r>
      <w:r>
        <w:rPr>
          <w:kern w:val="2"/>
          <w:sz w:val="28"/>
          <w:szCs w:val="28"/>
        </w:rPr>
        <w:t xml:space="preserve"> </w:t>
      </w:r>
      <w:r w:rsidRPr="0059049F">
        <w:rPr>
          <w:kern w:val="2"/>
          <w:sz w:val="28"/>
          <w:szCs w:val="28"/>
        </w:rPr>
        <w:t xml:space="preserve">С 2010 </w:t>
      </w:r>
      <w:r>
        <w:rPr>
          <w:kern w:val="2"/>
          <w:sz w:val="28"/>
          <w:szCs w:val="28"/>
        </w:rPr>
        <w:t>по</w:t>
      </w:r>
      <w:r w:rsidRPr="0059049F">
        <w:rPr>
          <w:kern w:val="2"/>
          <w:sz w:val="28"/>
          <w:szCs w:val="28"/>
        </w:rPr>
        <w:t xml:space="preserve"> </w:t>
      </w:r>
      <w:proofErr w:type="gramStart"/>
      <w:r w:rsidRPr="0059049F">
        <w:rPr>
          <w:kern w:val="2"/>
          <w:sz w:val="28"/>
          <w:szCs w:val="28"/>
        </w:rPr>
        <w:t xml:space="preserve">2016  </w:t>
      </w:r>
      <w:r>
        <w:rPr>
          <w:kern w:val="2"/>
          <w:sz w:val="28"/>
          <w:szCs w:val="28"/>
        </w:rPr>
        <w:t>создано</w:t>
      </w:r>
      <w:proofErr w:type="gramEnd"/>
      <w:r>
        <w:rPr>
          <w:kern w:val="2"/>
          <w:sz w:val="28"/>
          <w:szCs w:val="28"/>
        </w:rPr>
        <w:t xml:space="preserve"> 8</w:t>
      </w:r>
      <w:r w:rsidRPr="0059049F">
        <w:rPr>
          <w:kern w:val="2"/>
          <w:sz w:val="28"/>
          <w:szCs w:val="28"/>
        </w:rPr>
        <w:t xml:space="preserve"> приемны</w:t>
      </w:r>
      <w:r>
        <w:rPr>
          <w:kern w:val="2"/>
          <w:sz w:val="28"/>
          <w:szCs w:val="28"/>
        </w:rPr>
        <w:t>х</w:t>
      </w:r>
      <w:r w:rsidRPr="0059049F">
        <w:rPr>
          <w:kern w:val="2"/>
          <w:sz w:val="28"/>
          <w:szCs w:val="28"/>
        </w:rPr>
        <w:t xml:space="preserve"> семей. В настояще</w:t>
      </w:r>
      <w:r>
        <w:rPr>
          <w:kern w:val="2"/>
          <w:sz w:val="28"/>
          <w:szCs w:val="28"/>
        </w:rPr>
        <w:t>е время в правоотношениях находится 3 семьи;</w:t>
      </w:r>
    </w:p>
    <w:p w:rsidR="0001474E" w:rsidRPr="009604D5" w:rsidRDefault="0001474E" w:rsidP="0001474E">
      <w:pPr>
        <w:shd w:val="clear" w:color="auto" w:fill="FFFFFF"/>
        <w:ind w:firstLine="709"/>
        <w:jc w:val="both"/>
        <w:rPr>
          <w:kern w:val="2"/>
          <w:sz w:val="28"/>
          <w:szCs w:val="28"/>
        </w:rPr>
      </w:pPr>
      <w:r w:rsidRPr="009604D5">
        <w:rPr>
          <w:kern w:val="2"/>
          <w:sz w:val="28"/>
          <w:szCs w:val="28"/>
        </w:rPr>
        <w:t>«Школ</w:t>
      </w:r>
      <w:r>
        <w:rPr>
          <w:kern w:val="2"/>
          <w:sz w:val="28"/>
          <w:szCs w:val="28"/>
        </w:rPr>
        <w:t>а</w:t>
      </w:r>
      <w:r w:rsidRPr="009604D5">
        <w:rPr>
          <w:kern w:val="2"/>
          <w:sz w:val="28"/>
          <w:szCs w:val="28"/>
        </w:rPr>
        <w:t xml:space="preserve"> по уходу за пожилыми людьми и инвалидами»</w:t>
      </w:r>
      <w:r>
        <w:rPr>
          <w:kern w:val="2"/>
          <w:sz w:val="28"/>
          <w:szCs w:val="28"/>
        </w:rPr>
        <w:t>, которая была создана с</w:t>
      </w:r>
      <w:r w:rsidRPr="009604D5">
        <w:rPr>
          <w:kern w:val="2"/>
          <w:sz w:val="28"/>
          <w:szCs w:val="28"/>
        </w:rPr>
        <w:t xml:space="preserve"> целью повышения качества ухода за пожилыми людьми в домашних условиях</w:t>
      </w:r>
      <w:r>
        <w:rPr>
          <w:kern w:val="2"/>
          <w:sz w:val="28"/>
          <w:szCs w:val="28"/>
        </w:rPr>
        <w:t xml:space="preserve">. Данная технология реализуется </w:t>
      </w:r>
      <w:proofErr w:type="gramStart"/>
      <w:r>
        <w:rPr>
          <w:kern w:val="2"/>
          <w:sz w:val="28"/>
          <w:szCs w:val="28"/>
        </w:rPr>
        <w:t xml:space="preserve">на </w:t>
      </w:r>
      <w:r w:rsidRPr="009604D5">
        <w:rPr>
          <w:kern w:val="2"/>
          <w:sz w:val="28"/>
          <w:szCs w:val="28"/>
        </w:rPr>
        <w:t xml:space="preserve"> базе</w:t>
      </w:r>
      <w:proofErr w:type="gramEnd"/>
      <w:r w:rsidRPr="009604D5">
        <w:rPr>
          <w:kern w:val="2"/>
          <w:sz w:val="28"/>
          <w:szCs w:val="28"/>
        </w:rPr>
        <w:t xml:space="preserve"> </w:t>
      </w:r>
      <w:r w:rsidRPr="00F628DC">
        <w:rPr>
          <w:rFonts w:eastAsia="Calibri"/>
          <w:kern w:val="2"/>
          <w:sz w:val="28"/>
          <w:szCs w:val="28"/>
        </w:rPr>
        <w:t>МБУ ЦСО Белокалитвинского района</w:t>
      </w:r>
      <w:r w:rsidRPr="009604D5">
        <w:rPr>
          <w:kern w:val="2"/>
          <w:sz w:val="28"/>
          <w:szCs w:val="28"/>
        </w:rPr>
        <w:t xml:space="preserve"> с 201</w:t>
      </w:r>
      <w:r>
        <w:rPr>
          <w:kern w:val="2"/>
          <w:sz w:val="28"/>
          <w:szCs w:val="28"/>
        </w:rPr>
        <w:t>5</w:t>
      </w:r>
      <w:r w:rsidRPr="009604D5">
        <w:rPr>
          <w:kern w:val="2"/>
          <w:sz w:val="28"/>
          <w:szCs w:val="28"/>
        </w:rPr>
        <w:t xml:space="preserve"> года</w:t>
      </w:r>
      <w:r>
        <w:rPr>
          <w:kern w:val="2"/>
          <w:sz w:val="28"/>
          <w:szCs w:val="28"/>
        </w:rPr>
        <w:t xml:space="preserve"> и</w:t>
      </w:r>
      <w:r w:rsidRPr="009604D5">
        <w:rPr>
          <w:kern w:val="2"/>
          <w:sz w:val="28"/>
          <w:szCs w:val="28"/>
        </w:rPr>
        <w:t xml:space="preserve"> позволя</w:t>
      </w:r>
      <w:r>
        <w:rPr>
          <w:kern w:val="2"/>
          <w:sz w:val="28"/>
          <w:szCs w:val="28"/>
        </w:rPr>
        <w:t>ет</w:t>
      </w:r>
      <w:r w:rsidRPr="009604D5">
        <w:rPr>
          <w:kern w:val="2"/>
          <w:sz w:val="28"/>
          <w:szCs w:val="28"/>
        </w:rPr>
        <w:t xml:space="preserve"> обучить родственников граждан пожилого возраста (особенно тех, которые не могут самостоятельно передвигаться и обслуживать себя) необходимым </w:t>
      </w:r>
      <w:r w:rsidRPr="009604D5">
        <w:rPr>
          <w:kern w:val="2"/>
          <w:sz w:val="28"/>
          <w:szCs w:val="28"/>
        </w:rPr>
        <w:lastRenderedPageBreak/>
        <w:t>навыкам общего ухода с разъяснением проблемных вопросов оказания помощи близким.</w:t>
      </w:r>
    </w:p>
    <w:p w:rsidR="0001474E" w:rsidRDefault="0001474E" w:rsidP="0001474E">
      <w:pPr>
        <w:shd w:val="clear" w:color="auto" w:fill="FFFFFF"/>
        <w:ind w:firstLine="709"/>
        <w:jc w:val="both"/>
        <w:rPr>
          <w:kern w:val="2"/>
          <w:sz w:val="28"/>
          <w:szCs w:val="28"/>
        </w:rPr>
      </w:pPr>
      <w:r w:rsidRPr="009604D5">
        <w:rPr>
          <w:kern w:val="2"/>
          <w:sz w:val="28"/>
          <w:szCs w:val="28"/>
        </w:rPr>
        <w:t xml:space="preserve">В рамках реализации «дорожной карты» </w:t>
      </w:r>
      <w:r>
        <w:rPr>
          <w:kern w:val="2"/>
          <w:sz w:val="28"/>
          <w:szCs w:val="28"/>
        </w:rPr>
        <w:t xml:space="preserve">администрацией Белокалитвинского района </w:t>
      </w:r>
      <w:r w:rsidRPr="009604D5">
        <w:rPr>
          <w:kern w:val="2"/>
          <w:sz w:val="28"/>
          <w:szCs w:val="28"/>
        </w:rPr>
        <w:t>проводятся мероприятия по привлечению негосударственных организаций, благотворителей и добровольцев, к предоставлению социальных услуг в сфере социального обслуживания.</w:t>
      </w:r>
    </w:p>
    <w:p w:rsidR="0001474E" w:rsidRPr="003339D0" w:rsidRDefault="0001474E" w:rsidP="0001474E">
      <w:pPr>
        <w:tabs>
          <w:tab w:val="left" w:pos="567"/>
        </w:tabs>
        <w:ind w:firstLine="709"/>
        <w:jc w:val="both"/>
        <w:rPr>
          <w:sz w:val="28"/>
          <w:szCs w:val="28"/>
        </w:rPr>
      </w:pPr>
      <w:r w:rsidRPr="003339D0">
        <w:rPr>
          <w:sz w:val="28"/>
          <w:szCs w:val="28"/>
        </w:rPr>
        <w:t xml:space="preserve">Мероприятие 4.2. </w:t>
      </w:r>
      <w:proofErr w:type="gramStart"/>
      <w:r w:rsidRPr="003339D0">
        <w:rPr>
          <w:sz w:val="28"/>
          <w:szCs w:val="28"/>
        </w:rPr>
        <w:t>Обеспечение  деятельности</w:t>
      </w:r>
      <w:proofErr w:type="gramEnd"/>
      <w:r w:rsidRPr="003339D0">
        <w:rPr>
          <w:sz w:val="28"/>
          <w:szCs w:val="28"/>
        </w:rPr>
        <w:t xml:space="preserve"> МБУ ЦСО Белокалитвинского района. В рамках данного мероприятия производились расходы по оплате коммунальных расходов МБУ ЦСО Белокалитвинского района за счет средств бюджета Белокалитвинского района. Общий объем расходов составил в 2016 году 3633,9 тыс.</w:t>
      </w:r>
      <w:r>
        <w:rPr>
          <w:sz w:val="28"/>
          <w:szCs w:val="28"/>
        </w:rPr>
        <w:t xml:space="preserve"> </w:t>
      </w:r>
      <w:r w:rsidRPr="003339D0">
        <w:rPr>
          <w:sz w:val="28"/>
          <w:szCs w:val="28"/>
        </w:rPr>
        <w:t>рублей.</w:t>
      </w:r>
    </w:p>
    <w:p w:rsidR="0001474E" w:rsidRPr="00EB5BE2" w:rsidRDefault="0001474E" w:rsidP="0001474E">
      <w:pPr>
        <w:tabs>
          <w:tab w:val="left" w:pos="567"/>
        </w:tabs>
        <w:ind w:firstLine="709"/>
        <w:jc w:val="both"/>
        <w:rPr>
          <w:sz w:val="28"/>
          <w:szCs w:val="28"/>
        </w:rPr>
      </w:pPr>
      <w:r w:rsidRPr="00EE09A8">
        <w:rPr>
          <w:sz w:val="28"/>
          <w:szCs w:val="28"/>
        </w:rPr>
        <w:t>Мероприятие 4.3.</w:t>
      </w:r>
      <w:r w:rsidRPr="00EE09A8">
        <w:t xml:space="preserve"> </w:t>
      </w:r>
      <w:proofErr w:type="gramStart"/>
      <w:r w:rsidRPr="00EE09A8">
        <w:rPr>
          <w:sz w:val="28"/>
          <w:szCs w:val="28"/>
        </w:rPr>
        <w:t>Осуществление  учреждением</w:t>
      </w:r>
      <w:proofErr w:type="gramEnd"/>
      <w:r w:rsidRPr="00EE09A8">
        <w:rPr>
          <w:sz w:val="28"/>
          <w:szCs w:val="28"/>
        </w:rPr>
        <w:t xml:space="preserve"> социального обслуживания населения полномочий по социальному обслуживанию граждан пожилого возраста и инвалидов (в том числе детей-инвалидов), в целях выполнения муниципального задания. </w:t>
      </w:r>
      <w:r w:rsidRPr="00EB5BE2">
        <w:rPr>
          <w:sz w:val="28"/>
          <w:szCs w:val="28"/>
        </w:rPr>
        <w:t>В рамках осуществления деятельности</w:t>
      </w:r>
      <w:r>
        <w:rPr>
          <w:sz w:val="28"/>
          <w:szCs w:val="28"/>
        </w:rPr>
        <w:t xml:space="preserve"> за 12 месяцев 2016 года</w:t>
      </w:r>
      <w:r w:rsidRPr="00EB5BE2">
        <w:rPr>
          <w:sz w:val="28"/>
          <w:szCs w:val="28"/>
        </w:rPr>
        <w:t xml:space="preserve"> </w:t>
      </w:r>
      <w:proofErr w:type="spellStart"/>
      <w:r w:rsidRPr="00EB5BE2">
        <w:rPr>
          <w:sz w:val="28"/>
          <w:szCs w:val="28"/>
        </w:rPr>
        <w:t>базообразующими</w:t>
      </w:r>
      <w:proofErr w:type="spellEnd"/>
      <w:r w:rsidRPr="00EB5BE2">
        <w:rPr>
          <w:sz w:val="28"/>
          <w:szCs w:val="28"/>
        </w:rPr>
        <w:t xml:space="preserve"> подразделениями МБУ ЦСО Белокалитвинского района (социально - реабилитационные отделения, отделения социального обслуживания на дому и специализированные отделения социально-медицинского обслуживания на дому) было обслужено 3 2</w:t>
      </w:r>
      <w:r>
        <w:rPr>
          <w:sz w:val="28"/>
          <w:szCs w:val="28"/>
        </w:rPr>
        <w:t>43</w:t>
      </w:r>
      <w:r w:rsidRPr="00EB5BE2">
        <w:rPr>
          <w:sz w:val="28"/>
          <w:szCs w:val="28"/>
        </w:rPr>
        <w:t xml:space="preserve">   </w:t>
      </w:r>
      <w:proofErr w:type="gramStart"/>
      <w:r w:rsidRPr="00EB5BE2">
        <w:rPr>
          <w:sz w:val="28"/>
          <w:szCs w:val="28"/>
        </w:rPr>
        <w:t>человек</w:t>
      </w:r>
      <w:r>
        <w:rPr>
          <w:sz w:val="28"/>
          <w:szCs w:val="28"/>
        </w:rPr>
        <w:t xml:space="preserve">а </w:t>
      </w:r>
      <w:r w:rsidRPr="00EB5BE2">
        <w:rPr>
          <w:sz w:val="28"/>
          <w:szCs w:val="28"/>
        </w:rPr>
        <w:t xml:space="preserve"> (</w:t>
      </w:r>
      <w:proofErr w:type="gramEnd"/>
      <w:r w:rsidRPr="00EB5BE2">
        <w:rPr>
          <w:sz w:val="28"/>
          <w:szCs w:val="28"/>
        </w:rPr>
        <w:t>201</w:t>
      </w:r>
      <w:r>
        <w:rPr>
          <w:sz w:val="28"/>
          <w:szCs w:val="28"/>
        </w:rPr>
        <w:t>5</w:t>
      </w:r>
      <w:r w:rsidRPr="00EB5BE2">
        <w:rPr>
          <w:sz w:val="28"/>
          <w:szCs w:val="28"/>
        </w:rPr>
        <w:t xml:space="preserve"> год -</w:t>
      </w:r>
      <w:r>
        <w:rPr>
          <w:sz w:val="28"/>
          <w:szCs w:val="28"/>
        </w:rPr>
        <w:t xml:space="preserve"> </w:t>
      </w:r>
      <w:r w:rsidRPr="00EB5BE2">
        <w:rPr>
          <w:sz w:val="28"/>
          <w:szCs w:val="28"/>
        </w:rPr>
        <w:t>3 </w:t>
      </w:r>
      <w:r>
        <w:rPr>
          <w:sz w:val="28"/>
          <w:szCs w:val="28"/>
        </w:rPr>
        <w:t>217</w:t>
      </w:r>
      <w:r w:rsidRPr="00EB5BE2">
        <w:rPr>
          <w:sz w:val="28"/>
          <w:szCs w:val="28"/>
        </w:rPr>
        <w:t>),  которым было оказано 4</w:t>
      </w:r>
      <w:r>
        <w:rPr>
          <w:sz w:val="28"/>
          <w:szCs w:val="28"/>
        </w:rPr>
        <w:t> 438 036</w:t>
      </w:r>
      <w:r w:rsidRPr="00EB5BE2">
        <w:rPr>
          <w:b/>
          <w:sz w:val="28"/>
          <w:szCs w:val="28"/>
        </w:rPr>
        <w:t xml:space="preserve"> </w:t>
      </w:r>
      <w:r w:rsidRPr="00EB5BE2">
        <w:rPr>
          <w:color w:val="000000"/>
          <w:sz w:val="28"/>
          <w:szCs w:val="28"/>
        </w:rPr>
        <w:t>услуг (201</w:t>
      </w:r>
      <w:r>
        <w:rPr>
          <w:color w:val="000000"/>
          <w:sz w:val="28"/>
          <w:szCs w:val="28"/>
        </w:rPr>
        <w:t>5</w:t>
      </w:r>
      <w:r w:rsidRPr="00EB5BE2">
        <w:rPr>
          <w:color w:val="000000"/>
          <w:sz w:val="28"/>
          <w:szCs w:val="28"/>
        </w:rPr>
        <w:t xml:space="preserve"> год -</w:t>
      </w:r>
      <w:r w:rsidRPr="00EB5BE2">
        <w:rPr>
          <w:sz w:val="28"/>
          <w:szCs w:val="28"/>
        </w:rPr>
        <w:t>4 265 572), в том числе:</w:t>
      </w:r>
    </w:p>
    <w:p w:rsidR="0001474E" w:rsidRPr="00EB5BE2" w:rsidRDefault="0001474E" w:rsidP="0001474E">
      <w:pPr>
        <w:tabs>
          <w:tab w:val="left" w:pos="567"/>
        </w:tabs>
        <w:ind w:firstLine="709"/>
        <w:jc w:val="both"/>
        <w:rPr>
          <w:sz w:val="28"/>
          <w:szCs w:val="28"/>
        </w:rPr>
      </w:pPr>
      <w:r w:rsidRPr="00EB5BE2">
        <w:rPr>
          <w:sz w:val="28"/>
          <w:szCs w:val="28"/>
        </w:rPr>
        <w:t>- в 4 социально-реабилитированных отделениях обслужено 2</w:t>
      </w:r>
      <w:r>
        <w:rPr>
          <w:sz w:val="28"/>
          <w:szCs w:val="28"/>
        </w:rPr>
        <w:t>15</w:t>
      </w:r>
      <w:r w:rsidRPr="00EB5BE2">
        <w:rPr>
          <w:sz w:val="28"/>
          <w:szCs w:val="28"/>
        </w:rPr>
        <w:t xml:space="preserve"> чел., которым оказано 1 </w:t>
      </w:r>
      <w:r>
        <w:rPr>
          <w:sz w:val="28"/>
          <w:szCs w:val="28"/>
        </w:rPr>
        <w:t>613</w:t>
      </w:r>
      <w:r w:rsidRPr="00EB5BE2">
        <w:rPr>
          <w:sz w:val="28"/>
          <w:szCs w:val="28"/>
        </w:rPr>
        <w:t xml:space="preserve"> </w:t>
      </w:r>
      <w:r>
        <w:rPr>
          <w:sz w:val="28"/>
          <w:szCs w:val="28"/>
        </w:rPr>
        <w:t>423</w:t>
      </w:r>
      <w:r w:rsidRPr="00EB5BE2">
        <w:rPr>
          <w:sz w:val="28"/>
          <w:szCs w:val="28"/>
        </w:rPr>
        <w:t xml:space="preserve"> услуг</w:t>
      </w:r>
      <w:r>
        <w:rPr>
          <w:sz w:val="28"/>
          <w:szCs w:val="28"/>
        </w:rPr>
        <w:t>и</w:t>
      </w:r>
      <w:r w:rsidRPr="00EB5BE2">
        <w:rPr>
          <w:sz w:val="28"/>
          <w:szCs w:val="28"/>
        </w:rPr>
        <w:t>;</w:t>
      </w:r>
    </w:p>
    <w:p w:rsidR="0001474E" w:rsidRPr="00EB5BE2" w:rsidRDefault="0001474E" w:rsidP="0001474E">
      <w:pPr>
        <w:tabs>
          <w:tab w:val="left" w:pos="567"/>
        </w:tabs>
        <w:ind w:firstLine="709"/>
        <w:jc w:val="both"/>
        <w:rPr>
          <w:sz w:val="28"/>
          <w:szCs w:val="28"/>
        </w:rPr>
      </w:pPr>
      <w:r w:rsidRPr="00EB5BE2">
        <w:rPr>
          <w:sz w:val="28"/>
          <w:szCs w:val="28"/>
        </w:rPr>
        <w:t>- в 17,5 отделениях социального обслуживания на дому обслужено 2 7</w:t>
      </w:r>
      <w:r>
        <w:rPr>
          <w:sz w:val="28"/>
          <w:szCs w:val="28"/>
        </w:rPr>
        <w:t>94</w:t>
      </w:r>
      <w:r w:rsidRPr="00EB5BE2">
        <w:rPr>
          <w:sz w:val="28"/>
          <w:szCs w:val="28"/>
        </w:rPr>
        <w:t xml:space="preserve"> чел., которым оказано 2 </w:t>
      </w:r>
      <w:r>
        <w:rPr>
          <w:sz w:val="28"/>
          <w:szCs w:val="28"/>
        </w:rPr>
        <w:t>334</w:t>
      </w:r>
      <w:r w:rsidRPr="00EB5BE2">
        <w:rPr>
          <w:sz w:val="28"/>
          <w:szCs w:val="28"/>
        </w:rPr>
        <w:t xml:space="preserve"> </w:t>
      </w:r>
      <w:r>
        <w:rPr>
          <w:sz w:val="28"/>
          <w:szCs w:val="28"/>
        </w:rPr>
        <w:t>530</w:t>
      </w:r>
      <w:r w:rsidRPr="00EB5BE2">
        <w:rPr>
          <w:sz w:val="28"/>
          <w:szCs w:val="28"/>
        </w:rPr>
        <w:t xml:space="preserve"> услуг;</w:t>
      </w:r>
    </w:p>
    <w:p w:rsidR="0001474E" w:rsidRPr="00EB5BE2" w:rsidRDefault="0001474E" w:rsidP="0001474E">
      <w:pPr>
        <w:tabs>
          <w:tab w:val="left" w:pos="567"/>
        </w:tabs>
        <w:ind w:firstLine="709"/>
        <w:jc w:val="both"/>
        <w:rPr>
          <w:sz w:val="28"/>
          <w:szCs w:val="28"/>
        </w:rPr>
      </w:pPr>
      <w:r w:rsidRPr="00EB5BE2">
        <w:rPr>
          <w:sz w:val="28"/>
          <w:szCs w:val="28"/>
        </w:rPr>
        <w:t>- в 6 специализированных отделениях социально-медицинского обслуживания на дому обслужено 2</w:t>
      </w:r>
      <w:r>
        <w:rPr>
          <w:sz w:val="28"/>
          <w:szCs w:val="28"/>
        </w:rPr>
        <w:t>34</w:t>
      </w:r>
      <w:r w:rsidRPr="00EB5BE2">
        <w:rPr>
          <w:sz w:val="28"/>
          <w:szCs w:val="28"/>
        </w:rPr>
        <w:t xml:space="preserve"> чел., которым оказано 4</w:t>
      </w:r>
      <w:r>
        <w:rPr>
          <w:sz w:val="28"/>
          <w:szCs w:val="28"/>
        </w:rPr>
        <w:t>90</w:t>
      </w:r>
      <w:r w:rsidRPr="00EB5BE2">
        <w:rPr>
          <w:sz w:val="28"/>
          <w:szCs w:val="28"/>
        </w:rPr>
        <w:t xml:space="preserve"> </w:t>
      </w:r>
      <w:r>
        <w:rPr>
          <w:sz w:val="28"/>
          <w:szCs w:val="28"/>
        </w:rPr>
        <w:t>083</w:t>
      </w:r>
      <w:r w:rsidRPr="00EB5BE2">
        <w:rPr>
          <w:sz w:val="28"/>
          <w:szCs w:val="28"/>
        </w:rPr>
        <w:t xml:space="preserve"> услуги.</w:t>
      </w:r>
    </w:p>
    <w:p w:rsidR="0001474E" w:rsidRPr="004F7EAF" w:rsidRDefault="0001474E" w:rsidP="0001474E">
      <w:pPr>
        <w:shd w:val="clear" w:color="auto" w:fill="FFFFFF"/>
        <w:spacing w:before="19" w:line="326" w:lineRule="exact"/>
        <w:ind w:right="-54" w:firstLine="720"/>
        <w:jc w:val="both"/>
        <w:rPr>
          <w:rStyle w:val="FontStyle13"/>
          <w:spacing w:val="0"/>
          <w:sz w:val="28"/>
          <w:szCs w:val="28"/>
          <w:highlight w:val="cyan"/>
        </w:rPr>
      </w:pPr>
      <w:r w:rsidRPr="00EB5BE2">
        <w:rPr>
          <w:i/>
          <w:sz w:val="28"/>
          <w:szCs w:val="28"/>
        </w:rPr>
        <w:t xml:space="preserve"> </w:t>
      </w:r>
      <w:r w:rsidRPr="00EB5BE2">
        <w:rPr>
          <w:rStyle w:val="FontStyle13"/>
          <w:spacing w:val="0"/>
          <w:sz w:val="28"/>
          <w:szCs w:val="28"/>
        </w:rPr>
        <w:t xml:space="preserve">Среднее количество услуг, оказанных за одно посещение одному </w:t>
      </w:r>
      <w:proofErr w:type="gramStart"/>
      <w:r w:rsidRPr="00EB5BE2">
        <w:rPr>
          <w:rStyle w:val="FontStyle13"/>
          <w:spacing w:val="0"/>
          <w:sz w:val="28"/>
          <w:szCs w:val="28"/>
        </w:rPr>
        <w:t>клиенту,  составило</w:t>
      </w:r>
      <w:proofErr w:type="gramEnd"/>
      <w:r w:rsidRPr="00EB5BE2">
        <w:rPr>
          <w:rStyle w:val="FontStyle13"/>
          <w:spacing w:val="0"/>
          <w:sz w:val="28"/>
          <w:szCs w:val="28"/>
        </w:rPr>
        <w:t xml:space="preserve"> 1</w:t>
      </w:r>
      <w:r>
        <w:rPr>
          <w:rStyle w:val="FontStyle13"/>
          <w:spacing w:val="0"/>
          <w:sz w:val="28"/>
          <w:szCs w:val="28"/>
        </w:rPr>
        <w:t>4</w:t>
      </w:r>
      <w:r w:rsidRPr="00EB5BE2">
        <w:rPr>
          <w:rStyle w:val="FontStyle13"/>
          <w:spacing w:val="0"/>
          <w:sz w:val="28"/>
          <w:szCs w:val="28"/>
        </w:rPr>
        <w:t>,</w:t>
      </w:r>
      <w:r>
        <w:rPr>
          <w:rStyle w:val="FontStyle13"/>
          <w:spacing w:val="0"/>
          <w:sz w:val="28"/>
          <w:szCs w:val="28"/>
        </w:rPr>
        <w:t>0</w:t>
      </w:r>
      <w:r w:rsidRPr="00EB5BE2">
        <w:rPr>
          <w:rStyle w:val="FontStyle13"/>
          <w:spacing w:val="0"/>
          <w:sz w:val="28"/>
          <w:szCs w:val="28"/>
        </w:rPr>
        <w:t xml:space="preserve"> услуг.</w:t>
      </w:r>
    </w:p>
    <w:p w:rsidR="0001474E" w:rsidRDefault="0001474E" w:rsidP="0001474E">
      <w:pPr>
        <w:shd w:val="clear" w:color="auto" w:fill="FFFFFF"/>
        <w:spacing w:before="19" w:line="326" w:lineRule="exact"/>
        <w:ind w:right="-54" w:firstLine="720"/>
        <w:jc w:val="both"/>
        <w:rPr>
          <w:rStyle w:val="FontStyle13"/>
          <w:spacing w:val="0"/>
          <w:sz w:val="28"/>
          <w:szCs w:val="28"/>
        </w:rPr>
      </w:pPr>
      <w:r w:rsidRPr="003339D0">
        <w:rPr>
          <w:rStyle w:val="FontStyle13"/>
          <w:spacing w:val="0"/>
          <w:sz w:val="28"/>
          <w:szCs w:val="28"/>
        </w:rPr>
        <w:t xml:space="preserve">Общий объем расходов в 2016 году составил 154 385,3 тыс. рублей, в том </w:t>
      </w:r>
      <w:proofErr w:type="gramStart"/>
      <w:r w:rsidRPr="003339D0">
        <w:rPr>
          <w:rStyle w:val="FontStyle13"/>
          <w:spacing w:val="0"/>
          <w:sz w:val="28"/>
          <w:szCs w:val="28"/>
        </w:rPr>
        <w:t>числе  на</w:t>
      </w:r>
      <w:proofErr w:type="gramEnd"/>
      <w:r w:rsidRPr="003339D0">
        <w:rPr>
          <w:rStyle w:val="FontStyle13"/>
          <w:spacing w:val="0"/>
          <w:sz w:val="28"/>
          <w:szCs w:val="28"/>
        </w:rPr>
        <w:t xml:space="preserve"> повышение заработной платы отдельным категориям работников в рамках реализации Указа Президента Российской Федерации от 07.05.2012 №597 в сумме   </w:t>
      </w:r>
      <w:r>
        <w:rPr>
          <w:rStyle w:val="FontStyle13"/>
          <w:spacing w:val="0"/>
          <w:sz w:val="28"/>
          <w:szCs w:val="28"/>
        </w:rPr>
        <w:t>29 955,4</w:t>
      </w:r>
      <w:r w:rsidRPr="003339D0">
        <w:rPr>
          <w:rStyle w:val="FontStyle13"/>
          <w:spacing w:val="0"/>
          <w:sz w:val="28"/>
          <w:szCs w:val="28"/>
        </w:rPr>
        <w:t xml:space="preserve"> тыс. рублей.</w:t>
      </w:r>
    </w:p>
    <w:p w:rsidR="0001474E" w:rsidRPr="00015024" w:rsidRDefault="0001474E" w:rsidP="0001474E">
      <w:pPr>
        <w:shd w:val="clear" w:color="auto" w:fill="FFFFFF"/>
        <w:spacing w:before="19" w:line="326" w:lineRule="exact"/>
        <w:ind w:right="-54" w:firstLine="720"/>
        <w:jc w:val="both"/>
        <w:rPr>
          <w:rStyle w:val="FontStyle13"/>
          <w:spacing w:val="0"/>
          <w:sz w:val="28"/>
          <w:szCs w:val="28"/>
        </w:rPr>
      </w:pPr>
    </w:p>
    <w:p w:rsidR="0001474E" w:rsidRDefault="0001474E" w:rsidP="0001474E">
      <w:pPr>
        <w:numPr>
          <w:ilvl w:val="0"/>
          <w:numId w:val="9"/>
        </w:numPr>
        <w:jc w:val="both"/>
        <w:rPr>
          <w:sz w:val="28"/>
          <w:szCs w:val="28"/>
        </w:rPr>
      </w:pPr>
      <w:r>
        <w:rPr>
          <w:sz w:val="28"/>
          <w:szCs w:val="28"/>
        </w:rPr>
        <w:t>Результаты реализации мер муниципального и правового регулирования.</w:t>
      </w:r>
    </w:p>
    <w:p w:rsidR="0001474E" w:rsidRPr="009C5D9D" w:rsidRDefault="0001474E" w:rsidP="0001474E">
      <w:pPr>
        <w:ind w:left="1080"/>
        <w:jc w:val="both"/>
        <w:rPr>
          <w:sz w:val="28"/>
          <w:szCs w:val="28"/>
        </w:rPr>
      </w:pPr>
    </w:p>
    <w:p w:rsidR="0001474E" w:rsidRDefault="0001474E" w:rsidP="0001474E">
      <w:pPr>
        <w:pStyle w:val="ConsPlusNormal"/>
        <w:widowControl/>
        <w:ind w:firstLine="0"/>
        <w:jc w:val="both"/>
        <w:rPr>
          <w:rFonts w:ascii="Times New Roman" w:hAnsi="Times New Roman" w:cs="Times New Roman"/>
          <w:sz w:val="28"/>
          <w:szCs w:val="28"/>
        </w:rPr>
      </w:pPr>
      <w:r w:rsidRPr="00D10493">
        <w:rPr>
          <w:rFonts w:ascii="Times New Roman" w:hAnsi="Times New Roman" w:cs="Times New Roman"/>
          <w:sz w:val="28"/>
          <w:szCs w:val="28"/>
        </w:rPr>
        <w:tab/>
      </w:r>
      <w:r>
        <w:rPr>
          <w:rFonts w:ascii="Times New Roman" w:hAnsi="Times New Roman" w:cs="Times New Roman"/>
          <w:sz w:val="28"/>
          <w:szCs w:val="28"/>
        </w:rPr>
        <w:t>Реализация мероприятий программы производится в соответствии с действующим федеральным и областным законодательством в сфере социальной поддержки и социального обслуживания населения и не требует дополнительного муниципального и правового регулирования.</w:t>
      </w:r>
    </w:p>
    <w:p w:rsidR="0001474E" w:rsidRPr="00F526C1" w:rsidRDefault="0001474E" w:rsidP="0001474E">
      <w:pPr>
        <w:pStyle w:val="ConsPlusNormal"/>
        <w:widowControl/>
        <w:ind w:firstLine="0"/>
        <w:jc w:val="both"/>
        <w:rPr>
          <w:rFonts w:ascii="Times New Roman" w:hAnsi="Times New Roman" w:cs="Times New Roman"/>
          <w:sz w:val="28"/>
          <w:szCs w:val="28"/>
        </w:rPr>
      </w:pPr>
    </w:p>
    <w:p w:rsidR="0001474E" w:rsidRDefault="0001474E" w:rsidP="0001474E">
      <w:pPr>
        <w:pStyle w:val="ConsPlusNormal"/>
        <w:widowControl/>
        <w:ind w:firstLine="0"/>
        <w:jc w:val="center"/>
        <w:rPr>
          <w:rFonts w:ascii="Times New Roman" w:hAnsi="Times New Roman" w:cs="Times New Roman"/>
          <w:sz w:val="28"/>
          <w:szCs w:val="28"/>
        </w:rPr>
      </w:pPr>
      <w:r w:rsidRPr="003F5622">
        <w:rPr>
          <w:rFonts w:ascii="Times New Roman" w:hAnsi="Times New Roman" w:cs="Times New Roman"/>
          <w:sz w:val="28"/>
          <w:szCs w:val="28"/>
          <w:lang w:val="en-US"/>
        </w:rPr>
        <w:t>I</w:t>
      </w:r>
      <w:r>
        <w:rPr>
          <w:rFonts w:ascii="Times New Roman" w:hAnsi="Times New Roman" w:cs="Times New Roman"/>
          <w:sz w:val="28"/>
          <w:szCs w:val="28"/>
          <w:lang w:val="en-US"/>
        </w:rPr>
        <w:t>V</w:t>
      </w:r>
      <w:r w:rsidRPr="003F5622">
        <w:rPr>
          <w:rFonts w:ascii="Times New Roman" w:hAnsi="Times New Roman" w:cs="Times New Roman"/>
          <w:sz w:val="28"/>
          <w:szCs w:val="28"/>
        </w:rPr>
        <w:t>. Результаты использования бюджетных ассигнований</w:t>
      </w:r>
    </w:p>
    <w:p w:rsidR="0001474E" w:rsidRDefault="0001474E" w:rsidP="0001474E">
      <w:pPr>
        <w:pStyle w:val="ConsPlusNormal"/>
        <w:widowControl/>
        <w:ind w:firstLine="0"/>
        <w:jc w:val="center"/>
        <w:rPr>
          <w:sz w:val="28"/>
          <w:szCs w:val="28"/>
        </w:rPr>
      </w:pPr>
      <w:r w:rsidRPr="003F5622">
        <w:rPr>
          <w:rFonts w:ascii="Times New Roman" w:hAnsi="Times New Roman" w:cs="Times New Roman"/>
          <w:sz w:val="28"/>
          <w:szCs w:val="28"/>
        </w:rPr>
        <w:t xml:space="preserve">и внебюджетных средств на реализацию мероприятий </w:t>
      </w:r>
      <w:r>
        <w:rPr>
          <w:rFonts w:ascii="Times New Roman" w:hAnsi="Times New Roman" w:cs="Times New Roman"/>
          <w:sz w:val="28"/>
          <w:szCs w:val="28"/>
        </w:rPr>
        <w:t>П</w:t>
      </w:r>
      <w:r w:rsidRPr="003F5622">
        <w:rPr>
          <w:rFonts w:ascii="Times New Roman" w:hAnsi="Times New Roman" w:cs="Times New Roman"/>
          <w:sz w:val="28"/>
          <w:szCs w:val="28"/>
        </w:rPr>
        <w:t>рограммы</w:t>
      </w:r>
      <w:r>
        <w:rPr>
          <w:sz w:val="28"/>
          <w:szCs w:val="28"/>
        </w:rPr>
        <w:t>.</w:t>
      </w:r>
    </w:p>
    <w:p w:rsidR="0001474E" w:rsidRDefault="0001474E" w:rsidP="0001474E">
      <w:pPr>
        <w:autoSpaceDE w:val="0"/>
        <w:autoSpaceDN w:val="0"/>
        <w:adjustRightInd w:val="0"/>
        <w:ind w:firstLine="708"/>
        <w:jc w:val="both"/>
        <w:rPr>
          <w:sz w:val="28"/>
          <w:szCs w:val="28"/>
        </w:rPr>
      </w:pPr>
      <w:r>
        <w:rPr>
          <w:sz w:val="28"/>
          <w:szCs w:val="28"/>
        </w:rPr>
        <w:t>В 2016 году на р</w:t>
      </w:r>
      <w:r w:rsidRPr="0045266E">
        <w:rPr>
          <w:sz w:val="28"/>
          <w:szCs w:val="28"/>
        </w:rPr>
        <w:t xml:space="preserve">еализацию </w:t>
      </w:r>
      <w:r>
        <w:rPr>
          <w:sz w:val="28"/>
          <w:szCs w:val="28"/>
        </w:rPr>
        <w:t xml:space="preserve">всех </w:t>
      </w:r>
      <w:r w:rsidRPr="0045266E">
        <w:rPr>
          <w:sz w:val="28"/>
          <w:szCs w:val="28"/>
        </w:rPr>
        <w:t xml:space="preserve">мероприятий Программы </w:t>
      </w:r>
      <w:r>
        <w:rPr>
          <w:sz w:val="28"/>
          <w:szCs w:val="28"/>
        </w:rPr>
        <w:t xml:space="preserve">(с учетом внесенных изменений) было запланировано   - </w:t>
      </w:r>
      <w:r w:rsidRPr="005A0B3E">
        <w:rPr>
          <w:sz w:val="28"/>
          <w:szCs w:val="28"/>
        </w:rPr>
        <w:t>953 203,6</w:t>
      </w:r>
      <w:r>
        <w:rPr>
          <w:b/>
          <w:sz w:val="16"/>
          <w:szCs w:val="16"/>
        </w:rPr>
        <w:t xml:space="preserve"> </w:t>
      </w:r>
      <w:r>
        <w:rPr>
          <w:sz w:val="28"/>
          <w:szCs w:val="28"/>
        </w:rPr>
        <w:t xml:space="preserve">тыс. рублей (федеральный </w:t>
      </w:r>
      <w:r>
        <w:rPr>
          <w:sz w:val="28"/>
          <w:szCs w:val="28"/>
        </w:rPr>
        <w:lastRenderedPageBreak/>
        <w:t xml:space="preserve">бюджет – </w:t>
      </w:r>
      <w:r w:rsidRPr="005A0B3E">
        <w:rPr>
          <w:sz w:val="28"/>
          <w:szCs w:val="28"/>
        </w:rPr>
        <w:t>209870,7</w:t>
      </w:r>
      <w:r>
        <w:rPr>
          <w:b/>
          <w:sz w:val="16"/>
          <w:szCs w:val="16"/>
        </w:rPr>
        <w:t xml:space="preserve"> </w:t>
      </w:r>
      <w:r>
        <w:rPr>
          <w:sz w:val="28"/>
          <w:szCs w:val="28"/>
        </w:rPr>
        <w:t xml:space="preserve">тыс. </w:t>
      </w:r>
      <w:proofErr w:type="gramStart"/>
      <w:r>
        <w:rPr>
          <w:sz w:val="28"/>
          <w:szCs w:val="28"/>
        </w:rPr>
        <w:t>рублей,  областной</w:t>
      </w:r>
      <w:proofErr w:type="gramEnd"/>
      <w:r>
        <w:rPr>
          <w:sz w:val="28"/>
          <w:szCs w:val="28"/>
        </w:rPr>
        <w:t xml:space="preserve"> бюджет – </w:t>
      </w:r>
      <w:r w:rsidRPr="005A0B3E">
        <w:rPr>
          <w:sz w:val="28"/>
          <w:szCs w:val="28"/>
        </w:rPr>
        <w:t>702541,4</w:t>
      </w:r>
      <w:r>
        <w:rPr>
          <w:b/>
          <w:sz w:val="16"/>
          <w:szCs w:val="16"/>
        </w:rPr>
        <w:t xml:space="preserve"> </w:t>
      </w:r>
      <w:r>
        <w:rPr>
          <w:sz w:val="28"/>
          <w:szCs w:val="28"/>
        </w:rPr>
        <w:t xml:space="preserve">тыс. рублей, средства местного бюджета – </w:t>
      </w:r>
      <w:r w:rsidRPr="005A0B3E">
        <w:rPr>
          <w:sz w:val="28"/>
          <w:szCs w:val="28"/>
        </w:rPr>
        <w:t>13 582,2</w:t>
      </w:r>
      <w:r>
        <w:rPr>
          <w:sz w:val="28"/>
          <w:szCs w:val="28"/>
        </w:rPr>
        <w:t xml:space="preserve"> тыс. рублей, средства от приносящей доход деятельности – </w:t>
      </w:r>
      <w:r w:rsidRPr="005A0B3E">
        <w:rPr>
          <w:sz w:val="28"/>
          <w:szCs w:val="28"/>
        </w:rPr>
        <w:t>27 209,3</w:t>
      </w:r>
      <w:r>
        <w:rPr>
          <w:b/>
          <w:sz w:val="16"/>
          <w:szCs w:val="16"/>
        </w:rPr>
        <w:t xml:space="preserve"> </w:t>
      </w:r>
      <w:r>
        <w:rPr>
          <w:sz w:val="28"/>
          <w:szCs w:val="28"/>
        </w:rPr>
        <w:t xml:space="preserve">тыс. рублей). </w:t>
      </w:r>
      <w:r w:rsidRPr="0045266E">
        <w:rPr>
          <w:sz w:val="28"/>
          <w:szCs w:val="28"/>
        </w:rPr>
        <w:t xml:space="preserve">Фактическая сумма освоения </w:t>
      </w:r>
      <w:r>
        <w:rPr>
          <w:sz w:val="28"/>
          <w:szCs w:val="28"/>
        </w:rPr>
        <w:t xml:space="preserve">за 2016 год </w:t>
      </w:r>
      <w:r w:rsidRPr="0045266E">
        <w:rPr>
          <w:sz w:val="28"/>
          <w:szCs w:val="28"/>
        </w:rPr>
        <w:t xml:space="preserve">составила </w:t>
      </w:r>
      <w:r w:rsidRPr="005A0B3E">
        <w:rPr>
          <w:sz w:val="28"/>
          <w:szCs w:val="28"/>
        </w:rPr>
        <w:t>952864,</w:t>
      </w:r>
      <w:r>
        <w:rPr>
          <w:sz w:val="28"/>
          <w:szCs w:val="28"/>
        </w:rPr>
        <w:t>8</w:t>
      </w:r>
      <w:r>
        <w:rPr>
          <w:b/>
          <w:sz w:val="16"/>
          <w:szCs w:val="16"/>
        </w:rPr>
        <w:t xml:space="preserve"> </w:t>
      </w:r>
      <w:r w:rsidRPr="0045266E">
        <w:rPr>
          <w:sz w:val="28"/>
          <w:szCs w:val="28"/>
        </w:rPr>
        <w:t>тыс. рублей</w:t>
      </w:r>
      <w:r>
        <w:rPr>
          <w:sz w:val="28"/>
          <w:szCs w:val="28"/>
        </w:rPr>
        <w:t xml:space="preserve">, в том числе федеральный бюджет – 209 826,2 тыс. рублей, областной бюджет – 702 373,3 тыс. рублей, средства местного бюджета </w:t>
      </w:r>
      <w:proofErr w:type="gramStart"/>
      <w:r>
        <w:rPr>
          <w:sz w:val="28"/>
          <w:szCs w:val="28"/>
        </w:rPr>
        <w:t>–  13</w:t>
      </w:r>
      <w:proofErr w:type="gramEnd"/>
      <w:r>
        <w:rPr>
          <w:sz w:val="28"/>
          <w:szCs w:val="28"/>
        </w:rPr>
        <w:t> 456,0 тыс. рублей, средства от приносящей доход деятельности – 27 209,3 тыс. рублей. Данные об использовании бюджетных ассигнований и внебюджетных средств на реализацию основных мероприятий Программы приведены в таблице 1.</w:t>
      </w:r>
    </w:p>
    <w:p w:rsidR="0001474E" w:rsidRDefault="0001474E" w:rsidP="0001474E">
      <w:pPr>
        <w:autoSpaceDE w:val="0"/>
        <w:autoSpaceDN w:val="0"/>
        <w:adjustRightInd w:val="0"/>
        <w:ind w:firstLine="708"/>
        <w:jc w:val="both"/>
        <w:outlineLvl w:val="2"/>
        <w:rPr>
          <w:sz w:val="28"/>
          <w:szCs w:val="28"/>
        </w:rPr>
      </w:pPr>
      <w:r>
        <w:rPr>
          <w:sz w:val="28"/>
          <w:szCs w:val="28"/>
        </w:rPr>
        <w:t>В ходе реализации Программы в 2016 году не были освоены в полном объеме целевые бюджетные средства федерального бюджета в сумме 44,5 тыс. рублей, в том числе: 1,1 тыс. рублей - оплата жилищно-коммунальных услуг отдельным категориям граждан; 0,7 тыс. рублей – предоставление мер социальной поддержки граждан, подвергшихся воздействию радиации; 13,0 тыс. рублей – выплата единовременного пособия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0,1 тыс. рублей – выплата пособия по беременности и родам, единовременного пособия в ранние сроки беременности, единовременного пособия при рождении ребенка; 29,6 тыс. рублей – расходы по организации мероприятий, связанных с отдыхом и оздоровлением детей.</w:t>
      </w:r>
    </w:p>
    <w:p w:rsidR="0001474E" w:rsidRDefault="0001474E" w:rsidP="0001474E">
      <w:pPr>
        <w:autoSpaceDE w:val="0"/>
        <w:autoSpaceDN w:val="0"/>
        <w:adjustRightInd w:val="0"/>
        <w:ind w:firstLine="708"/>
        <w:jc w:val="both"/>
        <w:outlineLvl w:val="2"/>
        <w:rPr>
          <w:sz w:val="28"/>
          <w:szCs w:val="28"/>
        </w:rPr>
      </w:pPr>
      <w:r>
        <w:rPr>
          <w:sz w:val="28"/>
          <w:szCs w:val="28"/>
        </w:rPr>
        <w:t>Средства областного бюджета не освоены в объеме 168,1 тыс. рублей, в том числе: расходы на обеспечение мер социальной поддержки ветеранов труда Ростовской области – 19,8 тыс. рублей; обеспечение мер социальной поддержки ветеранов труда – 116,9 тыс. рублей; обеспечение мер социальной поддержки реабилитированных лиц и лиц, признанных пострадавшими от политических репрессий – 17,0 тыс. рублей; расходы на обеспечение мер социальной поддержки отдельных категорий граждан, работающих и проживающих в сельской местности – 0,1 тыс. рублей; предоставление гражданам субсидий на оплату жилого помещения и коммунальных услуг – 0,1 тыс. рублей;</w:t>
      </w:r>
      <w:r w:rsidRPr="00977756">
        <w:rPr>
          <w:sz w:val="28"/>
          <w:szCs w:val="28"/>
        </w:rPr>
        <w:t xml:space="preserve"> </w:t>
      </w:r>
      <w:r>
        <w:rPr>
          <w:sz w:val="28"/>
          <w:szCs w:val="28"/>
        </w:rPr>
        <w:t>расходы по погребению умерших, не являющихся пенсионерами – 0,1 тыс. рублей; организация исполнительно-распорядительных функций – 0,5 тыс. рублей; организация отдыха детей в каникулярное время – 0,1 тыс. рублей; организация отдыха и оздоровления детей – 0,5 тыс. рублей; обеспечение мер социальной поддержки детей первого-второго года жизни из малоимущих семей – 0,5 тыс. рублей; обеспечение мер социальной поддержки детей из многодетных семей –11,2 тыс. рублей; ежемесячное пособие на ребенка – 0,7 тыс. рублей; предоставление мер социальной поддержки беременных женщин из малоимущих семей, кормящих матерей и детей в возрасте до 3-х лет из малоимущих семей – 0,1 тыс. рублей;</w:t>
      </w:r>
      <w:r w:rsidRPr="00C7530A">
        <w:rPr>
          <w:sz w:val="28"/>
          <w:szCs w:val="28"/>
        </w:rPr>
        <w:t xml:space="preserve"> </w:t>
      </w:r>
      <w:r>
        <w:rPr>
          <w:sz w:val="28"/>
          <w:szCs w:val="28"/>
        </w:rPr>
        <w:t>ежемесячная денежная выплата в размере определенном в Ростовской области прожиточного минимума для детей, назначаемая в случае рождения после 31 декабря 2012 года третьего или последующего детей до достижения ребенком возраста трех лет - 0,1 тыс. рублей.; 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 0,4 тыс. рублей.</w:t>
      </w:r>
    </w:p>
    <w:p w:rsidR="0001474E" w:rsidRDefault="0001474E" w:rsidP="0001474E">
      <w:pPr>
        <w:autoSpaceDE w:val="0"/>
        <w:autoSpaceDN w:val="0"/>
        <w:adjustRightInd w:val="0"/>
        <w:ind w:firstLine="708"/>
        <w:jc w:val="both"/>
        <w:outlineLvl w:val="2"/>
        <w:rPr>
          <w:sz w:val="28"/>
          <w:szCs w:val="28"/>
        </w:rPr>
      </w:pPr>
      <w:r>
        <w:rPr>
          <w:sz w:val="28"/>
          <w:szCs w:val="28"/>
        </w:rPr>
        <w:lastRenderedPageBreak/>
        <w:t>Основной причиной неполного освоения вышеуказанных средств является то, что все выплаты по предоставлению мер социальной поддержки носят заявительный характер, а также отсутствием возможности корректировки плановых назначений областного и федерального бюджетов по факту начислений мер социальной поддержки в конце финансового года.</w:t>
      </w:r>
    </w:p>
    <w:p w:rsidR="0001474E" w:rsidRPr="00D526A2" w:rsidRDefault="0001474E" w:rsidP="0001474E">
      <w:pPr>
        <w:autoSpaceDE w:val="0"/>
        <w:autoSpaceDN w:val="0"/>
        <w:adjustRightInd w:val="0"/>
        <w:ind w:firstLine="708"/>
        <w:jc w:val="both"/>
        <w:outlineLvl w:val="2"/>
        <w:rPr>
          <w:sz w:val="28"/>
          <w:szCs w:val="28"/>
        </w:rPr>
      </w:pPr>
      <w:r>
        <w:rPr>
          <w:sz w:val="28"/>
          <w:szCs w:val="28"/>
        </w:rPr>
        <w:t xml:space="preserve">Объем неосвоенных средств местного бюджета составил 126,2 тыс. рублей, в том числе: 0,1 тыс. рублей – экономия по расходам на выплату государственных пенсий за выслугу лет лицам, замещавшим муниципальные должности и должности муниципальной службы; 5,4 тыс. рублей - экономия по расходам на содержание аппарата УСЗН Белокалитвинского района; 120,7 тыс. рублей – организация отдыха детей в каникулярное время. </w:t>
      </w:r>
    </w:p>
    <w:p w:rsidR="0001474E" w:rsidRDefault="0001474E" w:rsidP="0001474E">
      <w:pPr>
        <w:autoSpaceDE w:val="0"/>
        <w:autoSpaceDN w:val="0"/>
        <w:adjustRightInd w:val="0"/>
        <w:ind w:firstLine="708"/>
        <w:jc w:val="both"/>
        <w:outlineLvl w:val="2"/>
        <w:rPr>
          <w:sz w:val="28"/>
          <w:szCs w:val="28"/>
        </w:rPr>
      </w:pPr>
      <w:r>
        <w:rPr>
          <w:sz w:val="28"/>
          <w:szCs w:val="28"/>
        </w:rPr>
        <w:t>Информация об использовании средств на реализацию Программы приведена в таблице1 к настоящему приложению.</w:t>
      </w:r>
    </w:p>
    <w:p w:rsidR="0001474E" w:rsidRDefault="0001474E" w:rsidP="00DE7973">
      <w:pPr>
        <w:autoSpaceDE w:val="0"/>
        <w:autoSpaceDN w:val="0"/>
        <w:adjustRightInd w:val="0"/>
        <w:ind w:firstLine="708"/>
        <w:jc w:val="both"/>
        <w:outlineLvl w:val="2"/>
        <w:rPr>
          <w:bCs/>
          <w:sz w:val="28"/>
          <w:szCs w:val="28"/>
        </w:rPr>
      </w:pPr>
      <w:r>
        <w:rPr>
          <w:bCs/>
          <w:sz w:val="28"/>
          <w:szCs w:val="28"/>
        </w:rPr>
        <w:t xml:space="preserve">Перераспределение </w:t>
      </w:r>
      <w:r w:rsidRPr="00F039C3">
        <w:rPr>
          <w:bCs/>
          <w:sz w:val="28"/>
          <w:szCs w:val="28"/>
        </w:rPr>
        <w:t>бюджетных ассигнований</w:t>
      </w:r>
      <w:r>
        <w:rPr>
          <w:bCs/>
          <w:sz w:val="28"/>
          <w:szCs w:val="28"/>
        </w:rPr>
        <w:t xml:space="preserve"> </w:t>
      </w:r>
      <w:r w:rsidRPr="00F039C3">
        <w:rPr>
          <w:bCs/>
          <w:sz w:val="28"/>
          <w:szCs w:val="28"/>
        </w:rPr>
        <w:t>между основными</w:t>
      </w:r>
      <w:r w:rsidR="00DE7973">
        <w:rPr>
          <w:bCs/>
          <w:sz w:val="28"/>
          <w:szCs w:val="28"/>
        </w:rPr>
        <w:t xml:space="preserve"> мероприя</w:t>
      </w:r>
      <w:r w:rsidRPr="00F039C3">
        <w:rPr>
          <w:bCs/>
          <w:sz w:val="28"/>
          <w:szCs w:val="28"/>
        </w:rPr>
        <w:t xml:space="preserve">тиями </w:t>
      </w:r>
      <w:r w:rsidRPr="00F039C3">
        <w:rPr>
          <w:sz w:val="28"/>
          <w:szCs w:val="28"/>
        </w:rPr>
        <w:t>муниципальной</w:t>
      </w:r>
      <w:r w:rsidRPr="00F039C3">
        <w:rPr>
          <w:bCs/>
          <w:sz w:val="28"/>
          <w:szCs w:val="28"/>
        </w:rPr>
        <w:t xml:space="preserve"> программы Белокалитвинского района</w:t>
      </w:r>
      <w:r>
        <w:rPr>
          <w:bCs/>
          <w:sz w:val="28"/>
          <w:szCs w:val="28"/>
        </w:rPr>
        <w:t xml:space="preserve"> «</w:t>
      </w:r>
      <w:proofErr w:type="gramStart"/>
      <w:r>
        <w:rPr>
          <w:bCs/>
          <w:sz w:val="28"/>
          <w:szCs w:val="28"/>
        </w:rPr>
        <w:t xml:space="preserve">Социальная </w:t>
      </w:r>
      <w:r w:rsidR="00DE7973">
        <w:rPr>
          <w:bCs/>
          <w:sz w:val="28"/>
          <w:szCs w:val="28"/>
        </w:rPr>
        <w:t xml:space="preserve"> под</w:t>
      </w:r>
      <w:r>
        <w:rPr>
          <w:bCs/>
          <w:sz w:val="28"/>
          <w:szCs w:val="28"/>
        </w:rPr>
        <w:t>держка</w:t>
      </w:r>
      <w:proofErr w:type="gramEnd"/>
      <w:r>
        <w:rPr>
          <w:bCs/>
          <w:sz w:val="28"/>
          <w:szCs w:val="28"/>
        </w:rPr>
        <w:t xml:space="preserve"> граждан»</w:t>
      </w:r>
      <w:r w:rsidRPr="00F039C3">
        <w:rPr>
          <w:bCs/>
          <w:sz w:val="28"/>
          <w:szCs w:val="28"/>
        </w:rPr>
        <w:t xml:space="preserve"> в 201</w:t>
      </w:r>
      <w:r>
        <w:rPr>
          <w:bCs/>
          <w:sz w:val="28"/>
          <w:szCs w:val="28"/>
        </w:rPr>
        <w:t>6</w:t>
      </w:r>
      <w:r w:rsidRPr="00F039C3">
        <w:rPr>
          <w:bCs/>
          <w:iCs/>
          <w:sz w:val="28"/>
          <w:szCs w:val="28"/>
        </w:rPr>
        <w:t xml:space="preserve"> </w:t>
      </w:r>
      <w:r w:rsidRPr="00F039C3">
        <w:rPr>
          <w:bCs/>
          <w:sz w:val="28"/>
          <w:szCs w:val="28"/>
        </w:rPr>
        <w:t>году</w:t>
      </w:r>
      <w:r>
        <w:rPr>
          <w:bCs/>
          <w:sz w:val="28"/>
          <w:szCs w:val="28"/>
        </w:rPr>
        <w:t xml:space="preserve"> не производилась.</w:t>
      </w:r>
    </w:p>
    <w:p w:rsidR="0001474E" w:rsidRDefault="0001474E" w:rsidP="0001474E">
      <w:pPr>
        <w:tabs>
          <w:tab w:val="left" w:pos="709"/>
        </w:tabs>
        <w:autoSpaceDE w:val="0"/>
        <w:autoSpaceDN w:val="0"/>
        <w:adjustRightInd w:val="0"/>
        <w:jc w:val="both"/>
        <w:outlineLvl w:val="2"/>
        <w:rPr>
          <w:sz w:val="28"/>
          <w:szCs w:val="28"/>
        </w:rPr>
      </w:pPr>
      <w:r>
        <w:rPr>
          <w:sz w:val="28"/>
          <w:szCs w:val="28"/>
        </w:rPr>
        <w:tab/>
      </w:r>
      <w:r w:rsidRPr="0045266E">
        <w:rPr>
          <w:sz w:val="28"/>
          <w:szCs w:val="28"/>
        </w:rPr>
        <w:t xml:space="preserve">Средства </w:t>
      </w:r>
      <w:r>
        <w:rPr>
          <w:sz w:val="28"/>
          <w:szCs w:val="28"/>
        </w:rPr>
        <w:t>бюджетов всех уровней</w:t>
      </w:r>
      <w:r w:rsidRPr="0045266E">
        <w:rPr>
          <w:sz w:val="28"/>
          <w:szCs w:val="28"/>
        </w:rPr>
        <w:t>, предусмотренные на реализацию Программы,</w:t>
      </w:r>
      <w:r>
        <w:rPr>
          <w:sz w:val="28"/>
          <w:szCs w:val="28"/>
        </w:rPr>
        <w:t xml:space="preserve"> </w:t>
      </w:r>
      <w:r w:rsidRPr="0045266E">
        <w:rPr>
          <w:sz w:val="28"/>
          <w:szCs w:val="28"/>
        </w:rPr>
        <w:t>были испол</w:t>
      </w:r>
      <w:r>
        <w:rPr>
          <w:sz w:val="28"/>
          <w:szCs w:val="28"/>
        </w:rPr>
        <w:t xml:space="preserve">ьзованы по целевому назначению. Степень освоения бюджетных и внебюджетных средств в 2016 году (99,97 % от плановых назначений) значительно превышает 2015 год (99,3% от плана). </w:t>
      </w:r>
      <w:r w:rsidRPr="0045266E">
        <w:rPr>
          <w:sz w:val="28"/>
          <w:szCs w:val="28"/>
        </w:rPr>
        <w:t>Данные о нецелевом использовании средств, предусмотренных на реализацию Программы</w:t>
      </w:r>
      <w:r>
        <w:rPr>
          <w:sz w:val="28"/>
          <w:szCs w:val="28"/>
        </w:rPr>
        <w:t xml:space="preserve"> за 2016 год</w:t>
      </w:r>
      <w:r w:rsidRPr="0045266E">
        <w:rPr>
          <w:sz w:val="28"/>
          <w:szCs w:val="28"/>
        </w:rPr>
        <w:t>, отсутствуют.</w:t>
      </w:r>
    </w:p>
    <w:p w:rsidR="0001474E" w:rsidRDefault="0001474E" w:rsidP="0001474E">
      <w:pPr>
        <w:pStyle w:val="ConsPlusNormal"/>
        <w:widowControl/>
        <w:ind w:firstLine="0"/>
        <w:jc w:val="both"/>
        <w:rPr>
          <w:rFonts w:ascii="Times New Roman" w:hAnsi="Times New Roman" w:cs="Times New Roman"/>
          <w:sz w:val="28"/>
          <w:szCs w:val="28"/>
        </w:rPr>
      </w:pPr>
    </w:p>
    <w:p w:rsidR="0001474E" w:rsidRDefault="0001474E" w:rsidP="0001474E">
      <w:pPr>
        <w:pStyle w:val="ConsPlusNormal"/>
        <w:widowControl/>
        <w:ind w:left="360" w:firstLine="0"/>
        <w:jc w:val="center"/>
        <w:rPr>
          <w:rFonts w:ascii="Times New Roman" w:hAnsi="Times New Roman" w:cs="Times New Roman"/>
          <w:sz w:val="28"/>
          <w:szCs w:val="28"/>
        </w:rPr>
      </w:pPr>
      <w:r>
        <w:rPr>
          <w:rFonts w:ascii="Times New Roman" w:hAnsi="Times New Roman" w:cs="Times New Roman"/>
          <w:sz w:val="28"/>
          <w:szCs w:val="28"/>
          <w:lang w:val="en-US"/>
        </w:rPr>
        <w:t>V</w:t>
      </w:r>
      <w:r w:rsidRPr="000109FD">
        <w:rPr>
          <w:rFonts w:ascii="Times New Roman" w:hAnsi="Times New Roman" w:cs="Times New Roman"/>
          <w:sz w:val="28"/>
          <w:szCs w:val="28"/>
        </w:rPr>
        <w:t xml:space="preserve">. </w:t>
      </w:r>
      <w:r>
        <w:rPr>
          <w:rFonts w:ascii="Times New Roman" w:hAnsi="Times New Roman" w:cs="Times New Roman"/>
          <w:sz w:val="28"/>
          <w:szCs w:val="28"/>
        </w:rPr>
        <w:t>Сведения о достижении значений показателей (индикаторов) Программы.</w:t>
      </w:r>
    </w:p>
    <w:p w:rsidR="0001474E" w:rsidRDefault="0001474E" w:rsidP="0001474E">
      <w:pPr>
        <w:pStyle w:val="ConsPlusNormal"/>
        <w:widowControl/>
        <w:ind w:left="1080" w:firstLine="0"/>
        <w:rPr>
          <w:rFonts w:ascii="Times New Roman" w:hAnsi="Times New Roman" w:cs="Times New Roman"/>
          <w:sz w:val="28"/>
          <w:szCs w:val="28"/>
        </w:rPr>
      </w:pPr>
    </w:p>
    <w:p w:rsidR="0001474E" w:rsidRDefault="0001474E" w:rsidP="0001474E">
      <w:pPr>
        <w:shd w:val="clear" w:color="auto" w:fill="FFFFFF"/>
        <w:spacing w:before="19" w:line="326" w:lineRule="exact"/>
        <w:ind w:right="-54" w:firstLine="720"/>
        <w:jc w:val="both"/>
        <w:rPr>
          <w:sz w:val="28"/>
          <w:szCs w:val="28"/>
        </w:rPr>
      </w:pPr>
      <w:r>
        <w:rPr>
          <w:sz w:val="28"/>
          <w:szCs w:val="28"/>
        </w:rPr>
        <w:t xml:space="preserve">Исполнение Программы характеризуется двумя показателями: доля граждан, получающих различные меры социальной поддержки, в общей численности населения Белокалитвинского района;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w:t>
      </w:r>
    </w:p>
    <w:p w:rsidR="0001474E" w:rsidRDefault="0001474E" w:rsidP="0001474E">
      <w:pPr>
        <w:shd w:val="clear" w:color="auto" w:fill="FFFFFF"/>
        <w:ind w:firstLine="708"/>
        <w:jc w:val="both"/>
        <w:rPr>
          <w:sz w:val="28"/>
          <w:szCs w:val="28"/>
        </w:rPr>
      </w:pPr>
      <w:r>
        <w:rPr>
          <w:sz w:val="28"/>
          <w:szCs w:val="28"/>
        </w:rPr>
        <w:t xml:space="preserve">По состоянию на 01.01.2017 общее количество граждан, получивших </w:t>
      </w:r>
      <w:proofErr w:type="gramStart"/>
      <w:r>
        <w:rPr>
          <w:sz w:val="28"/>
          <w:szCs w:val="28"/>
        </w:rPr>
        <w:t>различные  меры</w:t>
      </w:r>
      <w:proofErr w:type="gramEnd"/>
      <w:r>
        <w:rPr>
          <w:sz w:val="28"/>
          <w:szCs w:val="28"/>
        </w:rPr>
        <w:t xml:space="preserve"> социальной поддержки составило 36,6 тыс.</w:t>
      </w:r>
      <w:r w:rsidR="00DE7973">
        <w:rPr>
          <w:sz w:val="28"/>
          <w:szCs w:val="28"/>
        </w:rPr>
        <w:t xml:space="preserve"> </w:t>
      </w:r>
      <w:r>
        <w:rPr>
          <w:sz w:val="28"/>
          <w:szCs w:val="28"/>
        </w:rPr>
        <w:t>человек, что составляет 38,8 % от общей численности населения (94,3 тыс.</w:t>
      </w:r>
      <w:r w:rsidR="00DE7973">
        <w:rPr>
          <w:sz w:val="28"/>
          <w:szCs w:val="28"/>
        </w:rPr>
        <w:t xml:space="preserve"> </w:t>
      </w:r>
      <w:r>
        <w:rPr>
          <w:sz w:val="28"/>
          <w:szCs w:val="28"/>
        </w:rPr>
        <w:t>человек). Плановое значение показателя 33,5 %.</w:t>
      </w:r>
    </w:p>
    <w:p w:rsidR="0001474E" w:rsidRPr="0045127B" w:rsidRDefault="0001474E" w:rsidP="0001474E">
      <w:pPr>
        <w:shd w:val="clear" w:color="auto" w:fill="FFFFFF"/>
        <w:ind w:firstLine="708"/>
        <w:jc w:val="both"/>
        <w:rPr>
          <w:rStyle w:val="FontStyle13"/>
          <w:color w:val="000000"/>
          <w:spacing w:val="0"/>
          <w:sz w:val="28"/>
          <w:szCs w:val="28"/>
        </w:rPr>
      </w:pPr>
      <w:r w:rsidRPr="0051730C">
        <w:rPr>
          <w:rStyle w:val="FontStyle13"/>
          <w:spacing w:val="0"/>
          <w:sz w:val="28"/>
          <w:szCs w:val="28"/>
        </w:rPr>
        <w:t xml:space="preserve">Плановый показатель доли граждан пожилого возраста и инвалидов, охваченных социальными услугами, из числа обратившихся граждан, нуждающихся в социальной поддержке и социальном обслуживании, на 2016 составляет 98,3%, исполнение по состоянию на 01.01.2017 </w:t>
      </w:r>
      <w:proofErr w:type="gramStart"/>
      <w:r w:rsidRPr="0051730C">
        <w:rPr>
          <w:rStyle w:val="FontStyle13"/>
          <w:spacing w:val="0"/>
          <w:sz w:val="28"/>
          <w:szCs w:val="28"/>
        </w:rPr>
        <w:t xml:space="preserve">составило </w:t>
      </w:r>
      <w:r w:rsidRPr="0051730C">
        <w:rPr>
          <w:rStyle w:val="FontStyle13"/>
          <w:color w:val="000000"/>
          <w:spacing w:val="0"/>
          <w:sz w:val="28"/>
          <w:szCs w:val="28"/>
        </w:rPr>
        <w:t xml:space="preserve"> 100</w:t>
      </w:r>
      <w:proofErr w:type="gramEnd"/>
      <w:r w:rsidRPr="0051730C">
        <w:rPr>
          <w:rStyle w:val="FontStyle13"/>
          <w:color w:val="000000"/>
          <w:spacing w:val="0"/>
          <w:sz w:val="28"/>
          <w:szCs w:val="28"/>
        </w:rPr>
        <w:t>,0%.</w:t>
      </w:r>
    </w:p>
    <w:p w:rsidR="0001474E" w:rsidRDefault="0001474E" w:rsidP="0001474E">
      <w:pPr>
        <w:ind w:firstLine="708"/>
        <w:jc w:val="both"/>
        <w:rPr>
          <w:sz w:val="28"/>
          <w:szCs w:val="28"/>
        </w:rPr>
      </w:pPr>
      <w:r>
        <w:rPr>
          <w:rFonts w:eastAsia="Calibri"/>
          <w:sz w:val="28"/>
          <w:szCs w:val="28"/>
          <w:lang w:eastAsia="en-US"/>
        </w:rPr>
        <w:t>Качество исполнения подпрограммы 1 «Социальная поддержка отдельных категорий граждан» характеризуется двумя показателями: д</w:t>
      </w:r>
      <w:r w:rsidRPr="0097287B">
        <w:rPr>
          <w:rFonts w:eastAsia="Calibri"/>
          <w:sz w:val="28"/>
          <w:szCs w:val="28"/>
          <w:lang w:eastAsia="en-US"/>
        </w:rPr>
        <w:t xml:space="preserve">оля </w:t>
      </w:r>
      <w:proofErr w:type="gramStart"/>
      <w:r w:rsidRPr="0097287B">
        <w:rPr>
          <w:rFonts w:eastAsia="Calibri"/>
          <w:sz w:val="28"/>
          <w:szCs w:val="28"/>
          <w:lang w:eastAsia="en-US"/>
        </w:rPr>
        <w:t>населения,  получающих</w:t>
      </w:r>
      <w:proofErr w:type="gramEnd"/>
      <w:r w:rsidRPr="0097287B">
        <w:rPr>
          <w:rFonts w:eastAsia="Calibri"/>
          <w:sz w:val="28"/>
          <w:szCs w:val="28"/>
          <w:lang w:eastAsia="en-US"/>
        </w:rPr>
        <w:t xml:space="preserve"> жилищные субсидии на оплату жилого помещения и коммунальных услуг, в общем количестве семей Белокалитвинского района</w:t>
      </w:r>
      <w:r>
        <w:rPr>
          <w:rFonts w:eastAsia="Calibri"/>
          <w:sz w:val="28"/>
          <w:szCs w:val="28"/>
          <w:lang w:eastAsia="en-US"/>
        </w:rPr>
        <w:t>; д</w:t>
      </w:r>
      <w:r>
        <w:rPr>
          <w:sz w:val="28"/>
          <w:szCs w:val="28"/>
        </w:rPr>
        <w:t xml:space="preserve">оля получателей адресной социальной  помощи в общей численности населения Белокалитвинского района. </w:t>
      </w:r>
    </w:p>
    <w:p w:rsidR="0001474E" w:rsidRDefault="0001474E" w:rsidP="0001474E">
      <w:pPr>
        <w:ind w:firstLine="708"/>
        <w:jc w:val="both"/>
        <w:rPr>
          <w:sz w:val="28"/>
          <w:szCs w:val="28"/>
        </w:rPr>
      </w:pPr>
      <w:r>
        <w:rPr>
          <w:sz w:val="28"/>
          <w:szCs w:val="28"/>
        </w:rPr>
        <w:lastRenderedPageBreak/>
        <w:t xml:space="preserve">Плановое значение доли населения, получающих жилищные субсидии на оплату жилого помещения и коммунальных услуг – 15,0 %, фактическое значение показателя </w:t>
      </w:r>
      <w:r w:rsidRPr="00CB02F2">
        <w:rPr>
          <w:sz w:val="28"/>
          <w:szCs w:val="28"/>
        </w:rPr>
        <w:t>6198/41168</w:t>
      </w:r>
      <w:r>
        <w:rPr>
          <w:sz w:val="28"/>
          <w:szCs w:val="28"/>
        </w:rPr>
        <w:t xml:space="preserve">=15,1 %. </w:t>
      </w:r>
    </w:p>
    <w:p w:rsidR="0001474E" w:rsidRDefault="0001474E" w:rsidP="0001474E">
      <w:pPr>
        <w:ind w:firstLine="708"/>
        <w:jc w:val="both"/>
        <w:rPr>
          <w:sz w:val="28"/>
          <w:szCs w:val="28"/>
        </w:rPr>
      </w:pPr>
      <w:r>
        <w:rPr>
          <w:sz w:val="28"/>
          <w:szCs w:val="28"/>
        </w:rPr>
        <w:t xml:space="preserve">Количество граждан – получателей адресной социальной помощи в 2016 году составило </w:t>
      </w:r>
      <w:r w:rsidRPr="00265630">
        <w:rPr>
          <w:sz w:val="28"/>
          <w:szCs w:val="28"/>
        </w:rPr>
        <w:t xml:space="preserve">1265 человек, в том числе </w:t>
      </w:r>
      <w:r>
        <w:rPr>
          <w:sz w:val="28"/>
          <w:szCs w:val="28"/>
        </w:rPr>
        <w:t xml:space="preserve">1167 человек получили адресную помощь за счет средств областного бюджета и 98 человек – за счет средств местного бюджета. Плановое значение доли получателей адресной социальной помощи в общей численности населения Белокалитвинского района на 2016 год составляет </w:t>
      </w:r>
      <w:r w:rsidRPr="00265630">
        <w:rPr>
          <w:sz w:val="28"/>
          <w:szCs w:val="28"/>
        </w:rPr>
        <w:t>0,</w:t>
      </w:r>
      <w:r>
        <w:rPr>
          <w:sz w:val="28"/>
          <w:szCs w:val="28"/>
        </w:rPr>
        <w:t>9</w:t>
      </w:r>
      <w:r w:rsidRPr="00265630">
        <w:rPr>
          <w:sz w:val="28"/>
          <w:szCs w:val="28"/>
        </w:rPr>
        <w:t>%, фактическое значение 1,4 % (1265/94300).</w:t>
      </w:r>
    </w:p>
    <w:p w:rsidR="0001474E" w:rsidRDefault="0001474E" w:rsidP="0001474E">
      <w:pPr>
        <w:ind w:firstLine="708"/>
        <w:jc w:val="both"/>
        <w:rPr>
          <w:sz w:val="28"/>
          <w:szCs w:val="28"/>
        </w:rPr>
      </w:pPr>
      <w:r w:rsidRPr="0051730C">
        <w:rPr>
          <w:sz w:val="28"/>
          <w:szCs w:val="28"/>
        </w:rPr>
        <w:t xml:space="preserve">Подпрограмма 2 «Модернизация и развитие социального обслуживания населения, сохранение кадрового потенциала» характеризуется следующим показателем: доля работников, имеющих высшее или среднее профессиональное образование, в общей численности работников МБУ ЦСО Белокалитвинского района. Плановое значение данного показателя </w:t>
      </w:r>
      <w:r>
        <w:rPr>
          <w:sz w:val="28"/>
          <w:szCs w:val="28"/>
        </w:rPr>
        <w:t>42,0</w:t>
      </w:r>
      <w:r w:rsidRPr="0051730C">
        <w:rPr>
          <w:sz w:val="28"/>
          <w:szCs w:val="28"/>
        </w:rPr>
        <w:t xml:space="preserve">%, фактическое – 48,3 % </w:t>
      </w:r>
      <w:proofErr w:type="gramStart"/>
      <w:r w:rsidRPr="0051730C">
        <w:rPr>
          <w:sz w:val="28"/>
          <w:szCs w:val="28"/>
        </w:rPr>
        <w:t>от  общей</w:t>
      </w:r>
      <w:proofErr w:type="gramEnd"/>
      <w:r w:rsidRPr="0051730C">
        <w:rPr>
          <w:sz w:val="28"/>
          <w:szCs w:val="28"/>
        </w:rPr>
        <w:t xml:space="preserve"> численности работников.</w:t>
      </w:r>
      <w:r>
        <w:rPr>
          <w:sz w:val="28"/>
          <w:szCs w:val="28"/>
        </w:rPr>
        <w:t xml:space="preserve"> </w:t>
      </w:r>
    </w:p>
    <w:p w:rsidR="0001474E" w:rsidRDefault="0001474E" w:rsidP="0001474E">
      <w:pPr>
        <w:ind w:firstLine="708"/>
        <w:jc w:val="both"/>
        <w:rPr>
          <w:sz w:val="28"/>
          <w:szCs w:val="28"/>
        </w:rPr>
      </w:pPr>
      <w:r>
        <w:rPr>
          <w:sz w:val="28"/>
          <w:szCs w:val="28"/>
        </w:rPr>
        <w:t>Исполнение подпрограммы 3 «Совершенствование мер демографической политики в области социальной поддержки семьи и детей» характеризуется наибольшим числом показателей.</w:t>
      </w:r>
    </w:p>
    <w:p w:rsidR="0001474E" w:rsidRDefault="0001474E" w:rsidP="0001474E">
      <w:pPr>
        <w:autoSpaceDE w:val="0"/>
        <w:autoSpaceDN w:val="0"/>
        <w:adjustRightInd w:val="0"/>
        <w:ind w:firstLine="708"/>
        <w:jc w:val="both"/>
        <w:rPr>
          <w:rFonts w:eastAsia="Calibri"/>
          <w:sz w:val="28"/>
          <w:szCs w:val="28"/>
          <w:lang w:eastAsia="en-US"/>
        </w:rPr>
      </w:pPr>
      <w:r w:rsidRPr="0097287B">
        <w:rPr>
          <w:rFonts w:eastAsia="Calibri"/>
          <w:sz w:val="28"/>
          <w:szCs w:val="28"/>
          <w:lang w:eastAsia="en-US"/>
        </w:rPr>
        <w:t>Отношение численности третьих или последующих детей, родившихся в отчетном финансовом году, к численности детей указанной категории, родившихся в году, предшествующем отчетному году</w:t>
      </w:r>
      <w:r>
        <w:rPr>
          <w:rFonts w:eastAsia="Calibri"/>
          <w:sz w:val="28"/>
          <w:szCs w:val="28"/>
          <w:lang w:eastAsia="en-US"/>
        </w:rPr>
        <w:t xml:space="preserve">. Численность </w:t>
      </w:r>
      <w:r w:rsidRPr="0097287B">
        <w:rPr>
          <w:rFonts w:eastAsia="Calibri"/>
          <w:sz w:val="28"/>
          <w:szCs w:val="28"/>
          <w:lang w:eastAsia="en-US"/>
        </w:rPr>
        <w:t>третьих или последующих детей</w:t>
      </w:r>
      <w:r>
        <w:rPr>
          <w:rFonts w:eastAsia="Calibri"/>
          <w:sz w:val="28"/>
          <w:szCs w:val="28"/>
          <w:lang w:eastAsia="en-US"/>
        </w:rPr>
        <w:t xml:space="preserve">, родившихся </w:t>
      </w:r>
      <w:proofErr w:type="gramStart"/>
      <w:r>
        <w:rPr>
          <w:rFonts w:eastAsia="Calibri"/>
          <w:sz w:val="28"/>
          <w:szCs w:val="28"/>
          <w:lang w:eastAsia="en-US"/>
        </w:rPr>
        <w:t>в 2013 году</w:t>
      </w:r>
      <w:proofErr w:type="gramEnd"/>
      <w:r>
        <w:rPr>
          <w:rFonts w:eastAsia="Calibri"/>
          <w:sz w:val="28"/>
          <w:szCs w:val="28"/>
          <w:lang w:eastAsia="en-US"/>
        </w:rPr>
        <w:t xml:space="preserve"> составила 182 ребенка, в 2014 - 180 детей, в 2015 году- 196 детей, в 2016 году – 197 детей. Плановое значение показателя 1,01, фактическое значение – 1,01, что свидетельствует о положительной динамике рождаемости.</w:t>
      </w:r>
    </w:p>
    <w:p w:rsidR="0001474E" w:rsidRDefault="0001474E" w:rsidP="0001474E">
      <w:pPr>
        <w:ind w:firstLine="708"/>
        <w:jc w:val="both"/>
        <w:rPr>
          <w:sz w:val="28"/>
          <w:szCs w:val="28"/>
        </w:rPr>
      </w:pPr>
      <w:r>
        <w:rPr>
          <w:rFonts w:eastAsia="Calibri"/>
          <w:sz w:val="28"/>
          <w:szCs w:val="28"/>
          <w:lang w:eastAsia="en-US"/>
        </w:rPr>
        <w:t>Плановое значение показателя «</w:t>
      </w:r>
      <w:r w:rsidRPr="00473EE0">
        <w:rPr>
          <w:rFonts w:eastAsia="Calibri"/>
          <w:sz w:val="28"/>
          <w:szCs w:val="28"/>
          <w:lang w:eastAsia="en-US"/>
        </w:rPr>
        <w:t>Доля семей с детьми, получающих меры социальной поддержки, в общей численности домохозяйств Белокалитвинского района</w:t>
      </w:r>
      <w:r>
        <w:rPr>
          <w:rFonts w:eastAsia="Calibri"/>
          <w:sz w:val="28"/>
          <w:szCs w:val="28"/>
          <w:lang w:eastAsia="en-US"/>
        </w:rPr>
        <w:t>» на 2016 год -13,0%.</w:t>
      </w:r>
      <w:r w:rsidRPr="00473EE0">
        <w:rPr>
          <w:sz w:val="28"/>
          <w:szCs w:val="28"/>
        </w:rPr>
        <w:t xml:space="preserve"> </w:t>
      </w:r>
      <w:proofErr w:type="gramStart"/>
      <w:r>
        <w:rPr>
          <w:sz w:val="28"/>
          <w:szCs w:val="28"/>
        </w:rPr>
        <w:t>Фактически</w:t>
      </w:r>
      <w:r w:rsidRPr="00473EE0">
        <w:rPr>
          <w:sz w:val="28"/>
          <w:szCs w:val="28"/>
        </w:rPr>
        <w:t xml:space="preserve">  различные</w:t>
      </w:r>
      <w:proofErr w:type="gramEnd"/>
      <w:r w:rsidRPr="00473EE0">
        <w:rPr>
          <w:sz w:val="28"/>
          <w:szCs w:val="28"/>
        </w:rPr>
        <w:t xml:space="preserve"> меры социальной поддержки получили 5773  семьи, проживающих в Белокалитвинском районе, что составляет 14,0 % от общей численности домохозяйств района (41168). Увеличение данного показателя в сравнении с предыдущим годов (12,9%) произошло по причине увеличения количества </w:t>
      </w:r>
      <w:r>
        <w:rPr>
          <w:sz w:val="28"/>
          <w:szCs w:val="28"/>
        </w:rPr>
        <w:t>малообеспеченных</w:t>
      </w:r>
      <w:r w:rsidRPr="00473EE0">
        <w:rPr>
          <w:sz w:val="28"/>
          <w:szCs w:val="28"/>
        </w:rPr>
        <w:t xml:space="preserve"> семей.</w:t>
      </w:r>
    </w:p>
    <w:p w:rsidR="0001474E" w:rsidRDefault="0001474E" w:rsidP="0001474E">
      <w:pPr>
        <w:ind w:firstLine="708"/>
        <w:jc w:val="both"/>
        <w:rPr>
          <w:sz w:val="28"/>
          <w:szCs w:val="28"/>
        </w:rPr>
      </w:pPr>
      <w:r>
        <w:rPr>
          <w:rFonts w:eastAsia="Calibri"/>
          <w:sz w:val="28"/>
          <w:szCs w:val="28"/>
          <w:lang w:eastAsia="en-US"/>
        </w:rPr>
        <w:t>Показатель «д</w:t>
      </w:r>
      <w:r w:rsidRPr="0097287B">
        <w:rPr>
          <w:rFonts w:eastAsia="Calibri"/>
          <w:sz w:val="28"/>
          <w:szCs w:val="28"/>
          <w:lang w:eastAsia="en-US"/>
        </w:rPr>
        <w:t>оля оздоровленных детей, находящихся в трудной жизненной ситуации, от численности детей, находящихся в трудной жизненной ситуации, подлежащих оздоровлению</w:t>
      </w:r>
      <w:r>
        <w:rPr>
          <w:rFonts w:eastAsia="Calibri"/>
          <w:sz w:val="28"/>
          <w:szCs w:val="28"/>
          <w:lang w:eastAsia="en-US"/>
        </w:rPr>
        <w:t>» исполнен на 64,5 % (2857/4433) при плановом значении 62,7 %.</w:t>
      </w:r>
    </w:p>
    <w:p w:rsidR="0001474E" w:rsidRDefault="0001474E" w:rsidP="0001474E">
      <w:pPr>
        <w:ind w:firstLine="708"/>
        <w:jc w:val="both"/>
        <w:rPr>
          <w:sz w:val="28"/>
          <w:szCs w:val="28"/>
        </w:rPr>
      </w:pPr>
      <w:r w:rsidRPr="007761E1">
        <w:rPr>
          <w:sz w:val="28"/>
          <w:szCs w:val="28"/>
        </w:rPr>
        <w:t>Плановое значение показателя 201</w:t>
      </w:r>
      <w:r>
        <w:rPr>
          <w:sz w:val="28"/>
          <w:szCs w:val="28"/>
        </w:rPr>
        <w:t>6</w:t>
      </w:r>
      <w:r w:rsidRPr="007761E1">
        <w:rPr>
          <w:sz w:val="28"/>
          <w:szCs w:val="28"/>
        </w:rPr>
        <w:t xml:space="preserve"> года </w:t>
      </w:r>
      <w:r>
        <w:rPr>
          <w:sz w:val="28"/>
          <w:szCs w:val="28"/>
        </w:rPr>
        <w:t>«д</w:t>
      </w:r>
      <w:r w:rsidRPr="007761E1">
        <w:rPr>
          <w:sz w:val="28"/>
          <w:szCs w:val="28"/>
        </w:rPr>
        <w:t>оля детей, оставшихся без попечения родителей, переданных на воспитание в приемные семьи, к общему количеству детей, оставшихся без попечения родителей, выявленных в отчетном году</w:t>
      </w:r>
      <w:r>
        <w:rPr>
          <w:sz w:val="28"/>
          <w:szCs w:val="28"/>
        </w:rPr>
        <w:t xml:space="preserve">» - </w:t>
      </w:r>
      <w:r w:rsidRPr="007761E1">
        <w:rPr>
          <w:sz w:val="28"/>
          <w:szCs w:val="28"/>
        </w:rPr>
        <w:t xml:space="preserve"> </w:t>
      </w:r>
      <w:r>
        <w:rPr>
          <w:sz w:val="28"/>
          <w:szCs w:val="28"/>
        </w:rPr>
        <w:t>6,0</w:t>
      </w:r>
      <w:r w:rsidRPr="007761E1">
        <w:rPr>
          <w:sz w:val="28"/>
          <w:szCs w:val="28"/>
        </w:rPr>
        <w:t xml:space="preserve">%, фактическое значение </w:t>
      </w:r>
      <w:r>
        <w:rPr>
          <w:sz w:val="28"/>
          <w:szCs w:val="28"/>
        </w:rPr>
        <w:t xml:space="preserve">3,6 %. </w:t>
      </w:r>
      <w:r w:rsidRPr="007761E1">
        <w:rPr>
          <w:sz w:val="28"/>
          <w:szCs w:val="28"/>
        </w:rPr>
        <w:t xml:space="preserve">Отклонение </w:t>
      </w:r>
      <w:r>
        <w:rPr>
          <w:sz w:val="28"/>
          <w:szCs w:val="28"/>
        </w:rPr>
        <w:t>произошло по причине сокращения общей численности детей, подлежащих устройству в замещающие семьи.</w:t>
      </w:r>
    </w:p>
    <w:p w:rsidR="0001474E" w:rsidRPr="0051730C" w:rsidRDefault="0001474E" w:rsidP="0001474E">
      <w:pPr>
        <w:autoSpaceDE w:val="0"/>
        <w:autoSpaceDN w:val="0"/>
        <w:adjustRightInd w:val="0"/>
        <w:ind w:firstLine="708"/>
        <w:jc w:val="both"/>
        <w:rPr>
          <w:rFonts w:eastAsia="Calibri"/>
          <w:sz w:val="28"/>
          <w:szCs w:val="28"/>
          <w:lang w:eastAsia="en-US"/>
        </w:rPr>
      </w:pPr>
      <w:r w:rsidRPr="0051730C">
        <w:rPr>
          <w:rFonts w:eastAsia="Calibri"/>
          <w:sz w:val="28"/>
          <w:szCs w:val="28"/>
          <w:lang w:eastAsia="en-US"/>
        </w:rPr>
        <w:t>Подпрограмма 4 «Старшее поколение» характеризуются следующими показателями.</w:t>
      </w:r>
    </w:p>
    <w:p w:rsidR="0001474E" w:rsidRPr="004F7EAF" w:rsidRDefault="0001474E" w:rsidP="0001474E">
      <w:pPr>
        <w:shd w:val="clear" w:color="auto" w:fill="FFFFFF"/>
        <w:ind w:firstLine="720"/>
        <w:jc w:val="both"/>
        <w:rPr>
          <w:rStyle w:val="FontStyle13"/>
          <w:spacing w:val="0"/>
          <w:sz w:val="28"/>
          <w:szCs w:val="28"/>
          <w:highlight w:val="cyan"/>
        </w:rPr>
      </w:pPr>
      <w:r w:rsidRPr="0051730C">
        <w:rPr>
          <w:sz w:val="28"/>
          <w:szCs w:val="28"/>
        </w:rPr>
        <w:lastRenderedPageBreak/>
        <w:t xml:space="preserve">Доля граждан пожилого возраста, охваченных различными </w:t>
      </w:r>
      <w:r w:rsidRPr="0051730C">
        <w:rPr>
          <w:spacing w:val="-4"/>
          <w:sz w:val="28"/>
          <w:szCs w:val="28"/>
        </w:rPr>
        <w:t>формами социального</w:t>
      </w:r>
      <w:r w:rsidRPr="0051730C">
        <w:rPr>
          <w:sz w:val="28"/>
          <w:szCs w:val="28"/>
        </w:rPr>
        <w:t xml:space="preserve"> обслуживания, по отношению к общей </w:t>
      </w:r>
      <w:r w:rsidRPr="0051730C">
        <w:rPr>
          <w:spacing w:val="-8"/>
          <w:sz w:val="28"/>
          <w:szCs w:val="28"/>
        </w:rPr>
        <w:t xml:space="preserve">численности пожилого </w:t>
      </w:r>
      <w:r w:rsidRPr="0051730C">
        <w:rPr>
          <w:spacing w:val="-4"/>
          <w:sz w:val="28"/>
          <w:szCs w:val="28"/>
        </w:rPr>
        <w:t>населения Белокалитвинского района.</w:t>
      </w:r>
      <w:r w:rsidRPr="0051730C">
        <w:rPr>
          <w:rStyle w:val="FontStyle13"/>
          <w:spacing w:val="0"/>
          <w:sz w:val="28"/>
          <w:szCs w:val="28"/>
        </w:rPr>
        <w:t xml:space="preserve"> </w:t>
      </w:r>
      <w:r w:rsidRPr="00EE09A8">
        <w:rPr>
          <w:rStyle w:val="FontStyle13"/>
          <w:spacing w:val="0"/>
          <w:sz w:val="28"/>
          <w:szCs w:val="28"/>
        </w:rPr>
        <w:t>Плановое значение данного показателя на 201</w:t>
      </w:r>
      <w:r>
        <w:rPr>
          <w:rStyle w:val="FontStyle13"/>
          <w:spacing w:val="0"/>
          <w:sz w:val="28"/>
          <w:szCs w:val="28"/>
        </w:rPr>
        <w:t>6</w:t>
      </w:r>
      <w:r w:rsidRPr="00EE09A8">
        <w:rPr>
          <w:rStyle w:val="FontStyle13"/>
          <w:spacing w:val="0"/>
          <w:sz w:val="28"/>
          <w:szCs w:val="28"/>
        </w:rPr>
        <w:t xml:space="preserve"> год составляет </w:t>
      </w:r>
      <w:r>
        <w:rPr>
          <w:rStyle w:val="FontStyle13"/>
          <w:spacing w:val="0"/>
          <w:sz w:val="28"/>
          <w:szCs w:val="28"/>
        </w:rPr>
        <w:t>8,0</w:t>
      </w:r>
      <w:r w:rsidRPr="00EE09A8">
        <w:rPr>
          <w:rStyle w:val="FontStyle13"/>
          <w:spacing w:val="0"/>
          <w:sz w:val="28"/>
          <w:szCs w:val="28"/>
        </w:rPr>
        <w:t>%, исполнение по состоянию на 01.01.201</w:t>
      </w:r>
      <w:r>
        <w:rPr>
          <w:rStyle w:val="FontStyle13"/>
          <w:spacing w:val="0"/>
          <w:sz w:val="28"/>
          <w:szCs w:val="28"/>
        </w:rPr>
        <w:t xml:space="preserve">7 </w:t>
      </w:r>
      <w:r w:rsidRPr="00EE09A8">
        <w:rPr>
          <w:rStyle w:val="FontStyle13"/>
          <w:spacing w:val="0"/>
          <w:sz w:val="28"/>
          <w:szCs w:val="28"/>
        </w:rPr>
        <w:t>г. – 8,</w:t>
      </w:r>
      <w:r>
        <w:rPr>
          <w:rStyle w:val="FontStyle13"/>
          <w:spacing w:val="0"/>
          <w:sz w:val="28"/>
          <w:szCs w:val="28"/>
        </w:rPr>
        <w:t>1</w:t>
      </w:r>
      <w:r w:rsidRPr="00EE09A8">
        <w:rPr>
          <w:rStyle w:val="FontStyle13"/>
          <w:spacing w:val="0"/>
          <w:sz w:val="28"/>
          <w:szCs w:val="28"/>
        </w:rPr>
        <w:t xml:space="preserve"> %.</w:t>
      </w:r>
      <w:r w:rsidRPr="004F7EAF">
        <w:rPr>
          <w:rStyle w:val="FontStyle13"/>
          <w:spacing w:val="0"/>
          <w:sz w:val="28"/>
          <w:szCs w:val="28"/>
          <w:highlight w:val="cyan"/>
        </w:rPr>
        <w:t xml:space="preserve">  </w:t>
      </w:r>
    </w:p>
    <w:p w:rsidR="0001474E" w:rsidRPr="00A07E8A" w:rsidRDefault="0001474E" w:rsidP="0001474E">
      <w:pPr>
        <w:ind w:firstLine="708"/>
        <w:jc w:val="both"/>
        <w:rPr>
          <w:sz w:val="28"/>
          <w:szCs w:val="28"/>
        </w:rPr>
      </w:pPr>
      <w:r w:rsidRPr="00A07E8A">
        <w:rPr>
          <w:sz w:val="28"/>
          <w:szCs w:val="28"/>
        </w:rPr>
        <w:t>Соотношение средней заработной платы социальных работников учреждений социального обслуживания населения со средней заработной платой по Ростовской области составило 79,0 % при плановом значении 79</w:t>
      </w:r>
      <w:r>
        <w:rPr>
          <w:sz w:val="28"/>
          <w:szCs w:val="28"/>
        </w:rPr>
        <w:t>,0</w:t>
      </w:r>
      <w:r w:rsidRPr="00A07E8A">
        <w:rPr>
          <w:sz w:val="28"/>
          <w:szCs w:val="28"/>
        </w:rPr>
        <w:t xml:space="preserve"> %.   </w:t>
      </w:r>
    </w:p>
    <w:p w:rsidR="0001474E" w:rsidRDefault="0001474E" w:rsidP="0001474E">
      <w:pPr>
        <w:shd w:val="clear" w:color="auto" w:fill="FFFFFF"/>
        <w:ind w:firstLine="720"/>
        <w:jc w:val="both"/>
        <w:rPr>
          <w:sz w:val="28"/>
          <w:szCs w:val="28"/>
        </w:rPr>
      </w:pPr>
      <w:r>
        <w:rPr>
          <w:sz w:val="28"/>
          <w:szCs w:val="28"/>
        </w:rPr>
        <w:t>Сведения о достижении целевых индикаторов (показателей) Программы приведены в таблице 5.</w:t>
      </w:r>
    </w:p>
    <w:p w:rsidR="0001474E" w:rsidRPr="00525A3B" w:rsidRDefault="0001474E" w:rsidP="0001474E">
      <w:pPr>
        <w:ind w:firstLine="708"/>
        <w:jc w:val="both"/>
        <w:rPr>
          <w:sz w:val="32"/>
          <w:szCs w:val="32"/>
        </w:rPr>
      </w:pPr>
    </w:p>
    <w:p w:rsidR="0001474E" w:rsidRDefault="0001474E" w:rsidP="0001474E">
      <w:pPr>
        <w:jc w:val="center"/>
        <w:rPr>
          <w:sz w:val="28"/>
          <w:szCs w:val="28"/>
        </w:rPr>
      </w:pPr>
      <w:r>
        <w:rPr>
          <w:sz w:val="28"/>
          <w:szCs w:val="28"/>
          <w:lang w:val="en-US"/>
        </w:rPr>
        <w:t>VI</w:t>
      </w:r>
      <w:r w:rsidRPr="00981CB0">
        <w:rPr>
          <w:sz w:val="28"/>
          <w:szCs w:val="28"/>
        </w:rPr>
        <w:t>.</w:t>
      </w:r>
      <w:r>
        <w:rPr>
          <w:sz w:val="28"/>
          <w:szCs w:val="28"/>
        </w:rPr>
        <w:t xml:space="preserve"> Информация об изменениях, внесенных в Программу.</w:t>
      </w:r>
    </w:p>
    <w:p w:rsidR="0001474E" w:rsidRPr="00326AAD" w:rsidRDefault="0001474E" w:rsidP="0001474E">
      <w:pPr>
        <w:jc w:val="center"/>
        <w:rPr>
          <w:sz w:val="28"/>
          <w:szCs w:val="28"/>
        </w:rPr>
      </w:pPr>
    </w:p>
    <w:p w:rsidR="0001474E" w:rsidRDefault="0001474E" w:rsidP="00DE7973">
      <w:pPr>
        <w:autoSpaceDE w:val="0"/>
        <w:autoSpaceDN w:val="0"/>
        <w:adjustRightInd w:val="0"/>
        <w:jc w:val="both"/>
        <w:outlineLvl w:val="2"/>
        <w:rPr>
          <w:sz w:val="28"/>
          <w:szCs w:val="28"/>
        </w:rPr>
      </w:pPr>
      <w:r>
        <w:rPr>
          <w:sz w:val="28"/>
          <w:szCs w:val="28"/>
        </w:rPr>
        <w:tab/>
        <w:t>В течение 2016 года в Программу были внесены следующие изменения:</w:t>
      </w:r>
    </w:p>
    <w:p w:rsidR="0001474E" w:rsidRDefault="0001474E" w:rsidP="00DE7973">
      <w:pPr>
        <w:autoSpaceDE w:val="0"/>
        <w:autoSpaceDN w:val="0"/>
        <w:adjustRightInd w:val="0"/>
        <w:ind w:firstLine="708"/>
        <w:jc w:val="both"/>
        <w:outlineLvl w:val="2"/>
        <w:rPr>
          <w:sz w:val="28"/>
          <w:szCs w:val="28"/>
        </w:rPr>
      </w:pPr>
      <w:r>
        <w:rPr>
          <w:sz w:val="28"/>
          <w:szCs w:val="28"/>
        </w:rPr>
        <w:t>- корректировка объемов финансирования Программы текущего 2016 года (постановление Администрации Белокалитвинского района от 18.04.2016</w:t>
      </w:r>
      <w:r w:rsidRPr="002F6E0C">
        <w:rPr>
          <w:sz w:val="28"/>
          <w:szCs w:val="28"/>
        </w:rPr>
        <w:t xml:space="preserve"> №</w:t>
      </w:r>
      <w:r>
        <w:rPr>
          <w:sz w:val="28"/>
          <w:szCs w:val="28"/>
        </w:rPr>
        <w:t xml:space="preserve"> 509); </w:t>
      </w:r>
    </w:p>
    <w:p w:rsidR="0001474E" w:rsidRDefault="0001474E" w:rsidP="00DE7973">
      <w:pPr>
        <w:autoSpaceDE w:val="0"/>
        <w:autoSpaceDN w:val="0"/>
        <w:adjustRightInd w:val="0"/>
        <w:ind w:firstLine="708"/>
        <w:jc w:val="both"/>
        <w:outlineLvl w:val="2"/>
        <w:rPr>
          <w:sz w:val="28"/>
          <w:szCs w:val="28"/>
        </w:rPr>
      </w:pPr>
      <w:r>
        <w:rPr>
          <w:sz w:val="28"/>
          <w:szCs w:val="28"/>
        </w:rPr>
        <w:t>- корректировка объемов финансирования Программы текущего 2016 года и значений целевых показателей (постановление Администрации Белокалитвинского района от 25.07.2016</w:t>
      </w:r>
      <w:r w:rsidRPr="002F6E0C">
        <w:rPr>
          <w:sz w:val="28"/>
          <w:szCs w:val="28"/>
        </w:rPr>
        <w:t xml:space="preserve"> №</w:t>
      </w:r>
      <w:r>
        <w:rPr>
          <w:sz w:val="28"/>
          <w:szCs w:val="28"/>
        </w:rPr>
        <w:t xml:space="preserve"> 1027); </w:t>
      </w:r>
    </w:p>
    <w:p w:rsidR="0001474E" w:rsidRDefault="0001474E" w:rsidP="00DE7973">
      <w:pPr>
        <w:autoSpaceDE w:val="0"/>
        <w:autoSpaceDN w:val="0"/>
        <w:adjustRightInd w:val="0"/>
        <w:ind w:firstLine="708"/>
        <w:jc w:val="both"/>
        <w:outlineLvl w:val="2"/>
        <w:rPr>
          <w:sz w:val="28"/>
          <w:szCs w:val="28"/>
        </w:rPr>
      </w:pPr>
      <w:r>
        <w:rPr>
          <w:sz w:val="28"/>
          <w:szCs w:val="28"/>
        </w:rPr>
        <w:t>- корректировка объемов финансирования Программы текущего 2016 года (постановление Администрации Белокалитвинского района от 14.10.2016 №1393);</w:t>
      </w:r>
    </w:p>
    <w:p w:rsidR="0001474E" w:rsidRDefault="0001474E" w:rsidP="00DE7973">
      <w:pPr>
        <w:autoSpaceDE w:val="0"/>
        <w:autoSpaceDN w:val="0"/>
        <w:adjustRightInd w:val="0"/>
        <w:ind w:firstLine="708"/>
        <w:jc w:val="both"/>
        <w:outlineLvl w:val="2"/>
        <w:rPr>
          <w:sz w:val="28"/>
          <w:szCs w:val="28"/>
        </w:rPr>
      </w:pPr>
      <w:r>
        <w:rPr>
          <w:sz w:val="28"/>
          <w:szCs w:val="28"/>
        </w:rPr>
        <w:t>- корректировка объемов финансирования Программы текущего 2015 года (постановление Администрации Белокалитвинского района от 29.12.2016 №1854).</w:t>
      </w:r>
    </w:p>
    <w:p w:rsidR="0001474E" w:rsidRDefault="0001474E" w:rsidP="00DE7973">
      <w:pPr>
        <w:autoSpaceDE w:val="0"/>
        <w:autoSpaceDN w:val="0"/>
        <w:adjustRightInd w:val="0"/>
        <w:ind w:firstLine="708"/>
        <w:jc w:val="both"/>
        <w:outlineLvl w:val="2"/>
        <w:rPr>
          <w:sz w:val="28"/>
          <w:szCs w:val="28"/>
        </w:rPr>
      </w:pPr>
      <w:r>
        <w:rPr>
          <w:sz w:val="28"/>
          <w:szCs w:val="28"/>
        </w:rPr>
        <w:t>Одновременно с внесением изменений в программные мероприятия производилась корректировка плана реализации муниципальной программы Белокалитвинского района «Социальная поддержка граждан» на 2016 год.</w:t>
      </w:r>
    </w:p>
    <w:p w:rsidR="0001474E" w:rsidRPr="00BE41CC" w:rsidRDefault="0001474E" w:rsidP="0001474E">
      <w:pPr>
        <w:autoSpaceDE w:val="0"/>
        <w:autoSpaceDN w:val="0"/>
        <w:adjustRightInd w:val="0"/>
        <w:ind w:firstLine="708"/>
        <w:jc w:val="both"/>
        <w:outlineLvl w:val="2"/>
        <w:rPr>
          <w:sz w:val="32"/>
          <w:szCs w:val="32"/>
        </w:rPr>
      </w:pPr>
    </w:p>
    <w:p w:rsidR="0001474E" w:rsidRDefault="0001474E" w:rsidP="0001474E">
      <w:pPr>
        <w:ind w:left="360"/>
        <w:jc w:val="center"/>
        <w:rPr>
          <w:sz w:val="28"/>
          <w:szCs w:val="28"/>
        </w:rPr>
      </w:pPr>
      <w:r>
        <w:rPr>
          <w:sz w:val="28"/>
          <w:szCs w:val="28"/>
          <w:lang w:val="en-US"/>
        </w:rPr>
        <w:t>VII</w:t>
      </w:r>
      <w:r w:rsidRPr="000109FD">
        <w:rPr>
          <w:sz w:val="28"/>
          <w:szCs w:val="28"/>
        </w:rPr>
        <w:t>.</w:t>
      </w:r>
      <w:r w:rsidR="00DE7973">
        <w:rPr>
          <w:sz w:val="28"/>
          <w:szCs w:val="28"/>
        </w:rPr>
        <w:t xml:space="preserve"> </w:t>
      </w:r>
      <w:r>
        <w:rPr>
          <w:sz w:val="28"/>
          <w:szCs w:val="28"/>
        </w:rPr>
        <w:t>Результаты оценки эффективности реализации Программы.</w:t>
      </w:r>
    </w:p>
    <w:p w:rsidR="0001474E" w:rsidRPr="009C31FF" w:rsidRDefault="0001474E" w:rsidP="0001474E">
      <w:pPr>
        <w:ind w:left="360"/>
        <w:rPr>
          <w:sz w:val="28"/>
          <w:szCs w:val="28"/>
        </w:rPr>
      </w:pPr>
    </w:p>
    <w:p w:rsidR="0001474E" w:rsidRDefault="0001474E" w:rsidP="0001474E">
      <w:pPr>
        <w:autoSpaceDE w:val="0"/>
        <w:autoSpaceDN w:val="0"/>
        <w:adjustRightInd w:val="0"/>
        <w:ind w:firstLine="708"/>
        <w:jc w:val="both"/>
        <w:outlineLvl w:val="2"/>
        <w:rPr>
          <w:sz w:val="28"/>
          <w:szCs w:val="28"/>
        </w:rPr>
      </w:pPr>
      <w:r>
        <w:rPr>
          <w:sz w:val="28"/>
          <w:szCs w:val="28"/>
        </w:rPr>
        <w:t>Эффективность реализации Программы оценивается на основе целевых показателей, исходя из соответствия фактических значений показателей их целевым значениям, а также уровня использования средств, предусмотренных в целях финансирования мероприятий Программы.</w:t>
      </w:r>
    </w:p>
    <w:p w:rsidR="0001474E" w:rsidRDefault="0001474E" w:rsidP="0001474E">
      <w:pPr>
        <w:numPr>
          <w:ilvl w:val="0"/>
          <w:numId w:val="10"/>
        </w:numPr>
        <w:autoSpaceDE w:val="0"/>
        <w:autoSpaceDN w:val="0"/>
        <w:adjustRightInd w:val="0"/>
        <w:jc w:val="both"/>
        <w:outlineLvl w:val="2"/>
        <w:rPr>
          <w:sz w:val="28"/>
          <w:szCs w:val="28"/>
        </w:rPr>
      </w:pPr>
      <w:r>
        <w:rPr>
          <w:sz w:val="28"/>
          <w:szCs w:val="28"/>
        </w:rPr>
        <w:t>Оценка степени достижения целей:</w:t>
      </w:r>
    </w:p>
    <w:p w:rsidR="0001474E" w:rsidRDefault="0001474E" w:rsidP="0001474E">
      <w:pPr>
        <w:autoSpaceDE w:val="0"/>
        <w:autoSpaceDN w:val="0"/>
        <w:adjustRightInd w:val="0"/>
        <w:ind w:left="1068"/>
        <w:jc w:val="both"/>
        <w:outlineLvl w:val="2"/>
        <w:rPr>
          <w:sz w:val="28"/>
          <w:szCs w:val="28"/>
        </w:rPr>
      </w:pPr>
      <w:r>
        <w:rPr>
          <w:sz w:val="28"/>
          <w:szCs w:val="28"/>
        </w:rPr>
        <w:t>по показателю 1 115,8%,</w:t>
      </w:r>
    </w:p>
    <w:p w:rsidR="0001474E" w:rsidRDefault="0001474E" w:rsidP="0001474E">
      <w:pPr>
        <w:autoSpaceDE w:val="0"/>
        <w:autoSpaceDN w:val="0"/>
        <w:adjustRightInd w:val="0"/>
        <w:ind w:left="1068"/>
        <w:jc w:val="both"/>
        <w:outlineLvl w:val="2"/>
        <w:rPr>
          <w:sz w:val="28"/>
          <w:szCs w:val="28"/>
        </w:rPr>
      </w:pPr>
      <w:r>
        <w:rPr>
          <w:sz w:val="28"/>
          <w:szCs w:val="28"/>
        </w:rPr>
        <w:t>по показателю 2 </w:t>
      </w:r>
      <w:r w:rsidRPr="0051730C">
        <w:rPr>
          <w:sz w:val="28"/>
          <w:szCs w:val="28"/>
        </w:rPr>
        <w:t>101</w:t>
      </w:r>
      <w:r>
        <w:rPr>
          <w:sz w:val="28"/>
          <w:szCs w:val="28"/>
        </w:rPr>
        <w:t>,</w:t>
      </w:r>
      <w:r w:rsidRPr="0051730C">
        <w:rPr>
          <w:sz w:val="28"/>
          <w:szCs w:val="28"/>
        </w:rPr>
        <w:t>7%</w:t>
      </w:r>
      <w:r>
        <w:rPr>
          <w:sz w:val="28"/>
          <w:szCs w:val="28"/>
        </w:rPr>
        <w:t>,</w:t>
      </w:r>
    </w:p>
    <w:p w:rsidR="0001474E" w:rsidRDefault="0001474E" w:rsidP="0001474E">
      <w:pPr>
        <w:autoSpaceDE w:val="0"/>
        <w:autoSpaceDN w:val="0"/>
        <w:adjustRightInd w:val="0"/>
        <w:ind w:left="1068"/>
        <w:jc w:val="both"/>
        <w:outlineLvl w:val="2"/>
        <w:rPr>
          <w:sz w:val="28"/>
          <w:szCs w:val="28"/>
        </w:rPr>
      </w:pPr>
      <w:r>
        <w:rPr>
          <w:sz w:val="28"/>
          <w:szCs w:val="28"/>
        </w:rPr>
        <w:t>по показателю 3 100,7%,</w:t>
      </w:r>
    </w:p>
    <w:p w:rsidR="0001474E" w:rsidRDefault="0001474E" w:rsidP="0001474E">
      <w:pPr>
        <w:autoSpaceDE w:val="0"/>
        <w:autoSpaceDN w:val="0"/>
        <w:adjustRightInd w:val="0"/>
        <w:ind w:left="1068"/>
        <w:jc w:val="both"/>
        <w:outlineLvl w:val="2"/>
        <w:rPr>
          <w:sz w:val="28"/>
          <w:szCs w:val="28"/>
        </w:rPr>
      </w:pPr>
      <w:r>
        <w:rPr>
          <w:sz w:val="28"/>
          <w:szCs w:val="28"/>
        </w:rPr>
        <w:t>по показателю 4 155,6%,</w:t>
      </w:r>
    </w:p>
    <w:p w:rsidR="0001474E" w:rsidRDefault="0001474E" w:rsidP="0001474E">
      <w:pPr>
        <w:autoSpaceDE w:val="0"/>
        <w:autoSpaceDN w:val="0"/>
        <w:adjustRightInd w:val="0"/>
        <w:ind w:left="1068"/>
        <w:jc w:val="both"/>
        <w:outlineLvl w:val="2"/>
        <w:rPr>
          <w:sz w:val="28"/>
          <w:szCs w:val="28"/>
        </w:rPr>
      </w:pPr>
      <w:r>
        <w:rPr>
          <w:sz w:val="28"/>
          <w:szCs w:val="28"/>
        </w:rPr>
        <w:t>по показателю 5 </w:t>
      </w:r>
      <w:r w:rsidRPr="0051730C">
        <w:rPr>
          <w:sz w:val="28"/>
          <w:szCs w:val="28"/>
        </w:rPr>
        <w:t>115,0%</w:t>
      </w:r>
      <w:r>
        <w:rPr>
          <w:sz w:val="28"/>
          <w:szCs w:val="28"/>
        </w:rPr>
        <w:t>,</w:t>
      </w:r>
    </w:p>
    <w:p w:rsidR="0001474E" w:rsidRDefault="0001474E" w:rsidP="0001474E">
      <w:pPr>
        <w:autoSpaceDE w:val="0"/>
        <w:autoSpaceDN w:val="0"/>
        <w:adjustRightInd w:val="0"/>
        <w:ind w:left="1068"/>
        <w:jc w:val="both"/>
        <w:outlineLvl w:val="2"/>
        <w:rPr>
          <w:sz w:val="28"/>
          <w:szCs w:val="28"/>
        </w:rPr>
      </w:pPr>
      <w:r>
        <w:rPr>
          <w:sz w:val="28"/>
          <w:szCs w:val="28"/>
        </w:rPr>
        <w:t>по показателю 6 100,0%,</w:t>
      </w:r>
    </w:p>
    <w:p w:rsidR="0001474E" w:rsidRDefault="0001474E" w:rsidP="0001474E">
      <w:pPr>
        <w:autoSpaceDE w:val="0"/>
        <w:autoSpaceDN w:val="0"/>
        <w:adjustRightInd w:val="0"/>
        <w:ind w:left="1068"/>
        <w:jc w:val="both"/>
        <w:outlineLvl w:val="2"/>
        <w:rPr>
          <w:sz w:val="28"/>
          <w:szCs w:val="28"/>
        </w:rPr>
      </w:pPr>
      <w:r>
        <w:rPr>
          <w:sz w:val="28"/>
          <w:szCs w:val="28"/>
        </w:rPr>
        <w:t>по показателю 7 108,5%,</w:t>
      </w:r>
    </w:p>
    <w:p w:rsidR="0001474E" w:rsidRDefault="0001474E" w:rsidP="0001474E">
      <w:pPr>
        <w:autoSpaceDE w:val="0"/>
        <w:autoSpaceDN w:val="0"/>
        <w:adjustRightInd w:val="0"/>
        <w:ind w:left="1068"/>
        <w:jc w:val="both"/>
        <w:outlineLvl w:val="2"/>
        <w:rPr>
          <w:sz w:val="28"/>
          <w:szCs w:val="28"/>
        </w:rPr>
      </w:pPr>
      <w:r>
        <w:rPr>
          <w:sz w:val="28"/>
          <w:szCs w:val="28"/>
        </w:rPr>
        <w:t>по показателю 8 102,9%,</w:t>
      </w:r>
    </w:p>
    <w:p w:rsidR="0001474E" w:rsidRDefault="0001474E" w:rsidP="0001474E">
      <w:pPr>
        <w:autoSpaceDE w:val="0"/>
        <w:autoSpaceDN w:val="0"/>
        <w:adjustRightInd w:val="0"/>
        <w:ind w:left="1068"/>
        <w:jc w:val="both"/>
        <w:outlineLvl w:val="2"/>
        <w:rPr>
          <w:sz w:val="28"/>
          <w:szCs w:val="28"/>
        </w:rPr>
      </w:pPr>
      <w:r>
        <w:rPr>
          <w:sz w:val="28"/>
          <w:szCs w:val="28"/>
        </w:rPr>
        <w:t>по показателю 9 60,0%,</w:t>
      </w:r>
    </w:p>
    <w:p w:rsidR="0001474E" w:rsidRPr="0051730C" w:rsidRDefault="0001474E" w:rsidP="0001474E">
      <w:pPr>
        <w:autoSpaceDE w:val="0"/>
        <w:autoSpaceDN w:val="0"/>
        <w:adjustRightInd w:val="0"/>
        <w:ind w:left="1068"/>
        <w:jc w:val="both"/>
        <w:outlineLvl w:val="2"/>
        <w:rPr>
          <w:sz w:val="28"/>
          <w:szCs w:val="28"/>
        </w:rPr>
      </w:pPr>
      <w:r>
        <w:rPr>
          <w:sz w:val="28"/>
          <w:szCs w:val="28"/>
        </w:rPr>
        <w:t>по показателю 10 </w:t>
      </w:r>
      <w:r w:rsidRPr="0051730C">
        <w:rPr>
          <w:sz w:val="28"/>
          <w:szCs w:val="28"/>
        </w:rPr>
        <w:t>101,3%</w:t>
      </w:r>
      <w:r>
        <w:rPr>
          <w:sz w:val="28"/>
          <w:szCs w:val="28"/>
        </w:rPr>
        <w:t>,</w:t>
      </w:r>
    </w:p>
    <w:p w:rsidR="0001474E" w:rsidRDefault="0001474E" w:rsidP="0001474E">
      <w:pPr>
        <w:autoSpaceDE w:val="0"/>
        <w:autoSpaceDN w:val="0"/>
        <w:adjustRightInd w:val="0"/>
        <w:ind w:left="1068"/>
        <w:jc w:val="both"/>
        <w:outlineLvl w:val="2"/>
        <w:rPr>
          <w:sz w:val="28"/>
          <w:szCs w:val="28"/>
        </w:rPr>
      </w:pPr>
      <w:r w:rsidRPr="0051730C">
        <w:rPr>
          <w:sz w:val="28"/>
          <w:szCs w:val="28"/>
        </w:rPr>
        <w:t>по показателю 11</w:t>
      </w:r>
      <w:r>
        <w:rPr>
          <w:sz w:val="28"/>
          <w:szCs w:val="28"/>
        </w:rPr>
        <w:t> </w:t>
      </w:r>
      <w:r w:rsidRPr="0051730C">
        <w:rPr>
          <w:sz w:val="28"/>
          <w:szCs w:val="28"/>
        </w:rPr>
        <w:t>100</w:t>
      </w:r>
      <w:r>
        <w:rPr>
          <w:sz w:val="28"/>
          <w:szCs w:val="28"/>
        </w:rPr>
        <w:t>,0</w:t>
      </w:r>
      <w:r w:rsidRPr="0051730C">
        <w:rPr>
          <w:sz w:val="28"/>
          <w:szCs w:val="28"/>
        </w:rPr>
        <w:t>%.</w:t>
      </w:r>
    </w:p>
    <w:p w:rsidR="0001474E" w:rsidRDefault="0001474E" w:rsidP="0001474E">
      <w:pPr>
        <w:autoSpaceDE w:val="0"/>
        <w:autoSpaceDN w:val="0"/>
        <w:adjustRightInd w:val="0"/>
        <w:jc w:val="both"/>
        <w:outlineLvl w:val="2"/>
        <w:rPr>
          <w:sz w:val="28"/>
          <w:szCs w:val="28"/>
        </w:rPr>
      </w:pPr>
      <w:r w:rsidRPr="00563FC1">
        <w:rPr>
          <w:sz w:val="28"/>
          <w:szCs w:val="28"/>
        </w:rPr>
        <w:lastRenderedPageBreak/>
        <w:t>Эффективность реализации Программы на основании анализа целевых показателей составила 105,6 % (1161,5/13).</w:t>
      </w:r>
    </w:p>
    <w:p w:rsidR="0001474E" w:rsidRPr="00DE7973" w:rsidRDefault="0001474E" w:rsidP="00DE7973">
      <w:pPr>
        <w:numPr>
          <w:ilvl w:val="0"/>
          <w:numId w:val="10"/>
        </w:numPr>
        <w:autoSpaceDE w:val="0"/>
        <w:autoSpaceDN w:val="0"/>
        <w:adjustRightInd w:val="0"/>
        <w:ind w:left="0" w:firstLine="708"/>
        <w:jc w:val="both"/>
        <w:outlineLvl w:val="2"/>
        <w:rPr>
          <w:sz w:val="28"/>
          <w:szCs w:val="28"/>
        </w:rPr>
      </w:pPr>
      <w:r w:rsidRPr="00DE7973">
        <w:rPr>
          <w:sz w:val="28"/>
          <w:szCs w:val="28"/>
        </w:rPr>
        <w:t>Оценка уровня освоения средств федерального, областного, местного</w:t>
      </w:r>
      <w:r w:rsidR="00DE7973" w:rsidRPr="00DE7973">
        <w:rPr>
          <w:sz w:val="28"/>
          <w:szCs w:val="28"/>
        </w:rPr>
        <w:t xml:space="preserve"> </w:t>
      </w:r>
      <w:r w:rsidRPr="00DE7973">
        <w:rPr>
          <w:sz w:val="28"/>
          <w:szCs w:val="28"/>
        </w:rPr>
        <w:t xml:space="preserve">бюджетов и внебюджетных источников. </w:t>
      </w:r>
    </w:p>
    <w:p w:rsidR="0001474E" w:rsidRDefault="0001474E" w:rsidP="00DE7973">
      <w:pPr>
        <w:autoSpaceDE w:val="0"/>
        <w:autoSpaceDN w:val="0"/>
        <w:adjustRightInd w:val="0"/>
        <w:ind w:firstLine="708"/>
        <w:jc w:val="both"/>
        <w:outlineLvl w:val="2"/>
        <w:rPr>
          <w:sz w:val="28"/>
          <w:szCs w:val="28"/>
        </w:rPr>
      </w:pPr>
      <w:r>
        <w:rPr>
          <w:sz w:val="28"/>
          <w:szCs w:val="28"/>
        </w:rPr>
        <w:t>Производится путем сопоставления объема средств, фактически освоенных на реализацию программы к объему средств, запланированному в отчетном году.</w:t>
      </w:r>
    </w:p>
    <w:p w:rsidR="0001474E" w:rsidRDefault="0001474E" w:rsidP="00DE7973">
      <w:pPr>
        <w:pStyle w:val="ConsPlusNormal"/>
        <w:widowControl/>
        <w:ind w:firstLine="708"/>
        <w:jc w:val="both"/>
        <w:rPr>
          <w:sz w:val="28"/>
          <w:szCs w:val="28"/>
        </w:rPr>
      </w:pPr>
      <w:r w:rsidRPr="000D5116">
        <w:rPr>
          <w:rFonts w:ascii="Times New Roman" w:hAnsi="Times New Roman" w:cs="Times New Roman"/>
          <w:sz w:val="28"/>
          <w:szCs w:val="28"/>
        </w:rPr>
        <w:t xml:space="preserve">Бюджетная </w:t>
      </w:r>
      <w:proofErr w:type="gramStart"/>
      <w:r w:rsidRPr="000D5116">
        <w:rPr>
          <w:rFonts w:ascii="Times New Roman" w:hAnsi="Times New Roman" w:cs="Times New Roman"/>
          <w:sz w:val="28"/>
          <w:szCs w:val="28"/>
        </w:rPr>
        <w:t>эффективность:</w:t>
      </w:r>
      <w:r>
        <w:rPr>
          <w:rFonts w:ascii="Times New Roman" w:hAnsi="Times New Roman" w:cs="Times New Roman"/>
          <w:sz w:val="28"/>
          <w:szCs w:val="28"/>
        </w:rPr>
        <w:t xml:space="preserve">  </w:t>
      </w:r>
      <w:r w:rsidRPr="00727C88">
        <w:rPr>
          <w:rFonts w:ascii="Times New Roman" w:hAnsi="Times New Roman" w:cs="Times New Roman"/>
          <w:sz w:val="28"/>
          <w:szCs w:val="28"/>
        </w:rPr>
        <w:t>952864</w:t>
      </w:r>
      <w:proofErr w:type="gramEnd"/>
      <w:r w:rsidRPr="00727C88">
        <w:rPr>
          <w:rFonts w:ascii="Times New Roman" w:hAnsi="Times New Roman" w:cs="Times New Roman"/>
          <w:sz w:val="28"/>
          <w:szCs w:val="28"/>
        </w:rPr>
        <w:t>,</w:t>
      </w:r>
      <w:r>
        <w:rPr>
          <w:rFonts w:ascii="Times New Roman" w:hAnsi="Times New Roman" w:cs="Times New Roman"/>
          <w:sz w:val="28"/>
          <w:szCs w:val="28"/>
        </w:rPr>
        <w:t>8</w:t>
      </w:r>
      <w:r w:rsidRPr="00727C88">
        <w:rPr>
          <w:rFonts w:ascii="Times New Roman" w:hAnsi="Times New Roman" w:cs="Times New Roman"/>
          <w:b/>
          <w:sz w:val="16"/>
          <w:szCs w:val="16"/>
        </w:rPr>
        <w:t xml:space="preserve"> </w:t>
      </w:r>
      <w:r w:rsidRPr="00727C88">
        <w:rPr>
          <w:rFonts w:ascii="Times New Roman" w:hAnsi="Times New Roman" w:cs="Times New Roman"/>
          <w:sz w:val="28"/>
          <w:szCs w:val="28"/>
        </w:rPr>
        <w:t>/953 203,6</w:t>
      </w:r>
      <w:r>
        <w:rPr>
          <w:b/>
          <w:sz w:val="16"/>
          <w:szCs w:val="16"/>
        </w:rPr>
        <w:t xml:space="preserve"> </w:t>
      </w:r>
      <w:r w:rsidRPr="000D5116">
        <w:rPr>
          <w:rFonts w:ascii="Times New Roman" w:hAnsi="Times New Roman" w:cs="Times New Roman"/>
          <w:sz w:val="28"/>
          <w:szCs w:val="28"/>
        </w:rPr>
        <w:t>*100=99,</w:t>
      </w:r>
      <w:r>
        <w:rPr>
          <w:rFonts w:ascii="Times New Roman" w:hAnsi="Times New Roman" w:cs="Times New Roman"/>
          <w:sz w:val="28"/>
          <w:szCs w:val="28"/>
        </w:rPr>
        <w:t>97</w:t>
      </w:r>
      <w:r w:rsidRPr="000D5116">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0D5116">
        <w:rPr>
          <w:rFonts w:ascii="Times New Roman" w:hAnsi="Times New Roman" w:cs="Times New Roman"/>
          <w:sz w:val="28"/>
          <w:szCs w:val="28"/>
        </w:rPr>
        <w:t>Отклонение составило 0,</w:t>
      </w:r>
      <w:r>
        <w:rPr>
          <w:rFonts w:ascii="Times New Roman" w:hAnsi="Times New Roman" w:cs="Times New Roman"/>
          <w:sz w:val="28"/>
          <w:szCs w:val="28"/>
        </w:rPr>
        <w:t>03</w:t>
      </w:r>
      <w:r w:rsidRPr="000D5116">
        <w:rPr>
          <w:rFonts w:ascii="Times New Roman" w:hAnsi="Times New Roman" w:cs="Times New Roman"/>
          <w:sz w:val="28"/>
          <w:szCs w:val="28"/>
        </w:rPr>
        <w:t xml:space="preserve"> %. Основные причины отклонения указаны в разделе </w:t>
      </w:r>
      <w:r w:rsidRPr="000D5116">
        <w:rPr>
          <w:rFonts w:ascii="Times New Roman" w:hAnsi="Times New Roman" w:cs="Times New Roman"/>
          <w:sz w:val="28"/>
          <w:szCs w:val="28"/>
          <w:lang w:val="en-US"/>
        </w:rPr>
        <w:t>IV</w:t>
      </w:r>
      <w:r w:rsidRPr="000D5116">
        <w:rPr>
          <w:rFonts w:ascii="Times New Roman" w:hAnsi="Times New Roman" w:cs="Times New Roman"/>
          <w:sz w:val="28"/>
          <w:szCs w:val="28"/>
        </w:rPr>
        <w:t>.</w:t>
      </w:r>
      <w:r w:rsidRPr="003F5622">
        <w:rPr>
          <w:rFonts w:ascii="Times New Roman" w:hAnsi="Times New Roman" w:cs="Times New Roman"/>
          <w:sz w:val="28"/>
          <w:szCs w:val="28"/>
        </w:rPr>
        <w:t xml:space="preserve"> Результаты использования бюджетных ассигнований</w:t>
      </w:r>
      <w:r>
        <w:rPr>
          <w:rFonts w:ascii="Times New Roman" w:hAnsi="Times New Roman" w:cs="Times New Roman"/>
          <w:sz w:val="28"/>
          <w:szCs w:val="28"/>
        </w:rPr>
        <w:t xml:space="preserve"> </w:t>
      </w:r>
      <w:r w:rsidRPr="003F5622">
        <w:rPr>
          <w:rFonts w:ascii="Times New Roman" w:hAnsi="Times New Roman" w:cs="Times New Roman"/>
          <w:sz w:val="28"/>
          <w:szCs w:val="28"/>
        </w:rPr>
        <w:t xml:space="preserve">и внебюджетных средств на реализацию мероприятий </w:t>
      </w:r>
      <w:r>
        <w:rPr>
          <w:rFonts w:ascii="Times New Roman" w:hAnsi="Times New Roman" w:cs="Times New Roman"/>
          <w:sz w:val="28"/>
          <w:szCs w:val="28"/>
        </w:rPr>
        <w:t>П</w:t>
      </w:r>
      <w:r w:rsidRPr="003F5622">
        <w:rPr>
          <w:rFonts w:ascii="Times New Roman" w:hAnsi="Times New Roman" w:cs="Times New Roman"/>
          <w:sz w:val="28"/>
          <w:szCs w:val="28"/>
        </w:rPr>
        <w:t>рограммы</w:t>
      </w:r>
      <w:r>
        <w:rPr>
          <w:sz w:val="28"/>
          <w:szCs w:val="28"/>
        </w:rPr>
        <w:t xml:space="preserve">. </w:t>
      </w:r>
    </w:p>
    <w:p w:rsidR="0001474E" w:rsidRDefault="0001474E" w:rsidP="00DE7973">
      <w:pPr>
        <w:pStyle w:val="ConsPlusNormal"/>
        <w:widowControl/>
        <w:ind w:firstLine="708"/>
        <w:jc w:val="both"/>
        <w:rPr>
          <w:rFonts w:ascii="Times New Roman" w:hAnsi="Times New Roman" w:cs="Times New Roman"/>
          <w:sz w:val="28"/>
          <w:szCs w:val="28"/>
        </w:rPr>
      </w:pPr>
      <w:r w:rsidRPr="000D5116">
        <w:rPr>
          <w:rFonts w:ascii="Times New Roman" w:hAnsi="Times New Roman" w:cs="Times New Roman"/>
          <w:sz w:val="28"/>
          <w:szCs w:val="28"/>
        </w:rPr>
        <w:t xml:space="preserve">В целях усиления контроля за соблюдением </w:t>
      </w:r>
      <w:r>
        <w:rPr>
          <w:rFonts w:ascii="Times New Roman" w:hAnsi="Times New Roman" w:cs="Times New Roman"/>
          <w:sz w:val="28"/>
          <w:szCs w:val="28"/>
        </w:rPr>
        <w:t>эффективности использования бюджетных средств, а также недопущения их неэффективного использования участниками Программы осуществлялись мероприятия по проведению внутреннего финансового контроля и аудита.</w:t>
      </w:r>
    </w:p>
    <w:p w:rsidR="0001474E" w:rsidRDefault="0001474E" w:rsidP="00DE7973">
      <w:pPr>
        <w:pStyle w:val="ConsPlusNormal"/>
        <w:widowControl/>
        <w:numPr>
          <w:ilvl w:val="0"/>
          <w:numId w:val="10"/>
        </w:numPr>
        <w:ind w:left="0" w:firstLine="708"/>
        <w:jc w:val="both"/>
        <w:rPr>
          <w:rFonts w:ascii="Times New Roman" w:hAnsi="Times New Roman" w:cs="Times New Roman"/>
          <w:sz w:val="28"/>
          <w:szCs w:val="28"/>
        </w:rPr>
      </w:pPr>
      <w:r>
        <w:rPr>
          <w:rFonts w:ascii="Times New Roman" w:hAnsi="Times New Roman" w:cs="Times New Roman"/>
          <w:sz w:val="28"/>
          <w:szCs w:val="28"/>
        </w:rPr>
        <w:t>Оценка степени реализации основных мероприятий Программы.</w:t>
      </w:r>
    </w:p>
    <w:p w:rsidR="0001474E" w:rsidRDefault="0001474E" w:rsidP="00DE797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Степень реализации основных мероприятий Программы 100%. </w:t>
      </w:r>
      <w:proofErr w:type="gramStart"/>
      <w:r>
        <w:rPr>
          <w:rFonts w:ascii="Times New Roman" w:hAnsi="Times New Roman" w:cs="Times New Roman"/>
          <w:sz w:val="28"/>
          <w:szCs w:val="28"/>
        </w:rPr>
        <w:t>Все  мероприятия</w:t>
      </w:r>
      <w:proofErr w:type="gramEnd"/>
      <w:r>
        <w:rPr>
          <w:rFonts w:ascii="Times New Roman" w:hAnsi="Times New Roman" w:cs="Times New Roman"/>
          <w:sz w:val="28"/>
          <w:szCs w:val="28"/>
        </w:rPr>
        <w:t xml:space="preserve"> исполнены.</w:t>
      </w:r>
    </w:p>
    <w:p w:rsidR="0001474E" w:rsidRDefault="0001474E" w:rsidP="00DE797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Анализ реализации Программы в 2016 году показал, что Программа реализуется с высоким уровнем эффективности.</w:t>
      </w:r>
    </w:p>
    <w:p w:rsidR="0001474E" w:rsidRPr="00C26A59" w:rsidRDefault="0001474E" w:rsidP="0001474E">
      <w:pPr>
        <w:jc w:val="center"/>
        <w:rPr>
          <w:sz w:val="28"/>
          <w:szCs w:val="28"/>
        </w:rPr>
      </w:pPr>
    </w:p>
    <w:p w:rsidR="0001474E" w:rsidRDefault="0001474E" w:rsidP="0001474E">
      <w:pPr>
        <w:ind w:left="1080"/>
        <w:rPr>
          <w:sz w:val="28"/>
          <w:szCs w:val="28"/>
        </w:rPr>
      </w:pPr>
      <w:r>
        <w:rPr>
          <w:sz w:val="28"/>
          <w:szCs w:val="28"/>
          <w:lang w:val="en-US"/>
        </w:rPr>
        <w:t>VIII</w:t>
      </w:r>
      <w:r w:rsidRPr="000109FD">
        <w:rPr>
          <w:sz w:val="28"/>
          <w:szCs w:val="28"/>
        </w:rPr>
        <w:t>.</w:t>
      </w:r>
      <w:r w:rsidR="00DE7973">
        <w:rPr>
          <w:sz w:val="28"/>
          <w:szCs w:val="28"/>
        </w:rPr>
        <w:t xml:space="preserve"> </w:t>
      </w:r>
      <w:r>
        <w:rPr>
          <w:sz w:val="28"/>
          <w:szCs w:val="28"/>
        </w:rPr>
        <w:t>Предложения по дальнейшей реализации Программы.</w:t>
      </w:r>
    </w:p>
    <w:p w:rsidR="0001474E" w:rsidRPr="00326AAD" w:rsidRDefault="0001474E" w:rsidP="0001474E">
      <w:pPr>
        <w:ind w:left="1080"/>
        <w:rPr>
          <w:sz w:val="28"/>
          <w:szCs w:val="28"/>
        </w:rPr>
      </w:pPr>
    </w:p>
    <w:p w:rsidR="0001474E" w:rsidRDefault="0001474E" w:rsidP="0001474E">
      <w:pPr>
        <w:autoSpaceDE w:val="0"/>
        <w:autoSpaceDN w:val="0"/>
        <w:adjustRightInd w:val="0"/>
        <w:ind w:firstLine="708"/>
        <w:jc w:val="both"/>
        <w:outlineLvl w:val="1"/>
        <w:rPr>
          <w:sz w:val="28"/>
          <w:szCs w:val="28"/>
        </w:rPr>
      </w:pPr>
      <w:r>
        <w:rPr>
          <w:sz w:val="28"/>
          <w:szCs w:val="28"/>
        </w:rPr>
        <w:t xml:space="preserve">Период реализации Программы - 2014-2020 </w:t>
      </w:r>
      <w:proofErr w:type="spellStart"/>
      <w:r>
        <w:rPr>
          <w:sz w:val="28"/>
          <w:szCs w:val="28"/>
        </w:rPr>
        <w:t>г.г</w:t>
      </w:r>
      <w:proofErr w:type="spellEnd"/>
      <w:r>
        <w:rPr>
          <w:sz w:val="28"/>
          <w:szCs w:val="28"/>
        </w:rPr>
        <w:t xml:space="preserve">. Так как основная часть мероприятий носит длительный социальный характер, результат реализации Программы позволит к 2020 году стабилизировать численность населения Белокалитвинского района, повысить качество и увеличить продолжительность жизни. </w:t>
      </w:r>
    </w:p>
    <w:p w:rsidR="0001474E" w:rsidRDefault="0001474E" w:rsidP="0001474E">
      <w:pPr>
        <w:autoSpaceDE w:val="0"/>
        <w:autoSpaceDN w:val="0"/>
        <w:adjustRightInd w:val="0"/>
        <w:ind w:firstLine="708"/>
        <w:jc w:val="both"/>
        <w:outlineLvl w:val="1"/>
        <w:rPr>
          <w:sz w:val="28"/>
          <w:szCs w:val="28"/>
        </w:rPr>
      </w:pPr>
      <w:r>
        <w:rPr>
          <w:sz w:val="28"/>
          <w:szCs w:val="28"/>
        </w:rPr>
        <w:t>В связи с кризисными явлениями в экономике России, высоким уровнем инфляции возрастает вероятность финансовых рисков в процессе реализации Программы. В целях недопущения снижения показателей Программы необходимо обеспечить полное и планомерное финансирование всех мероприятий Программы.</w:t>
      </w:r>
    </w:p>
    <w:p w:rsidR="0001474E" w:rsidRDefault="0001474E" w:rsidP="0001474E">
      <w:pPr>
        <w:autoSpaceDE w:val="0"/>
        <w:autoSpaceDN w:val="0"/>
        <w:adjustRightInd w:val="0"/>
        <w:ind w:firstLine="708"/>
        <w:jc w:val="both"/>
        <w:outlineLvl w:val="1"/>
        <w:rPr>
          <w:sz w:val="28"/>
          <w:szCs w:val="28"/>
        </w:rPr>
      </w:pPr>
      <w:r>
        <w:rPr>
          <w:sz w:val="28"/>
          <w:szCs w:val="28"/>
        </w:rPr>
        <w:t>В связи с неполным исполнением отдельных плановых показателей необходимо активизировать работу по организации приемных семей для детей, оставшихся без попечения родителей, увеличению рождаемости (в том числе третьих и последующих детей) и улучшению демографической ситуации в Белокалитвинским районе.</w:t>
      </w:r>
    </w:p>
    <w:p w:rsidR="0001474E" w:rsidRDefault="0001474E" w:rsidP="0001474E">
      <w:pPr>
        <w:autoSpaceDE w:val="0"/>
        <w:autoSpaceDN w:val="0"/>
        <w:adjustRightInd w:val="0"/>
        <w:ind w:firstLine="708"/>
        <w:jc w:val="both"/>
        <w:outlineLvl w:val="1"/>
        <w:rPr>
          <w:sz w:val="28"/>
          <w:szCs w:val="28"/>
        </w:rPr>
      </w:pPr>
    </w:p>
    <w:p w:rsidR="0001474E" w:rsidRDefault="0001474E" w:rsidP="0001474E">
      <w:pPr>
        <w:autoSpaceDE w:val="0"/>
        <w:autoSpaceDN w:val="0"/>
        <w:adjustRightInd w:val="0"/>
        <w:ind w:firstLine="708"/>
        <w:jc w:val="both"/>
        <w:outlineLvl w:val="1"/>
        <w:rPr>
          <w:sz w:val="28"/>
          <w:szCs w:val="28"/>
        </w:rPr>
      </w:pPr>
    </w:p>
    <w:p w:rsidR="0001474E" w:rsidRDefault="0001474E">
      <w:pPr>
        <w:pStyle w:val="a3"/>
        <w:tabs>
          <w:tab w:val="clear" w:pos="4536"/>
          <w:tab w:val="clear" w:pos="9072"/>
        </w:tabs>
        <w:sectPr w:rsidR="0001474E" w:rsidSect="00D129B6">
          <w:pgSz w:w="11906" w:h="16838" w:code="9"/>
          <w:pgMar w:top="1134" w:right="567" w:bottom="1134" w:left="1304" w:header="397" w:footer="567" w:gutter="0"/>
          <w:cols w:space="708"/>
          <w:docGrid w:linePitch="360"/>
        </w:sectPr>
      </w:pPr>
    </w:p>
    <w:tbl>
      <w:tblPr>
        <w:tblW w:w="15031" w:type="dxa"/>
        <w:tblInd w:w="108" w:type="dxa"/>
        <w:tblLook w:val="04A0" w:firstRow="1" w:lastRow="0" w:firstColumn="1" w:lastColumn="0" w:noHBand="0" w:noVBand="1"/>
      </w:tblPr>
      <w:tblGrid>
        <w:gridCol w:w="2580"/>
        <w:gridCol w:w="5219"/>
        <w:gridCol w:w="425"/>
        <w:gridCol w:w="2269"/>
        <w:gridCol w:w="2411"/>
        <w:gridCol w:w="2127"/>
      </w:tblGrid>
      <w:tr w:rsidR="0001474E" w:rsidTr="00DE7973">
        <w:trPr>
          <w:trHeight w:val="480"/>
        </w:trPr>
        <w:tc>
          <w:tcPr>
            <w:tcW w:w="2580" w:type="dxa"/>
            <w:tcBorders>
              <w:top w:val="nil"/>
              <w:left w:val="nil"/>
              <w:bottom w:val="nil"/>
              <w:right w:val="nil"/>
            </w:tcBorders>
            <w:shd w:val="clear" w:color="auto" w:fill="auto"/>
            <w:noWrap/>
            <w:vAlign w:val="bottom"/>
            <w:hideMark/>
          </w:tcPr>
          <w:p w:rsidR="0001474E" w:rsidRDefault="0001474E" w:rsidP="00A31577">
            <w:pPr>
              <w:rPr>
                <w:sz w:val="20"/>
                <w:szCs w:val="20"/>
              </w:rPr>
            </w:pPr>
          </w:p>
        </w:tc>
        <w:tc>
          <w:tcPr>
            <w:tcW w:w="5219" w:type="dxa"/>
            <w:tcBorders>
              <w:top w:val="nil"/>
              <w:left w:val="nil"/>
              <w:bottom w:val="nil"/>
              <w:right w:val="nil"/>
            </w:tcBorders>
            <w:shd w:val="clear" w:color="auto" w:fill="auto"/>
            <w:noWrap/>
            <w:vAlign w:val="bottom"/>
            <w:hideMark/>
          </w:tcPr>
          <w:p w:rsidR="0001474E" w:rsidRDefault="0001474E" w:rsidP="00A31577">
            <w:pPr>
              <w:rPr>
                <w:sz w:val="20"/>
                <w:szCs w:val="20"/>
              </w:rPr>
            </w:pPr>
          </w:p>
        </w:tc>
        <w:tc>
          <w:tcPr>
            <w:tcW w:w="2694" w:type="dxa"/>
            <w:gridSpan w:val="2"/>
            <w:tcBorders>
              <w:top w:val="nil"/>
              <w:left w:val="nil"/>
              <w:bottom w:val="nil"/>
              <w:right w:val="nil"/>
            </w:tcBorders>
            <w:shd w:val="clear" w:color="auto" w:fill="auto"/>
            <w:noWrap/>
            <w:vAlign w:val="bottom"/>
            <w:hideMark/>
          </w:tcPr>
          <w:p w:rsidR="0001474E" w:rsidRDefault="0001474E" w:rsidP="00A31577">
            <w:pPr>
              <w:rPr>
                <w:sz w:val="20"/>
                <w:szCs w:val="20"/>
              </w:rPr>
            </w:pPr>
          </w:p>
        </w:tc>
        <w:tc>
          <w:tcPr>
            <w:tcW w:w="2411" w:type="dxa"/>
            <w:tcBorders>
              <w:top w:val="nil"/>
              <w:left w:val="nil"/>
              <w:bottom w:val="nil"/>
              <w:right w:val="nil"/>
            </w:tcBorders>
            <w:shd w:val="clear" w:color="auto" w:fill="auto"/>
            <w:noWrap/>
            <w:vAlign w:val="bottom"/>
            <w:hideMark/>
          </w:tcPr>
          <w:p w:rsidR="0001474E" w:rsidRDefault="0001474E" w:rsidP="00A31577">
            <w:pPr>
              <w:rPr>
                <w:sz w:val="20"/>
                <w:szCs w:val="20"/>
              </w:rPr>
            </w:pPr>
          </w:p>
        </w:tc>
        <w:tc>
          <w:tcPr>
            <w:tcW w:w="2127" w:type="dxa"/>
            <w:tcBorders>
              <w:top w:val="nil"/>
              <w:left w:val="nil"/>
              <w:bottom w:val="nil"/>
              <w:right w:val="nil"/>
            </w:tcBorders>
            <w:shd w:val="clear" w:color="auto" w:fill="auto"/>
            <w:noWrap/>
            <w:vAlign w:val="bottom"/>
            <w:hideMark/>
          </w:tcPr>
          <w:p w:rsidR="0001474E" w:rsidRDefault="0001474E" w:rsidP="00A31577">
            <w:pPr>
              <w:jc w:val="right"/>
              <w:rPr>
                <w:color w:val="000000"/>
                <w:sz w:val="28"/>
                <w:szCs w:val="28"/>
              </w:rPr>
            </w:pPr>
            <w:r>
              <w:rPr>
                <w:color w:val="000000"/>
                <w:sz w:val="28"/>
                <w:szCs w:val="28"/>
              </w:rPr>
              <w:t>Таблица 1</w:t>
            </w:r>
          </w:p>
        </w:tc>
      </w:tr>
      <w:tr w:rsidR="0001474E" w:rsidTr="00DE7973">
        <w:trPr>
          <w:trHeight w:val="375"/>
        </w:trPr>
        <w:tc>
          <w:tcPr>
            <w:tcW w:w="2580" w:type="dxa"/>
            <w:tcBorders>
              <w:top w:val="nil"/>
              <w:left w:val="nil"/>
              <w:bottom w:val="nil"/>
              <w:right w:val="nil"/>
            </w:tcBorders>
            <w:shd w:val="clear" w:color="auto" w:fill="auto"/>
            <w:noWrap/>
            <w:vAlign w:val="bottom"/>
            <w:hideMark/>
          </w:tcPr>
          <w:p w:rsidR="0001474E" w:rsidRDefault="0001474E" w:rsidP="00A31577">
            <w:pPr>
              <w:jc w:val="right"/>
              <w:rPr>
                <w:color w:val="000000"/>
                <w:sz w:val="28"/>
                <w:szCs w:val="28"/>
              </w:rPr>
            </w:pPr>
          </w:p>
        </w:tc>
        <w:tc>
          <w:tcPr>
            <w:tcW w:w="5219" w:type="dxa"/>
            <w:tcBorders>
              <w:top w:val="nil"/>
              <w:left w:val="nil"/>
              <w:bottom w:val="nil"/>
              <w:right w:val="nil"/>
            </w:tcBorders>
            <w:shd w:val="clear" w:color="auto" w:fill="auto"/>
            <w:noWrap/>
            <w:vAlign w:val="bottom"/>
            <w:hideMark/>
          </w:tcPr>
          <w:p w:rsidR="0001474E" w:rsidRDefault="0001474E" w:rsidP="00A31577">
            <w:pPr>
              <w:rPr>
                <w:sz w:val="20"/>
                <w:szCs w:val="20"/>
              </w:rPr>
            </w:pPr>
          </w:p>
        </w:tc>
        <w:tc>
          <w:tcPr>
            <w:tcW w:w="2694" w:type="dxa"/>
            <w:gridSpan w:val="2"/>
            <w:tcBorders>
              <w:top w:val="nil"/>
              <w:left w:val="nil"/>
              <w:bottom w:val="nil"/>
              <w:right w:val="nil"/>
            </w:tcBorders>
            <w:shd w:val="clear" w:color="auto" w:fill="auto"/>
            <w:noWrap/>
            <w:vAlign w:val="bottom"/>
            <w:hideMark/>
          </w:tcPr>
          <w:p w:rsidR="0001474E" w:rsidRDefault="0001474E" w:rsidP="00A31577">
            <w:pPr>
              <w:jc w:val="center"/>
              <w:rPr>
                <w:color w:val="000000"/>
                <w:sz w:val="28"/>
                <w:szCs w:val="28"/>
              </w:rPr>
            </w:pPr>
          </w:p>
          <w:p w:rsidR="00DE7973" w:rsidRDefault="00DE7973" w:rsidP="00A31577">
            <w:pPr>
              <w:jc w:val="center"/>
              <w:rPr>
                <w:color w:val="000000"/>
                <w:sz w:val="28"/>
                <w:szCs w:val="28"/>
              </w:rPr>
            </w:pPr>
          </w:p>
          <w:p w:rsidR="0001474E" w:rsidRDefault="0001474E" w:rsidP="00A31577">
            <w:pPr>
              <w:jc w:val="center"/>
              <w:rPr>
                <w:color w:val="000000"/>
                <w:sz w:val="28"/>
                <w:szCs w:val="28"/>
              </w:rPr>
            </w:pPr>
            <w:r>
              <w:rPr>
                <w:color w:val="000000"/>
                <w:sz w:val="28"/>
                <w:szCs w:val="28"/>
              </w:rPr>
              <w:t>Сведения</w:t>
            </w:r>
          </w:p>
        </w:tc>
        <w:tc>
          <w:tcPr>
            <w:tcW w:w="2411" w:type="dxa"/>
            <w:tcBorders>
              <w:top w:val="nil"/>
              <w:left w:val="nil"/>
              <w:bottom w:val="nil"/>
              <w:right w:val="nil"/>
            </w:tcBorders>
            <w:shd w:val="clear" w:color="auto" w:fill="auto"/>
            <w:noWrap/>
            <w:vAlign w:val="bottom"/>
            <w:hideMark/>
          </w:tcPr>
          <w:p w:rsidR="0001474E" w:rsidRDefault="0001474E" w:rsidP="00A31577">
            <w:pPr>
              <w:jc w:val="center"/>
              <w:rPr>
                <w:color w:val="000000"/>
                <w:sz w:val="28"/>
                <w:szCs w:val="28"/>
              </w:rPr>
            </w:pPr>
          </w:p>
        </w:tc>
        <w:tc>
          <w:tcPr>
            <w:tcW w:w="2127" w:type="dxa"/>
            <w:tcBorders>
              <w:top w:val="nil"/>
              <w:left w:val="nil"/>
              <w:bottom w:val="nil"/>
              <w:right w:val="nil"/>
            </w:tcBorders>
            <w:shd w:val="clear" w:color="auto" w:fill="auto"/>
            <w:noWrap/>
            <w:vAlign w:val="bottom"/>
            <w:hideMark/>
          </w:tcPr>
          <w:p w:rsidR="0001474E" w:rsidRDefault="0001474E" w:rsidP="00A31577">
            <w:pPr>
              <w:rPr>
                <w:sz w:val="20"/>
                <w:szCs w:val="20"/>
              </w:rPr>
            </w:pPr>
          </w:p>
        </w:tc>
      </w:tr>
      <w:tr w:rsidR="0001474E" w:rsidTr="00DE7973">
        <w:trPr>
          <w:trHeight w:val="375"/>
        </w:trPr>
        <w:tc>
          <w:tcPr>
            <w:tcW w:w="15031" w:type="dxa"/>
            <w:gridSpan w:val="6"/>
            <w:tcBorders>
              <w:top w:val="nil"/>
              <w:left w:val="nil"/>
              <w:bottom w:val="nil"/>
              <w:right w:val="nil"/>
            </w:tcBorders>
            <w:shd w:val="clear" w:color="auto" w:fill="auto"/>
            <w:noWrap/>
            <w:vAlign w:val="bottom"/>
            <w:hideMark/>
          </w:tcPr>
          <w:p w:rsidR="0001474E" w:rsidRDefault="0001474E" w:rsidP="00A31577">
            <w:pPr>
              <w:jc w:val="center"/>
              <w:rPr>
                <w:color w:val="000000"/>
                <w:sz w:val="28"/>
                <w:szCs w:val="28"/>
              </w:rPr>
            </w:pPr>
            <w:r>
              <w:rPr>
                <w:color w:val="000000"/>
                <w:sz w:val="28"/>
                <w:szCs w:val="28"/>
              </w:rPr>
              <w:t xml:space="preserve">об использовании средств местного бюджета, областного бюджета, федерального бюджета и </w:t>
            </w:r>
          </w:p>
        </w:tc>
      </w:tr>
      <w:tr w:rsidR="0001474E" w:rsidTr="00DE7973">
        <w:trPr>
          <w:trHeight w:val="405"/>
        </w:trPr>
        <w:tc>
          <w:tcPr>
            <w:tcW w:w="15031" w:type="dxa"/>
            <w:gridSpan w:val="6"/>
            <w:tcBorders>
              <w:top w:val="nil"/>
              <w:left w:val="nil"/>
              <w:bottom w:val="nil"/>
              <w:right w:val="nil"/>
            </w:tcBorders>
            <w:shd w:val="clear" w:color="auto" w:fill="auto"/>
            <w:vAlign w:val="bottom"/>
            <w:hideMark/>
          </w:tcPr>
          <w:p w:rsidR="0001474E" w:rsidRDefault="0001474E" w:rsidP="00A31577">
            <w:pPr>
              <w:jc w:val="center"/>
              <w:rPr>
                <w:color w:val="000000"/>
                <w:sz w:val="28"/>
                <w:szCs w:val="28"/>
              </w:rPr>
            </w:pPr>
            <w:r>
              <w:rPr>
                <w:color w:val="000000"/>
                <w:sz w:val="28"/>
                <w:szCs w:val="28"/>
              </w:rPr>
              <w:t>внебюджетных источников на реализацию муниципальной программы Белокалитвинского района за 2016 г.</w:t>
            </w:r>
          </w:p>
        </w:tc>
      </w:tr>
      <w:tr w:rsidR="0001474E" w:rsidTr="00DE7973">
        <w:trPr>
          <w:trHeight w:val="165"/>
        </w:trPr>
        <w:tc>
          <w:tcPr>
            <w:tcW w:w="2580" w:type="dxa"/>
            <w:tcBorders>
              <w:top w:val="nil"/>
              <w:left w:val="nil"/>
              <w:bottom w:val="nil"/>
              <w:right w:val="nil"/>
            </w:tcBorders>
            <w:shd w:val="clear" w:color="auto" w:fill="auto"/>
            <w:noWrap/>
            <w:vAlign w:val="bottom"/>
            <w:hideMark/>
          </w:tcPr>
          <w:p w:rsidR="0001474E" w:rsidRDefault="0001474E" w:rsidP="00A31577">
            <w:pPr>
              <w:jc w:val="center"/>
              <w:rPr>
                <w:color w:val="000000"/>
                <w:sz w:val="28"/>
                <w:szCs w:val="28"/>
              </w:rPr>
            </w:pPr>
          </w:p>
        </w:tc>
        <w:tc>
          <w:tcPr>
            <w:tcW w:w="5644" w:type="dxa"/>
            <w:gridSpan w:val="2"/>
            <w:tcBorders>
              <w:top w:val="nil"/>
              <w:left w:val="nil"/>
              <w:bottom w:val="nil"/>
              <w:right w:val="nil"/>
            </w:tcBorders>
            <w:shd w:val="clear" w:color="auto" w:fill="auto"/>
            <w:noWrap/>
            <w:vAlign w:val="bottom"/>
            <w:hideMark/>
          </w:tcPr>
          <w:p w:rsidR="0001474E" w:rsidRDefault="0001474E" w:rsidP="00A31577">
            <w:pPr>
              <w:rPr>
                <w:sz w:val="20"/>
                <w:szCs w:val="20"/>
              </w:rPr>
            </w:pPr>
          </w:p>
        </w:tc>
        <w:tc>
          <w:tcPr>
            <w:tcW w:w="2269" w:type="dxa"/>
            <w:tcBorders>
              <w:top w:val="nil"/>
              <w:left w:val="nil"/>
              <w:bottom w:val="nil"/>
              <w:right w:val="nil"/>
            </w:tcBorders>
            <w:shd w:val="clear" w:color="auto" w:fill="auto"/>
            <w:noWrap/>
            <w:vAlign w:val="bottom"/>
            <w:hideMark/>
          </w:tcPr>
          <w:p w:rsidR="0001474E" w:rsidRDefault="0001474E" w:rsidP="00A31577">
            <w:pPr>
              <w:rPr>
                <w:sz w:val="20"/>
                <w:szCs w:val="20"/>
              </w:rPr>
            </w:pPr>
          </w:p>
        </w:tc>
        <w:tc>
          <w:tcPr>
            <w:tcW w:w="2411" w:type="dxa"/>
            <w:tcBorders>
              <w:top w:val="nil"/>
              <w:left w:val="nil"/>
              <w:bottom w:val="nil"/>
              <w:right w:val="nil"/>
            </w:tcBorders>
            <w:shd w:val="clear" w:color="auto" w:fill="auto"/>
            <w:noWrap/>
            <w:vAlign w:val="bottom"/>
            <w:hideMark/>
          </w:tcPr>
          <w:p w:rsidR="0001474E" w:rsidRDefault="0001474E" w:rsidP="00A31577">
            <w:pPr>
              <w:rPr>
                <w:sz w:val="20"/>
                <w:szCs w:val="20"/>
              </w:rPr>
            </w:pPr>
          </w:p>
        </w:tc>
        <w:tc>
          <w:tcPr>
            <w:tcW w:w="2127" w:type="dxa"/>
            <w:tcBorders>
              <w:top w:val="nil"/>
              <w:left w:val="nil"/>
              <w:bottom w:val="nil"/>
              <w:right w:val="nil"/>
            </w:tcBorders>
            <w:shd w:val="clear" w:color="auto" w:fill="auto"/>
            <w:noWrap/>
            <w:vAlign w:val="bottom"/>
            <w:hideMark/>
          </w:tcPr>
          <w:p w:rsidR="0001474E" w:rsidRDefault="0001474E" w:rsidP="00A31577">
            <w:pPr>
              <w:rPr>
                <w:sz w:val="20"/>
                <w:szCs w:val="20"/>
              </w:rPr>
            </w:pPr>
          </w:p>
        </w:tc>
      </w:tr>
      <w:tr w:rsidR="0001474E" w:rsidTr="00DE7973">
        <w:trPr>
          <w:trHeight w:val="1729"/>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Статус</w:t>
            </w:r>
          </w:p>
        </w:tc>
        <w:tc>
          <w:tcPr>
            <w:tcW w:w="5644" w:type="dxa"/>
            <w:gridSpan w:val="2"/>
            <w:tcBorders>
              <w:top w:val="single" w:sz="4" w:space="0" w:color="auto"/>
              <w:left w:val="nil"/>
              <w:bottom w:val="single" w:sz="4" w:space="0" w:color="auto"/>
              <w:right w:val="single" w:sz="4" w:space="0" w:color="auto"/>
            </w:tcBorders>
            <w:shd w:val="clear" w:color="auto" w:fill="auto"/>
            <w:vAlign w:val="center"/>
            <w:hideMark/>
          </w:tcPr>
          <w:p w:rsidR="0001474E" w:rsidRDefault="0001474E" w:rsidP="00A31577">
            <w:pPr>
              <w:jc w:val="center"/>
              <w:rPr>
                <w:color w:val="000000"/>
                <w:sz w:val="28"/>
                <w:szCs w:val="28"/>
              </w:rPr>
            </w:pPr>
            <w:proofErr w:type="gramStart"/>
            <w:r>
              <w:rPr>
                <w:color w:val="000000"/>
                <w:sz w:val="28"/>
                <w:szCs w:val="28"/>
              </w:rPr>
              <w:t>Наименование  муниципальной</w:t>
            </w:r>
            <w:proofErr w:type="gramEnd"/>
            <w:r>
              <w:rPr>
                <w:color w:val="000000"/>
                <w:sz w:val="28"/>
                <w:szCs w:val="28"/>
              </w:rPr>
              <w:t xml:space="preserve"> программы , подпрограммы муниципальной программы, мероприятия</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Источники финансирования</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Объем расходов, предусмотренных муниципальной программой (</w:t>
            </w:r>
            <w:proofErr w:type="spellStart"/>
            <w:r>
              <w:rPr>
                <w:color w:val="000000"/>
                <w:sz w:val="28"/>
                <w:szCs w:val="28"/>
              </w:rPr>
              <w:t>тыс.руб</w:t>
            </w:r>
            <w:proofErr w:type="spellEnd"/>
            <w:r>
              <w:rPr>
                <w:color w:val="000000"/>
                <w:sz w:val="28"/>
                <w:szCs w:val="28"/>
              </w:rPr>
              <w: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Фактические расходы (</w:t>
            </w:r>
            <w:proofErr w:type="spellStart"/>
            <w:r>
              <w:rPr>
                <w:color w:val="000000"/>
                <w:sz w:val="28"/>
                <w:szCs w:val="28"/>
              </w:rPr>
              <w:t>тыс.руб</w:t>
            </w:r>
            <w:proofErr w:type="spellEnd"/>
            <w:r>
              <w:rPr>
                <w:color w:val="000000"/>
                <w:sz w:val="28"/>
                <w:szCs w:val="28"/>
              </w:rPr>
              <w:t>)</w:t>
            </w:r>
          </w:p>
        </w:tc>
      </w:tr>
      <w:tr w:rsidR="0001474E" w:rsidTr="00DE7973">
        <w:trPr>
          <w:trHeight w:val="37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01474E" w:rsidRDefault="0001474E" w:rsidP="00A31577">
            <w:pPr>
              <w:jc w:val="center"/>
              <w:rPr>
                <w:color w:val="000000"/>
                <w:sz w:val="28"/>
                <w:szCs w:val="28"/>
              </w:rPr>
            </w:pPr>
            <w:r>
              <w:rPr>
                <w:color w:val="000000"/>
                <w:sz w:val="28"/>
                <w:szCs w:val="28"/>
              </w:rPr>
              <w:t>1</w:t>
            </w:r>
          </w:p>
        </w:tc>
        <w:tc>
          <w:tcPr>
            <w:tcW w:w="5644" w:type="dxa"/>
            <w:gridSpan w:val="2"/>
            <w:tcBorders>
              <w:top w:val="nil"/>
              <w:left w:val="nil"/>
              <w:bottom w:val="single" w:sz="4" w:space="0" w:color="auto"/>
              <w:right w:val="single" w:sz="4" w:space="0" w:color="auto"/>
            </w:tcBorders>
            <w:shd w:val="clear" w:color="auto" w:fill="auto"/>
            <w:noWrap/>
            <w:vAlign w:val="bottom"/>
            <w:hideMark/>
          </w:tcPr>
          <w:p w:rsidR="0001474E" w:rsidRDefault="0001474E" w:rsidP="00A31577">
            <w:pPr>
              <w:jc w:val="center"/>
              <w:rPr>
                <w:color w:val="000000"/>
                <w:sz w:val="28"/>
                <w:szCs w:val="28"/>
              </w:rPr>
            </w:pPr>
            <w:r>
              <w:rPr>
                <w:color w:val="000000"/>
                <w:sz w:val="28"/>
                <w:szCs w:val="28"/>
              </w:rPr>
              <w:t>2</w:t>
            </w:r>
          </w:p>
        </w:tc>
        <w:tc>
          <w:tcPr>
            <w:tcW w:w="2269" w:type="dxa"/>
            <w:tcBorders>
              <w:top w:val="nil"/>
              <w:left w:val="nil"/>
              <w:bottom w:val="single" w:sz="4" w:space="0" w:color="auto"/>
              <w:right w:val="single" w:sz="4" w:space="0" w:color="auto"/>
            </w:tcBorders>
            <w:shd w:val="clear" w:color="auto" w:fill="auto"/>
            <w:noWrap/>
            <w:vAlign w:val="bottom"/>
            <w:hideMark/>
          </w:tcPr>
          <w:p w:rsidR="0001474E" w:rsidRDefault="0001474E" w:rsidP="00A31577">
            <w:pPr>
              <w:jc w:val="center"/>
              <w:rPr>
                <w:color w:val="000000"/>
                <w:sz w:val="28"/>
                <w:szCs w:val="28"/>
              </w:rPr>
            </w:pPr>
            <w:r>
              <w:rPr>
                <w:color w:val="000000"/>
                <w:sz w:val="28"/>
                <w:szCs w:val="28"/>
              </w:rPr>
              <w:t>3</w:t>
            </w:r>
          </w:p>
        </w:tc>
        <w:tc>
          <w:tcPr>
            <w:tcW w:w="2411" w:type="dxa"/>
            <w:tcBorders>
              <w:top w:val="nil"/>
              <w:left w:val="nil"/>
              <w:bottom w:val="single" w:sz="4" w:space="0" w:color="auto"/>
              <w:right w:val="single" w:sz="4" w:space="0" w:color="auto"/>
            </w:tcBorders>
            <w:shd w:val="clear" w:color="auto" w:fill="auto"/>
            <w:noWrap/>
            <w:vAlign w:val="bottom"/>
            <w:hideMark/>
          </w:tcPr>
          <w:p w:rsidR="0001474E" w:rsidRDefault="0001474E" w:rsidP="00A31577">
            <w:pPr>
              <w:jc w:val="center"/>
              <w:rPr>
                <w:color w:val="000000"/>
                <w:sz w:val="28"/>
                <w:szCs w:val="28"/>
              </w:rPr>
            </w:pPr>
            <w:r>
              <w:rPr>
                <w:color w:val="000000"/>
                <w:sz w:val="28"/>
                <w:szCs w:val="28"/>
              </w:rPr>
              <w:t>4</w:t>
            </w:r>
          </w:p>
        </w:tc>
        <w:tc>
          <w:tcPr>
            <w:tcW w:w="2127" w:type="dxa"/>
            <w:tcBorders>
              <w:top w:val="nil"/>
              <w:left w:val="nil"/>
              <w:bottom w:val="single" w:sz="4" w:space="0" w:color="auto"/>
              <w:right w:val="single" w:sz="4" w:space="0" w:color="auto"/>
            </w:tcBorders>
            <w:shd w:val="clear" w:color="auto" w:fill="auto"/>
            <w:noWrap/>
            <w:vAlign w:val="bottom"/>
            <w:hideMark/>
          </w:tcPr>
          <w:p w:rsidR="0001474E" w:rsidRDefault="0001474E" w:rsidP="00A31577">
            <w:pPr>
              <w:jc w:val="center"/>
              <w:rPr>
                <w:color w:val="000000"/>
                <w:sz w:val="28"/>
                <w:szCs w:val="28"/>
              </w:rPr>
            </w:pPr>
            <w:r>
              <w:rPr>
                <w:color w:val="000000"/>
                <w:sz w:val="28"/>
                <w:szCs w:val="28"/>
              </w:rPr>
              <w:t>5</w:t>
            </w:r>
          </w:p>
        </w:tc>
      </w:tr>
      <w:tr w:rsidR="0001474E" w:rsidTr="00DE7973">
        <w:trPr>
          <w:trHeight w:val="377"/>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Муниципальная программа Белокалитвинского района</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«Социальная поддержка граждан»</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953203,6</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952864,8</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702541,4</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702373,3</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209870,7</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209826,2</w:t>
            </w:r>
          </w:p>
        </w:tc>
      </w:tr>
      <w:tr w:rsidR="0001474E" w:rsidTr="00DE7973">
        <w:trPr>
          <w:trHeight w:val="379"/>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13582,2</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13456,0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27209,3</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27209,3</w:t>
            </w:r>
          </w:p>
        </w:tc>
      </w:tr>
      <w:tr w:rsidR="0001474E" w:rsidTr="00DE7973">
        <w:trPr>
          <w:trHeight w:val="384"/>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Подпрограмма 1</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«Социальная поддержка отдельных категорий граждан»</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532443,0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532281,2</w:t>
            </w:r>
          </w:p>
        </w:tc>
      </w:tr>
      <w:tr w:rsidR="0001474E" w:rsidTr="00DE7973">
        <w:trPr>
          <w:trHeight w:val="571"/>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390494,7</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390340,2</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134453,8</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134452,0</w:t>
            </w:r>
          </w:p>
        </w:tc>
      </w:tr>
      <w:tr w:rsidR="0001474E" w:rsidTr="00DE7973">
        <w:trPr>
          <w:trHeight w:val="41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7494,5</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7489,0</w:t>
            </w:r>
          </w:p>
        </w:tc>
      </w:tr>
      <w:tr w:rsidR="0001474E" w:rsidTr="00DE7973">
        <w:trPr>
          <w:trHeight w:val="702"/>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09"/>
        </w:trPr>
        <w:tc>
          <w:tcPr>
            <w:tcW w:w="2580" w:type="dxa"/>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lastRenderedPageBreak/>
              <w:t>1</w:t>
            </w:r>
          </w:p>
        </w:tc>
        <w:tc>
          <w:tcPr>
            <w:tcW w:w="5644"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2</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3</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5</w:t>
            </w:r>
          </w:p>
        </w:tc>
      </w:tr>
      <w:tr w:rsidR="0001474E" w:rsidTr="00DE7973">
        <w:trPr>
          <w:trHeight w:val="551"/>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1.1.</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Выплата государственных пенсий за выслугу лет лицам, замещавшим муниципальные должности и должности муниципальной службы</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6431,1</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6431,0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4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6431,1</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6431,0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51"/>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1.2.</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Предоставление мер социальной поддержки ветеранов труда Ростовской области</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28444,3</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28424,5</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28444,3</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28424,5</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4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71"/>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1.3.</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Предоставление мер социальной поддержки ветеранов труда</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104014,0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103897,1</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104014,0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103897,1</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03"/>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02"/>
        </w:trPr>
        <w:tc>
          <w:tcPr>
            <w:tcW w:w="25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lastRenderedPageBreak/>
              <w:t>1</w:t>
            </w:r>
          </w:p>
        </w:tc>
        <w:tc>
          <w:tcPr>
            <w:tcW w:w="5644"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2</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01474E">
            <w:pPr>
              <w:rPr>
                <w:color w:val="000000"/>
                <w:sz w:val="28"/>
                <w:szCs w:val="28"/>
              </w:rPr>
            </w:pP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01474E">
            <w:pPr>
              <w:rPr>
                <w:color w:val="000000"/>
                <w:sz w:val="28"/>
                <w:szCs w:val="28"/>
              </w:rPr>
            </w:pP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Мероприятие 1.4.</w:t>
            </w:r>
          </w:p>
        </w:tc>
        <w:tc>
          <w:tcPr>
            <w:tcW w:w="564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rPr>
                <w:color w:val="000000"/>
                <w:sz w:val="28"/>
                <w:szCs w:val="28"/>
              </w:rPr>
            </w:pPr>
            <w:r>
              <w:rPr>
                <w:color w:val="000000"/>
                <w:sz w:val="28"/>
                <w:szCs w:val="28"/>
              </w:rPr>
              <w:t xml:space="preserve">Предоставление мер социальной поддержки лиц, работавших в тылу в период Великой Отечественной войны 1941– 1945 годов </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1745,3</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1745,3</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1745,3</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1745,3</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Мероприятие 1.5.</w:t>
            </w:r>
          </w:p>
        </w:tc>
        <w:tc>
          <w:tcPr>
            <w:tcW w:w="564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rPr>
                <w:color w:val="000000"/>
                <w:sz w:val="28"/>
                <w:szCs w:val="28"/>
              </w:rPr>
            </w:pPr>
            <w:r>
              <w:rPr>
                <w:color w:val="000000"/>
                <w:sz w:val="28"/>
                <w:szCs w:val="28"/>
              </w:rPr>
              <w:t>Предоставление мер социальной поддержки реабилитированных лиц и лиц, признанных пострадавшими от политических репрессий</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2769,1</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2752,1</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2769,1</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2752,1</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Мероприятие 1.6.</w:t>
            </w:r>
          </w:p>
        </w:tc>
        <w:tc>
          <w:tcPr>
            <w:tcW w:w="564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rPr>
                <w:color w:val="000000"/>
                <w:sz w:val="28"/>
                <w:szCs w:val="28"/>
              </w:rPr>
            </w:pPr>
            <w:r>
              <w:rPr>
                <w:color w:val="000000"/>
                <w:sz w:val="28"/>
                <w:szCs w:val="28"/>
              </w:rPr>
              <w:t>Предоставление мер социальной поддержки отдельных категорий граждан, работающих и проживающих в сельской местности</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145088,0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145087,9</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145088,0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145087,9</w:t>
            </w:r>
          </w:p>
        </w:tc>
      </w:tr>
      <w:tr w:rsidR="0001474E" w:rsidTr="00DE7973">
        <w:trPr>
          <w:trHeight w:val="702"/>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single" w:sz="4" w:space="0" w:color="auto"/>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местный бюджет</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1</w:t>
            </w:r>
          </w:p>
        </w:tc>
        <w:tc>
          <w:tcPr>
            <w:tcW w:w="564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2</w:t>
            </w:r>
          </w:p>
        </w:tc>
        <w:tc>
          <w:tcPr>
            <w:tcW w:w="2269" w:type="dxa"/>
            <w:tcBorders>
              <w:top w:val="nil"/>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p>
        </w:tc>
        <w:tc>
          <w:tcPr>
            <w:tcW w:w="2411" w:type="dxa"/>
            <w:tcBorders>
              <w:top w:val="nil"/>
              <w:left w:val="nil"/>
              <w:bottom w:val="single" w:sz="4" w:space="0" w:color="auto"/>
              <w:right w:val="single" w:sz="4" w:space="0" w:color="auto"/>
            </w:tcBorders>
            <w:shd w:val="clear" w:color="auto" w:fill="auto"/>
            <w:vAlign w:val="bottom"/>
          </w:tcPr>
          <w:p w:rsidR="0001474E" w:rsidRDefault="0001474E" w:rsidP="0001474E">
            <w:pPr>
              <w:rPr>
                <w:color w:val="000000"/>
                <w:sz w:val="28"/>
                <w:szCs w:val="28"/>
              </w:rPr>
            </w:pPr>
          </w:p>
        </w:tc>
        <w:tc>
          <w:tcPr>
            <w:tcW w:w="2127" w:type="dxa"/>
            <w:tcBorders>
              <w:top w:val="nil"/>
              <w:left w:val="nil"/>
              <w:bottom w:val="single" w:sz="4" w:space="0" w:color="auto"/>
              <w:right w:val="single" w:sz="4" w:space="0" w:color="auto"/>
            </w:tcBorders>
            <w:shd w:val="clear" w:color="auto" w:fill="auto"/>
            <w:vAlign w:val="bottom"/>
          </w:tcPr>
          <w:p w:rsidR="0001474E" w:rsidRDefault="0001474E" w:rsidP="0001474E">
            <w:pPr>
              <w:rPr>
                <w:color w:val="000000"/>
                <w:sz w:val="28"/>
                <w:szCs w:val="28"/>
              </w:rPr>
            </w:pP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Мероприятие 1.7.</w:t>
            </w:r>
          </w:p>
        </w:tc>
        <w:tc>
          <w:tcPr>
            <w:tcW w:w="564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rPr>
                <w:color w:val="000000"/>
                <w:sz w:val="28"/>
                <w:szCs w:val="28"/>
              </w:rPr>
            </w:pPr>
            <w:r>
              <w:rPr>
                <w:color w:val="000000"/>
                <w:sz w:val="28"/>
                <w:szCs w:val="28"/>
              </w:rPr>
              <w:t>Предоставление гражданам в целях оказания социальной поддержки субсидий на оплату жилых помещений и коммунальных услуг</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83711,2</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83711,1</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83711,2</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83711,1</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Мероприятие 1.8.</w:t>
            </w:r>
          </w:p>
        </w:tc>
        <w:tc>
          <w:tcPr>
            <w:tcW w:w="564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01474E" w:rsidRDefault="0001474E" w:rsidP="00A31577">
            <w:pPr>
              <w:rPr>
                <w:color w:val="000000"/>
                <w:sz w:val="28"/>
                <w:szCs w:val="28"/>
              </w:rPr>
            </w:pPr>
            <w:proofErr w:type="gramStart"/>
            <w:r>
              <w:rPr>
                <w:color w:val="000000"/>
                <w:sz w:val="28"/>
                <w:szCs w:val="28"/>
              </w:rPr>
              <w:t>Предоставление  материальной</w:t>
            </w:r>
            <w:proofErr w:type="gramEnd"/>
            <w:r>
              <w:rPr>
                <w:color w:val="000000"/>
                <w:sz w:val="28"/>
                <w:szCs w:val="28"/>
              </w:rPr>
              <w:t xml:space="preserve"> и иной помощи для погребения</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846,2</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846,1</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846,2</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846,1</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auto"/>
              <w:right w:val="single" w:sz="4" w:space="0" w:color="auto"/>
            </w:tcBorders>
            <w:shd w:val="clear" w:color="auto" w:fill="auto"/>
            <w:vAlign w:val="center"/>
            <w:hideMark/>
          </w:tcPr>
          <w:p w:rsidR="0001474E" w:rsidRDefault="0001474E" w:rsidP="00A31577">
            <w:pPr>
              <w:jc w:val="center"/>
              <w:rPr>
                <w:color w:val="000000"/>
                <w:sz w:val="28"/>
                <w:szCs w:val="28"/>
              </w:rPr>
            </w:pPr>
            <w:r>
              <w:rPr>
                <w:color w:val="000000"/>
                <w:sz w:val="28"/>
                <w:szCs w:val="28"/>
              </w:rPr>
              <w:t>Мероприятие 1.9.</w:t>
            </w:r>
          </w:p>
        </w:tc>
        <w:tc>
          <w:tcPr>
            <w:tcW w:w="5644" w:type="dxa"/>
            <w:gridSpan w:val="2"/>
            <w:vMerge/>
            <w:tcBorders>
              <w:top w:val="nil"/>
              <w:left w:val="single" w:sz="4" w:space="0" w:color="auto"/>
              <w:bottom w:val="single" w:sz="4" w:space="0" w:color="auto"/>
              <w:right w:val="single" w:sz="4" w:space="0" w:color="auto"/>
            </w:tcBorders>
            <w:shd w:val="clear" w:color="auto" w:fill="auto"/>
            <w:vAlign w:val="center"/>
            <w:hideMark/>
          </w:tcPr>
          <w:p w:rsidR="0001474E" w:rsidRDefault="0001474E" w:rsidP="00A31577">
            <w:pPr>
              <w:rPr>
                <w:color w:val="000000"/>
                <w:sz w:val="22"/>
                <w:szCs w:val="22"/>
              </w:rPr>
            </w:pPr>
            <w:r w:rsidRPr="00FD33E7">
              <w:rPr>
                <w:color w:val="000000"/>
                <w:sz w:val="28"/>
                <w:szCs w:val="28"/>
              </w:rPr>
              <w:t>Организация исполнительно- распорядительных функций,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№222-ЗС «О социальном</w:t>
            </w:r>
            <w:r w:rsidRPr="007D4055">
              <w:rPr>
                <w:color w:val="000000"/>
              </w:rPr>
              <w:t xml:space="preserve"> </w:t>
            </w:r>
            <w:r w:rsidRPr="002B3079">
              <w:rPr>
                <w:sz w:val="28"/>
                <w:szCs w:val="28"/>
              </w:rPr>
              <w:t>обслуживании граждан в Ростовской</w:t>
            </w:r>
            <w:r>
              <w:rPr>
                <w:sz w:val="28"/>
                <w:szCs w:val="28"/>
              </w:rPr>
              <w:t xml:space="preserve"> области», по назначению </w:t>
            </w:r>
            <w:proofErr w:type="gramStart"/>
            <w:r>
              <w:rPr>
                <w:sz w:val="28"/>
                <w:szCs w:val="28"/>
              </w:rPr>
              <w:t xml:space="preserve">ежемесячного </w:t>
            </w:r>
            <w:r w:rsidRPr="002B3079">
              <w:rPr>
                <w:sz w:val="28"/>
                <w:szCs w:val="28"/>
              </w:rPr>
              <w:t xml:space="preserve"> пособия</w:t>
            </w:r>
            <w:proofErr w:type="gramEnd"/>
            <w:r w:rsidRPr="002B3079">
              <w:rPr>
                <w:sz w:val="28"/>
                <w:szCs w:val="28"/>
              </w:rPr>
              <w:t xml:space="preserve"> на ребенка, предоставлению</w:t>
            </w:r>
            <w:r>
              <w:rPr>
                <w:sz w:val="28"/>
                <w:szCs w:val="28"/>
              </w:rPr>
              <w:t xml:space="preserve"> мер</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23876,6</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23876,1</w:t>
            </w:r>
          </w:p>
        </w:tc>
      </w:tr>
      <w:tr w:rsidR="0001474E" w:rsidTr="00DE7973">
        <w:trPr>
          <w:trHeight w:val="702"/>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single" w:sz="4" w:space="0" w:color="auto"/>
              <w:left w:val="single" w:sz="4" w:space="0" w:color="auto"/>
              <w:bottom w:val="single" w:sz="4" w:space="0" w:color="000000"/>
              <w:right w:val="single" w:sz="4" w:space="0" w:color="auto"/>
            </w:tcBorders>
            <w:vAlign w:val="center"/>
            <w:hideMark/>
          </w:tcPr>
          <w:p w:rsidR="0001474E" w:rsidRDefault="0001474E" w:rsidP="00A31577">
            <w:pPr>
              <w:rPr>
                <w:color w:val="000000"/>
                <w:sz w:val="22"/>
                <w:szCs w:val="22"/>
              </w:rPr>
            </w:pP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областной бюджет</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23876,6</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23876,1</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2"/>
                <w:szCs w:val="22"/>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2"/>
                <w:szCs w:val="22"/>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70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2"/>
                <w:szCs w:val="22"/>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01474E">
            <w:pPr>
              <w:jc w:val="cente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01474E">
            <w:pPr>
              <w:rPr>
                <w:color w:val="000000"/>
                <w:sz w:val="28"/>
                <w:szCs w:val="28"/>
              </w:rPr>
            </w:pPr>
            <w:r>
              <w:rPr>
                <w:color w:val="000000"/>
                <w:sz w:val="28"/>
                <w:szCs w:val="28"/>
              </w:rPr>
              <w:t>0,0</w:t>
            </w:r>
          </w:p>
        </w:tc>
      </w:tr>
      <w:tr w:rsidR="0001474E" w:rsidTr="00DE7973">
        <w:trPr>
          <w:trHeight w:val="5804"/>
        </w:trPr>
        <w:tc>
          <w:tcPr>
            <w:tcW w:w="2580" w:type="dxa"/>
            <w:tcBorders>
              <w:top w:val="single" w:sz="4" w:space="0" w:color="auto"/>
              <w:left w:val="single" w:sz="4" w:space="0" w:color="auto"/>
              <w:bottom w:val="single" w:sz="4" w:space="0" w:color="auto"/>
              <w:right w:val="single" w:sz="4" w:space="0" w:color="auto"/>
            </w:tcBorders>
            <w:shd w:val="clear" w:color="auto" w:fill="auto"/>
          </w:tcPr>
          <w:p w:rsidR="0001474E" w:rsidRDefault="0001474E" w:rsidP="00A31577">
            <w:pPr>
              <w:jc w:val="center"/>
              <w:rPr>
                <w:color w:val="000000"/>
                <w:sz w:val="28"/>
                <w:szCs w:val="28"/>
              </w:rPr>
            </w:pPr>
          </w:p>
        </w:tc>
        <w:tc>
          <w:tcPr>
            <w:tcW w:w="5644" w:type="dxa"/>
            <w:gridSpan w:val="2"/>
            <w:tcBorders>
              <w:top w:val="single" w:sz="4" w:space="0" w:color="auto"/>
              <w:left w:val="single" w:sz="4" w:space="0" w:color="auto"/>
              <w:bottom w:val="single" w:sz="4" w:space="0" w:color="auto"/>
              <w:right w:val="single" w:sz="4" w:space="0" w:color="auto"/>
            </w:tcBorders>
            <w:shd w:val="clear" w:color="auto" w:fill="auto"/>
          </w:tcPr>
          <w:p w:rsidR="0001474E" w:rsidRPr="006B6A53" w:rsidRDefault="0001474E" w:rsidP="00A31577">
            <w:pPr>
              <w:autoSpaceDE w:val="0"/>
              <w:autoSpaceDN w:val="0"/>
              <w:adjustRightInd w:val="0"/>
              <w:rPr>
                <w:color w:val="000000"/>
                <w:sz w:val="28"/>
                <w:szCs w:val="28"/>
              </w:rPr>
            </w:pPr>
            <w:r w:rsidRPr="002B3079">
              <w:rPr>
                <w:sz w:val="28"/>
                <w:szCs w:val="28"/>
              </w:rPr>
              <w:t>социальной поддержки отдельным категориям граждан, по организации и осуществлению</w:t>
            </w:r>
            <w:r>
              <w:rPr>
                <w:sz w:val="28"/>
                <w:szCs w:val="28"/>
              </w:rPr>
              <w:t xml:space="preserve"> </w:t>
            </w:r>
            <w:r w:rsidRPr="002B3079">
              <w:rPr>
                <w:sz w:val="28"/>
                <w:szCs w:val="28"/>
              </w:rPr>
              <w:t xml:space="preserve">деятельности по попечительству в соответствии со </w:t>
            </w:r>
            <w:hyperlink r:id="rId9" w:history="1">
              <w:r w:rsidRPr="002B3079">
                <w:rPr>
                  <w:color w:val="000000"/>
                  <w:sz w:val="28"/>
                  <w:szCs w:val="28"/>
                </w:rPr>
                <w:t>статьей 7</w:t>
              </w:r>
            </w:hyperlink>
            <w:r w:rsidRPr="002B3079">
              <w:rPr>
                <w:color w:val="000000"/>
                <w:sz w:val="28"/>
                <w:szCs w:val="28"/>
              </w:rPr>
              <w:t xml:space="preserve"> Областного закона от 26.12.2007 № 830-ЗС "Об организации опеки и попечительства в Ростовской области", по организации приемных семей для граждан пожилого возраста и инвалидов в соответствии с Областным </w:t>
            </w:r>
            <w:hyperlink r:id="rId10" w:history="1">
              <w:r w:rsidRPr="002B3079">
                <w:rPr>
                  <w:color w:val="000000"/>
                  <w:sz w:val="28"/>
                  <w:szCs w:val="28"/>
                </w:rPr>
                <w:t>законом</w:t>
              </w:r>
            </w:hyperlink>
            <w:r w:rsidRPr="002B3079">
              <w:rPr>
                <w:color w:val="000000"/>
                <w:sz w:val="28"/>
                <w:szCs w:val="28"/>
              </w:rPr>
              <w:t xml:space="preserve"> от 19.11.2009 № 320-ЗС "Об организации приемных семей для граждан пожилого возраста и инвалидов в Ростовской области", а также по организации работы по оформлению</w:t>
            </w:r>
          </w:p>
          <w:p w:rsidR="0001474E" w:rsidRPr="009E5271" w:rsidRDefault="0001474E" w:rsidP="00A31577">
            <w:pPr>
              <w:autoSpaceDE w:val="0"/>
              <w:autoSpaceDN w:val="0"/>
              <w:adjustRightInd w:val="0"/>
              <w:rPr>
                <w:color w:val="000000"/>
              </w:rPr>
            </w:pPr>
            <w:r w:rsidRPr="002B3079">
              <w:rPr>
                <w:color w:val="000000"/>
                <w:sz w:val="28"/>
                <w:szCs w:val="28"/>
              </w:rPr>
              <w:t xml:space="preserve">и назначению адресной социальной помощи в соответствии с Областным </w:t>
            </w:r>
            <w:hyperlink r:id="rId11" w:history="1">
              <w:r w:rsidRPr="002B3079">
                <w:rPr>
                  <w:color w:val="000000"/>
                  <w:sz w:val="28"/>
                  <w:szCs w:val="28"/>
                </w:rPr>
                <w:t>законом</w:t>
              </w:r>
            </w:hyperlink>
            <w:r w:rsidRPr="002B3079">
              <w:rPr>
                <w:color w:val="000000"/>
                <w:sz w:val="28"/>
                <w:szCs w:val="28"/>
              </w:rPr>
              <w:t xml:space="preserve"> от </w:t>
            </w:r>
            <w:proofErr w:type="gramStart"/>
            <w:r w:rsidRPr="002B3079">
              <w:rPr>
                <w:color w:val="000000"/>
                <w:sz w:val="28"/>
                <w:szCs w:val="28"/>
              </w:rPr>
              <w:t>22.10.2004  №</w:t>
            </w:r>
            <w:proofErr w:type="gramEnd"/>
            <w:r w:rsidRPr="002B3079">
              <w:rPr>
                <w:color w:val="000000"/>
                <w:sz w:val="28"/>
                <w:szCs w:val="28"/>
              </w:rPr>
              <w:t>174-ЗС "Об адресной социальной помощи в Ростовской области</w:t>
            </w:r>
            <w:r>
              <w:rPr>
                <w:color w:val="000000"/>
                <w:sz w:val="28"/>
                <w:szCs w:val="28"/>
              </w:rPr>
              <w:t>»</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rPr>
                <w:color w:val="000000"/>
                <w:sz w:val="28"/>
                <w:szCs w:val="28"/>
              </w:rPr>
            </w:pP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p>
        </w:tc>
      </w:tr>
      <w:tr w:rsidR="0001474E" w:rsidTr="00DE7973">
        <w:trPr>
          <w:trHeight w:val="557"/>
        </w:trPr>
        <w:tc>
          <w:tcPr>
            <w:tcW w:w="2580" w:type="dxa"/>
            <w:vMerge w:val="restart"/>
            <w:tcBorders>
              <w:top w:val="single" w:sz="4" w:space="0" w:color="auto"/>
              <w:left w:val="single" w:sz="4" w:space="0" w:color="auto"/>
              <w:right w:val="single" w:sz="4" w:space="0" w:color="auto"/>
            </w:tcBorders>
            <w:shd w:val="clear" w:color="auto" w:fill="auto"/>
          </w:tcPr>
          <w:p w:rsidR="0001474E" w:rsidRDefault="0001474E" w:rsidP="00A31577">
            <w:pPr>
              <w:jc w:val="center"/>
              <w:rPr>
                <w:color w:val="000000"/>
                <w:sz w:val="28"/>
                <w:szCs w:val="28"/>
              </w:rPr>
            </w:pPr>
            <w:r>
              <w:rPr>
                <w:color w:val="000000"/>
                <w:sz w:val="28"/>
                <w:szCs w:val="28"/>
              </w:rPr>
              <w:t>Мероприятие 1.10.</w:t>
            </w:r>
          </w:p>
        </w:tc>
        <w:tc>
          <w:tcPr>
            <w:tcW w:w="5644" w:type="dxa"/>
            <w:gridSpan w:val="2"/>
            <w:vMerge w:val="restart"/>
            <w:tcBorders>
              <w:top w:val="single" w:sz="4" w:space="0" w:color="auto"/>
              <w:left w:val="single" w:sz="4" w:space="0" w:color="auto"/>
              <w:right w:val="single" w:sz="4" w:space="0" w:color="auto"/>
            </w:tcBorders>
            <w:shd w:val="clear" w:color="auto" w:fill="auto"/>
          </w:tcPr>
          <w:p w:rsidR="0001474E" w:rsidRDefault="0001474E" w:rsidP="00A31577">
            <w:pPr>
              <w:rPr>
                <w:color w:val="000000"/>
                <w:sz w:val="28"/>
                <w:szCs w:val="28"/>
              </w:rPr>
            </w:pPr>
            <w:r>
              <w:rPr>
                <w:color w:val="000000"/>
                <w:sz w:val="28"/>
                <w:szCs w:val="28"/>
              </w:rPr>
              <w:t>Обеспечение деятельности УСЗН Белокалитвинского района</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963,4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958,1</w:t>
            </w:r>
          </w:p>
        </w:tc>
      </w:tr>
      <w:tr w:rsidR="0001474E" w:rsidTr="00DE7973">
        <w:trPr>
          <w:trHeight w:val="557"/>
        </w:trPr>
        <w:tc>
          <w:tcPr>
            <w:tcW w:w="2580" w:type="dxa"/>
            <w:vMerge/>
            <w:tcBorders>
              <w:left w:val="single" w:sz="4" w:space="0" w:color="auto"/>
              <w:bottom w:val="single" w:sz="4" w:space="0" w:color="auto"/>
              <w:right w:val="single" w:sz="4" w:space="0" w:color="auto"/>
            </w:tcBorders>
            <w:shd w:val="clear" w:color="auto" w:fill="auto"/>
          </w:tcPr>
          <w:p w:rsidR="0001474E" w:rsidRDefault="0001474E" w:rsidP="00A31577">
            <w:pPr>
              <w:jc w:val="center"/>
              <w:rPr>
                <w:color w:val="000000"/>
                <w:sz w:val="28"/>
                <w:szCs w:val="28"/>
              </w:rPr>
            </w:pPr>
          </w:p>
        </w:tc>
        <w:tc>
          <w:tcPr>
            <w:tcW w:w="5644" w:type="dxa"/>
            <w:gridSpan w:val="2"/>
            <w:vMerge/>
            <w:tcBorders>
              <w:left w:val="single" w:sz="4" w:space="0" w:color="auto"/>
              <w:bottom w:val="single" w:sz="4" w:space="0" w:color="auto"/>
              <w:right w:val="single" w:sz="4" w:space="0" w:color="auto"/>
            </w:tcBorders>
            <w:shd w:val="clear" w:color="auto" w:fill="auto"/>
          </w:tcPr>
          <w:p w:rsidR="0001474E" w:rsidRDefault="0001474E" w:rsidP="00A31577">
            <w:pPr>
              <w:rPr>
                <w:color w:val="000000"/>
                <w:sz w:val="28"/>
                <w:szCs w:val="28"/>
              </w:rPr>
            </w:pP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rPr>
                <w:color w:val="000000"/>
                <w:sz w:val="28"/>
                <w:szCs w:val="28"/>
              </w:rPr>
            </w:pPr>
            <w:r>
              <w:rPr>
                <w:color w:val="000000"/>
                <w:sz w:val="28"/>
                <w:szCs w:val="28"/>
              </w:rPr>
              <w:t>областной бюджет</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r>
      <w:tr w:rsidR="0001474E" w:rsidTr="00DE7973">
        <w:trPr>
          <w:trHeight w:val="557"/>
        </w:trPr>
        <w:tc>
          <w:tcPr>
            <w:tcW w:w="2580" w:type="dxa"/>
            <w:vMerge/>
            <w:tcBorders>
              <w:top w:val="single" w:sz="4" w:space="0" w:color="auto"/>
              <w:left w:val="single" w:sz="4" w:space="0" w:color="auto"/>
              <w:right w:val="single" w:sz="4" w:space="0" w:color="auto"/>
            </w:tcBorders>
            <w:shd w:val="clear" w:color="auto" w:fill="auto"/>
          </w:tcPr>
          <w:p w:rsidR="0001474E" w:rsidRDefault="0001474E" w:rsidP="00A31577">
            <w:pPr>
              <w:jc w:val="center"/>
              <w:rPr>
                <w:color w:val="000000"/>
                <w:sz w:val="28"/>
                <w:szCs w:val="28"/>
              </w:rPr>
            </w:pPr>
          </w:p>
        </w:tc>
        <w:tc>
          <w:tcPr>
            <w:tcW w:w="5644" w:type="dxa"/>
            <w:gridSpan w:val="2"/>
            <w:vMerge/>
            <w:tcBorders>
              <w:top w:val="single" w:sz="4" w:space="0" w:color="auto"/>
              <w:left w:val="single" w:sz="4" w:space="0" w:color="auto"/>
              <w:right w:val="single" w:sz="4" w:space="0" w:color="auto"/>
            </w:tcBorders>
            <w:shd w:val="clear" w:color="auto" w:fill="auto"/>
          </w:tcPr>
          <w:p w:rsidR="0001474E" w:rsidRDefault="0001474E" w:rsidP="00A31577">
            <w:pPr>
              <w:rPr>
                <w:color w:val="000000"/>
                <w:sz w:val="28"/>
                <w:szCs w:val="28"/>
              </w:rPr>
            </w:pP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r>
      <w:tr w:rsidR="0001474E" w:rsidTr="00DE7973">
        <w:trPr>
          <w:trHeight w:val="460"/>
        </w:trPr>
        <w:tc>
          <w:tcPr>
            <w:tcW w:w="2580" w:type="dxa"/>
            <w:vMerge/>
            <w:tcBorders>
              <w:left w:val="single" w:sz="4" w:space="0" w:color="auto"/>
              <w:right w:val="single" w:sz="4" w:space="0" w:color="auto"/>
            </w:tcBorders>
            <w:shd w:val="clear" w:color="auto" w:fill="auto"/>
          </w:tcPr>
          <w:p w:rsidR="0001474E" w:rsidRDefault="0001474E" w:rsidP="00A31577">
            <w:pPr>
              <w:jc w:val="center"/>
              <w:rPr>
                <w:color w:val="000000"/>
                <w:sz w:val="28"/>
                <w:szCs w:val="28"/>
              </w:rPr>
            </w:pPr>
          </w:p>
        </w:tc>
        <w:tc>
          <w:tcPr>
            <w:tcW w:w="5644" w:type="dxa"/>
            <w:gridSpan w:val="2"/>
            <w:vMerge/>
            <w:tcBorders>
              <w:left w:val="single" w:sz="4" w:space="0" w:color="auto"/>
              <w:right w:val="single" w:sz="4" w:space="0" w:color="auto"/>
            </w:tcBorders>
            <w:shd w:val="clear" w:color="auto" w:fill="auto"/>
          </w:tcPr>
          <w:p w:rsidR="0001474E" w:rsidRDefault="0001474E" w:rsidP="00A31577">
            <w:pPr>
              <w:rPr>
                <w:color w:val="000000"/>
                <w:sz w:val="28"/>
                <w:szCs w:val="28"/>
              </w:rPr>
            </w:pP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rPr>
                <w:color w:val="000000"/>
                <w:sz w:val="28"/>
                <w:szCs w:val="28"/>
              </w:rPr>
            </w:pPr>
            <w:r>
              <w:rPr>
                <w:color w:val="000000"/>
                <w:sz w:val="28"/>
                <w:szCs w:val="28"/>
              </w:rPr>
              <w:t>местный бюджет</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963,4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958,1</w:t>
            </w:r>
          </w:p>
        </w:tc>
      </w:tr>
      <w:tr w:rsidR="0001474E" w:rsidTr="00DE7973">
        <w:trPr>
          <w:trHeight w:val="557"/>
        </w:trPr>
        <w:tc>
          <w:tcPr>
            <w:tcW w:w="2580" w:type="dxa"/>
            <w:vMerge/>
            <w:tcBorders>
              <w:left w:val="single" w:sz="4" w:space="0" w:color="auto"/>
              <w:bottom w:val="single" w:sz="4" w:space="0" w:color="000000"/>
              <w:right w:val="single" w:sz="4" w:space="0" w:color="auto"/>
            </w:tcBorders>
            <w:shd w:val="clear" w:color="auto" w:fill="auto"/>
          </w:tcPr>
          <w:p w:rsidR="0001474E" w:rsidRDefault="0001474E" w:rsidP="00A31577">
            <w:pPr>
              <w:jc w:val="center"/>
              <w:rPr>
                <w:color w:val="000000"/>
                <w:sz w:val="28"/>
                <w:szCs w:val="28"/>
              </w:rPr>
            </w:pPr>
          </w:p>
        </w:tc>
        <w:tc>
          <w:tcPr>
            <w:tcW w:w="5644" w:type="dxa"/>
            <w:gridSpan w:val="2"/>
            <w:vMerge/>
            <w:tcBorders>
              <w:left w:val="single" w:sz="4" w:space="0" w:color="auto"/>
              <w:bottom w:val="single" w:sz="4" w:space="0" w:color="000000"/>
              <w:right w:val="single" w:sz="4" w:space="0" w:color="auto"/>
            </w:tcBorders>
            <w:shd w:val="clear" w:color="auto" w:fill="auto"/>
          </w:tcPr>
          <w:p w:rsidR="0001474E" w:rsidRDefault="0001474E" w:rsidP="00A31577">
            <w:pPr>
              <w:rPr>
                <w:color w:val="000000"/>
                <w:sz w:val="28"/>
                <w:szCs w:val="28"/>
              </w:rPr>
            </w:pP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r>
      <w:tr w:rsidR="0001474E" w:rsidTr="00DE7973">
        <w:trPr>
          <w:trHeight w:val="377"/>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1.11.</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Расходы на капитальный ремонт здания УСЗН Белокалитвинского района</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100,0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99,9</w:t>
            </w:r>
          </w:p>
        </w:tc>
      </w:tr>
      <w:tr w:rsidR="0001474E" w:rsidTr="00DE7973">
        <w:trPr>
          <w:trHeight w:val="623"/>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621"/>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388"/>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100,0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99,9</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362"/>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1.12.</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Предоставление мер социальной поддержки отдельных категорий граждан по оплате жилого помещения и коммунальных услуг (инвалиды, ветераны, «чернобыльцы»)</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126187,7</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126186,6</w:t>
            </w:r>
          </w:p>
        </w:tc>
      </w:tr>
      <w:tr w:rsidR="0001474E" w:rsidTr="00DE7973">
        <w:trPr>
          <w:trHeight w:val="551"/>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w:t>
            </w:r>
          </w:p>
        </w:tc>
      </w:tr>
      <w:tr w:rsidR="0001474E" w:rsidTr="00DE7973">
        <w:trPr>
          <w:trHeight w:val="583"/>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126187,7</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126186,6</w:t>
            </w:r>
          </w:p>
        </w:tc>
      </w:tr>
      <w:tr w:rsidR="0001474E" w:rsidTr="00DE7973">
        <w:trPr>
          <w:trHeight w:val="421"/>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80"/>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289"/>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1.13.</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Ежегодная денежная выплата лицам, награжденным нагрудным знаком "Почетный донор России"</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4382,9</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4382,9</w:t>
            </w:r>
          </w:p>
        </w:tc>
      </w:tr>
      <w:tr w:rsidR="0001474E" w:rsidTr="00DE7973">
        <w:trPr>
          <w:trHeight w:val="3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684"/>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4382,9</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4382,9</w:t>
            </w:r>
          </w:p>
        </w:tc>
      </w:tr>
      <w:tr w:rsidR="0001474E" w:rsidTr="00DE7973">
        <w:trPr>
          <w:trHeight w:val="399"/>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26"/>
        </w:trPr>
        <w:tc>
          <w:tcPr>
            <w:tcW w:w="2580" w:type="dxa"/>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lastRenderedPageBreak/>
              <w:t>1</w:t>
            </w:r>
          </w:p>
        </w:tc>
        <w:tc>
          <w:tcPr>
            <w:tcW w:w="5644"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2</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3</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5</w:t>
            </w:r>
          </w:p>
        </w:tc>
      </w:tr>
      <w:tr w:rsidR="0001474E" w:rsidTr="00DE7973">
        <w:trPr>
          <w:trHeight w:val="415"/>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1.14.</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Предоставление отдельных мер социальной поддержки граждан, подвергшихся воздействию радиации</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3883,2</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3882,5</w:t>
            </w:r>
          </w:p>
        </w:tc>
      </w:tr>
      <w:tr w:rsidR="0001474E" w:rsidTr="00DE7973">
        <w:trPr>
          <w:trHeight w:val="7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3883,2</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3882,5</w:t>
            </w:r>
          </w:p>
        </w:tc>
      </w:tr>
      <w:tr w:rsidR="0001474E" w:rsidTr="00DE7973">
        <w:trPr>
          <w:trHeight w:val="38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75"/>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Подпрограмма 2</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 xml:space="preserve"> «Модернизация и развитие социального обслуживания населения, сохранение кадрового потенциала»</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11,7</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11,7</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19"/>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11,7</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11,7</w:t>
            </w:r>
          </w:p>
        </w:tc>
      </w:tr>
      <w:tr w:rsidR="0001474E" w:rsidTr="00DE7973">
        <w:trPr>
          <w:trHeight w:val="525"/>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2.1.</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Обучение работников МБУ ЦСО Белокалитвинского района на курсах повышения квалификации</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41"/>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2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1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p w:rsidR="00DE7973" w:rsidRDefault="00DE7973" w:rsidP="00A31577">
            <w:pPr>
              <w:rPr>
                <w:color w:val="000000"/>
                <w:sz w:val="28"/>
                <w:szCs w:val="28"/>
              </w:rPr>
            </w:pP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26"/>
        </w:trPr>
        <w:tc>
          <w:tcPr>
            <w:tcW w:w="2580" w:type="dxa"/>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lastRenderedPageBreak/>
              <w:t>1</w:t>
            </w:r>
          </w:p>
        </w:tc>
        <w:tc>
          <w:tcPr>
            <w:tcW w:w="5644"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2</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3</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5</w:t>
            </w:r>
          </w:p>
        </w:tc>
      </w:tr>
      <w:tr w:rsidR="0001474E" w:rsidTr="00DE7973">
        <w:trPr>
          <w:trHeight w:val="556"/>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2.2.</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Проведение конкурса "Лучший социальный работник МБУ ЦСО Белокалитвинского района"</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11,7</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11,7</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62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391"/>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11,7</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11,7</w:t>
            </w:r>
          </w:p>
        </w:tc>
      </w:tr>
      <w:tr w:rsidR="0001474E" w:rsidTr="00DE7973">
        <w:trPr>
          <w:trHeight w:val="505"/>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2.3.</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Обеспечение участия победителей конкурса "Лучший социальный работник МБУ ЦСО Белокалитвинского района"</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63"/>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50"/>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Подпрограмма 3</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«Совершенствование мер демографической политики в области социальной поддержки семьи и детей»</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238566,0</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238389,0</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161295,3</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161281,7</w:t>
            </w:r>
          </w:p>
        </w:tc>
      </w:tr>
      <w:tr w:rsidR="0001474E" w:rsidTr="00DE7973">
        <w:trPr>
          <w:trHeight w:val="64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75416,9</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75374,2</w:t>
            </w:r>
          </w:p>
        </w:tc>
      </w:tr>
      <w:tr w:rsidR="0001474E" w:rsidTr="00DE7973">
        <w:trPr>
          <w:trHeight w:val="39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1853,8</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1733,1</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p w:rsidR="00DE7973" w:rsidRDefault="00DE7973" w:rsidP="00A31577">
            <w:pPr>
              <w:rPr>
                <w:color w:val="000000"/>
                <w:sz w:val="28"/>
                <w:szCs w:val="28"/>
              </w:rPr>
            </w:pP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26"/>
        </w:trPr>
        <w:tc>
          <w:tcPr>
            <w:tcW w:w="2580" w:type="dxa"/>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lastRenderedPageBreak/>
              <w:t>1</w:t>
            </w:r>
          </w:p>
        </w:tc>
        <w:tc>
          <w:tcPr>
            <w:tcW w:w="5644"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2</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3</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5</w:t>
            </w:r>
          </w:p>
        </w:tc>
      </w:tr>
      <w:tr w:rsidR="0001474E" w:rsidTr="00DE7973">
        <w:trPr>
          <w:trHeight w:val="539"/>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3.1.</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Организация   отдыха детей и подростков Белокалитвинского района</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653"/>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2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99"/>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3.2.</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proofErr w:type="gramStart"/>
            <w:r>
              <w:rPr>
                <w:color w:val="000000"/>
                <w:sz w:val="28"/>
                <w:szCs w:val="28"/>
              </w:rPr>
              <w:t>Организация  временной</w:t>
            </w:r>
            <w:proofErr w:type="gramEnd"/>
            <w:r>
              <w:rPr>
                <w:color w:val="000000"/>
                <w:sz w:val="28"/>
                <w:szCs w:val="28"/>
              </w:rPr>
              <w:t xml:space="preserve"> занятости  детей и подростков Белокалитвинского района</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5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51"/>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3.3.</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Организация   отдыха детей в каникулярное время, в том числе:</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7589,2</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7468,4</w:t>
            </w:r>
          </w:p>
        </w:tc>
      </w:tr>
      <w:tr w:rsidR="0001474E" w:rsidTr="00DE7973">
        <w:trPr>
          <w:trHeight w:val="563"/>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5741,9</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5741,8</w:t>
            </w:r>
          </w:p>
        </w:tc>
      </w:tr>
      <w:tr w:rsidR="0001474E" w:rsidTr="00DE7973">
        <w:trPr>
          <w:trHeight w:val="60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60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1847,3</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1726,6</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26"/>
        </w:trPr>
        <w:tc>
          <w:tcPr>
            <w:tcW w:w="2580" w:type="dxa"/>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lastRenderedPageBreak/>
              <w:t>1</w:t>
            </w:r>
          </w:p>
        </w:tc>
        <w:tc>
          <w:tcPr>
            <w:tcW w:w="5644"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2</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3</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5</w:t>
            </w:r>
          </w:p>
        </w:tc>
      </w:tr>
      <w:tr w:rsidR="0001474E" w:rsidTr="00DE7973">
        <w:trPr>
          <w:trHeight w:val="560"/>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3.4.</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Организация и обеспечение отдыха и оздоровления детей, за исключением детей - 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14959,3</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14958,8</w:t>
            </w:r>
          </w:p>
        </w:tc>
      </w:tr>
      <w:tr w:rsidR="0001474E" w:rsidTr="00DE7973">
        <w:trPr>
          <w:trHeight w:val="726"/>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14952,8</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14952,3</w:t>
            </w:r>
          </w:p>
        </w:tc>
      </w:tr>
      <w:tr w:rsidR="0001474E" w:rsidTr="00DE7973">
        <w:trPr>
          <w:trHeight w:val="70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21"/>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6,5</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6,5</w:t>
            </w:r>
          </w:p>
        </w:tc>
      </w:tr>
      <w:tr w:rsidR="0001474E" w:rsidTr="00DE7973">
        <w:trPr>
          <w:trHeight w:val="69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21"/>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3.5.</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Предоставление мер социальной поддержки детей первого-второго года жизни из малоимущих семей</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12318,5</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12318,0</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12318,5</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12318,0</w:t>
            </w:r>
          </w:p>
        </w:tc>
      </w:tr>
      <w:tr w:rsidR="0001474E" w:rsidTr="00DE7973">
        <w:trPr>
          <w:trHeight w:val="72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w:t>
            </w:r>
          </w:p>
        </w:tc>
      </w:tr>
      <w:tr w:rsidR="0001474E" w:rsidTr="00DE7973">
        <w:trPr>
          <w:trHeight w:val="493"/>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51"/>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3.6.</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 xml:space="preserve">Предоставление мер социальной поддержки   детей из многодетных семей  </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10571,1</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10559,9</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10571,1</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10559,9</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51"/>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63"/>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26"/>
        </w:trPr>
        <w:tc>
          <w:tcPr>
            <w:tcW w:w="2580" w:type="dxa"/>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lastRenderedPageBreak/>
              <w:t>1</w:t>
            </w:r>
          </w:p>
        </w:tc>
        <w:tc>
          <w:tcPr>
            <w:tcW w:w="5644"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2</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3</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5</w:t>
            </w:r>
          </w:p>
        </w:tc>
      </w:tr>
      <w:tr w:rsidR="0001474E" w:rsidTr="00DE7973">
        <w:trPr>
          <w:trHeight w:val="415"/>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3.7.</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 xml:space="preserve">Выплата ежемесячного пособия на ребенка </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47537,8</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47537,1</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47537,8</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47537,1</w:t>
            </w:r>
          </w:p>
        </w:tc>
      </w:tr>
      <w:tr w:rsidR="0001474E" w:rsidTr="00DE7973">
        <w:trPr>
          <w:trHeight w:val="73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69"/>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55"/>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3.8.</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Предоставление мер социальной поддержки беременных женщин из малоимущих семей, кормящих матерей и детей в возрасте до трех лет из малоимущих семей</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36,7</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36,6</w:t>
            </w:r>
          </w:p>
        </w:tc>
      </w:tr>
      <w:tr w:rsidR="0001474E" w:rsidTr="00DE7973">
        <w:trPr>
          <w:trHeight w:val="75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36,7</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36,6</w:t>
            </w:r>
          </w:p>
        </w:tc>
      </w:tr>
      <w:tr w:rsidR="0001474E" w:rsidTr="00DE7973">
        <w:trPr>
          <w:trHeight w:val="67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6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80"/>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75"/>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3.9.</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Pr="007903F5" w:rsidRDefault="0001474E" w:rsidP="00A31577">
            <w:pPr>
              <w:rPr>
                <w:color w:val="000000"/>
                <w:sz w:val="28"/>
                <w:szCs w:val="28"/>
              </w:rPr>
            </w:pPr>
            <w:r w:rsidRPr="007903F5">
              <w:rPr>
                <w:color w:val="000000"/>
                <w:sz w:val="28"/>
                <w:szCs w:val="28"/>
              </w:rPr>
              <w:t>Предоставление мер социальной поддержки семей, имеющих детей и проживавших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45110,2</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45110,1</w:t>
            </w:r>
          </w:p>
        </w:tc>
      </w:tr>
      <w:tr w:rsidR="0001474E" w:rsidTr="00DE7973">
        <w:trPr>
          <w:trHeight w:val="91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21472,5</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21472,4</w:t>
            </w:r>
          </w:p>
        </w:tc>
      </w:tr>
      <w:tr w:rsidR="0001474E" w:rsidTr="00DE7973">
        <w:trPr>
          <w:trHeight w:val="689"/>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23637,7</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23637,7</w:t>
            </w:r>
          </w:p>
        </w:tc>
      </w:tr>
      <w:tr w:rsidR="0001474E" w:rsidTr="00DE7973">
        <w:trPr>
          <w:trHeight w:val="469"/>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0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26"/>
        </w:trPr>
        <w:tc>
          <w:tcPr>
            <w:tcW w:w="2580" w:type="dxa"/>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lastRenderedPageBreak/>
              <w:t>1</w:t>
            </w:r>
          </w:p>
        </w:tc>
        <w:tc>
          <w:tcPr>
            <w:tcW w:w="5644"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2</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3</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5</w:t>
            </w:r>
          </w:p>
        </w:tc>
      </w:tr>
      <w:tr w:rsidR="0001474E" w:rsidTr="00DE7973">
        <w:trPr>
          <w:trHeight w:val="418"/>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3.10.</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9731,1</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9730,7</w:t>
            </w:r>
          </w:p>
        </w:tc>
      </w:tr>
      <w:tr w:rsidR="0001474E" w:rsidTr="00DE7973">
        <w:trPr>
          <w:trHeight w:val="7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9731,1</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9730,7</w:t>
            </w:r>
          </w:p>
        </w:tc>
      </w:tr>
      <w:tr w:rsidR="0001474E" w:rsidTr="00DE7973">
        <w:trPr>
          <w:trHeight w:val="632"/>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9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77"/>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3.11.</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 xml:space="preserve">Предоставление родителям (законным </w:t>
            </w:r>
            <w:proofErr w:type="gramStart"/>
            <w:r>
              <w:rPr>
                <w:color w:val="000000"/>
                <w:sz w:val="28"/>
                <w:szCs w:val="28"/>
              </w:rPr>
              <w:t>представителям)  компенсации</w:t>
            </w:r>
            <w:proofErr w:type="gramEnd"/>
            <w:r>
              <w:rPr>
                <w:color w:val="000000"/>
                <w:sz w:val="28"/>
                <w:szCs w:val="28"/>
              </w:rPr>
              <w:t xml:space="preserve"> родительской платы за присмотр и уход за детьми в образовательных организациях</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9052,8</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9052,8</w:t>
            </w:r>
          </w:p>
        </w:tc>
      </w:tr>
      <w:tr w:rsidR="0001474E" w:rsidTr="00DE7973">
        <w:trPr>
          <w:trHeight w:val="7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9052,8</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9052,8</w:t>
            </w:r>
          </w:p>
        </w:tc>
      </w:tr>
      <w:tr w:rsidR="0001474E" w:rsidTr="00DE7973">
        <w:trPr>
          <w:trHeight w:val="64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3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690"/>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18"/>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3.12.</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Pr="007903F5" w:rsidRDefault="0001474E" w:rsidP="00A31577">
            <w:pPr>
              <w:rPr>
                <w:color w:val="000000"/>
                <w:sz w:val="28"/>
                <w:szCs w:val="28"/>
              </w:rPr>
            </w:pPr>
            <w:r>
              <w:rPr>
                <w:color w:val="000000"/>
                <w:sz w:val="28"/>
                <w:szCs w:val="28"/>
              </w:rPr>
              <w:t xml:space="preserve">Социальная поддержка детей-сирот и детей, оставшихся без попечения родителей, переданных на воспитание в семьи граждан Российской Федерации, а также лиц из числа детей-сирот и детей, оставшихся без попечения родителей, продолжающих обучение в муниципальных </w:t>
            </w:r>
            <w:proofErr w:type="spellStart"/>
            <w:proofErr w:type="gramStart"/>
            <w:r>
              <w:rPr>
                <w:color w:val="000000"/>
                <w:sz w:val="28"/>
                <w:szCs w:val="28"/>
              </w:rPr>
              <w:t>общеобразова</w:t>
            </w:r>
            <w:proofErr w:type="spellEnd"/>
            <w:r>
              <w:rPr>
                <w:color w:val="000000"/>
                <w:sz w:val="28"/>
                <w:szCs w:val="28"/>
              </w:rPr>
              <w:t>-тельных</w:t>
            </w:r>
            <w:proofErr w:type="gramEnd"/>
            <w:r>
              <w:rPr>
                <w:color w:val="000000"/>
                <w:sz w:val="28"/>
                <w:szCs w:val="28"/>
              </w:rPr>
              <w:t xml:space="preserve"> учреждениях после достижения ими возраста 18 лет</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29820,1</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29820,1</w:t>
            </w:r>
          </w:p>
        </w:tc>
      </w:tr>
      <w:tr w:rsidR="0001474E" w:rsidTr="00DE7973">
        <w:trPr>
          <w:trHeight w:val="701"/>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6"/>
                <w:szCs w:val="26"/>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29820,1</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29820,1</w:t>
            </w:r>
          </w:p>
        </w:tc>
      </w:tr>
      <w:tr w:rsidR="0001474E" w:rsidTr="00DE7973">
        <w:trPr>
          <w:trHeight w:val="73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6"/>
                <w:szCs w:val="26"/>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3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6"/>
                <w:szCs w:val="26"/>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84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6"/>
                <w:szCs w:val="26"/>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26"/>
        </w:trPr>
        <w:tc>
          <w:tcPr>
            <w:tcW w:w="2580" w:type="dxa"/>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lastRenderedPageBreak/>
              <w:t>1</w:t>
            </w:r>
          </w:p>
        </w:tc>
        <w:tc>
          <w:tcPr>
            <w:tcW w:w="5644"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2</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3</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5</w:t>
            </w:r>
          </w:p>
        </w:tc>
      </w:tr>
      <w:tr w:rsidR="0001474E" w:rsidTr="00DE7973">
        <w:trPr>
          <w:trHeight w:val="415"/>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3.13.</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Выплата единовременного денежного пособия при усыновлении (удочерении) детей-сирот и детей, оставшихся без попечения родителей, гражданами Российской Федерации, проживающими на территории Ростовской области</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60,0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60,0</w:t>
            </w:r>
          </w:p>
        </w:tc>
      </w:tr>
      <w:tr w:rsidR="0001474E" w:rsidTr="00DE7973">
        <w:trPr>
          <w:trHeight w:val="70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60,0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60,0</w:t>
            </w:r>
          </w:p>
        </w:tc>
      </w:tr>
      <w:tr w:rsidR="0001474E" w:rsidTr="00DE7973">
        <w:trPr>
          <w:trHeight w:val="69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67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85"/>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3.14.</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348,8</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335,8</w:t>
            </w:r>
          </w:p>
        </w:tc>
      </w:tr>
      <w:tr w:rsidR="0001474E" w:rsidTr="00DE7973">
        <w:trPr>
          <w:trHeight w:val="7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69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348,8</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335,8</w:t>
            </w:r>
          </w:p>
        </w:tc>
      </w:tr>
      <w:tr w:rsidR="0001474E" w:rsidTr="00DE7973">
        <w:trPr>
          <w:trHeight w:val="533"/>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690"/>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08"/>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3.15.</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Выплата единовременного денежного пособия при всех формах устройства детей, лишенных родительского попечения, в семью</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478,9</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478,9</w:t>
            </w:r>
          </w:p>
        </w:tc>
      </w:tr>
      <w:tr w:rsidR="0001474E" w:rsidTr="00DE7973">
        <w:trPr>
          <w:trHeight w:val="78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0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478,9</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478,9</w:t>
            </w:r>
          </w:p>
        </w:tc>
      </w:tr>
      <w:tr w:rsidR="0001474E" w:rsidTr="00DE7973">
        <w:trPr>
          <w:trHeight w:val="499"/>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705"/>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26"/>
        </w:trPr>
        <w:tc>
          <w:tcPr>
            <w:tcW w:w="2580" w:type="dxa"/>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lastRenderedPageBreak/>
              <w:t>1</w:t>
            </w:r>
          </w:p>
        </w:tc>
        <w:tc>
          <w:tcPr>
            <w:tcW w:w="5644"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2</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3</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5</w:t>
            </w:r>
          </w:p>
        </w:tc>
      </w:tr>
      <w:tr w:rsidR="0001474E" w:rsidTr="00DE7973">
        <w:trPr>
          <w:trHeight w:val="527"/>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3.16.</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 xml:space="preserve">Выплата пособия по беременности и родам, единовременного </w:t>
            </w:r>
            <w:proofErr w:type="gramStart"/>
            <w:r>
              <w:rPr>
                <w:color w:val="000000"/>
                <w:sz w:val="28"/>
                <w:szCs w:val="28"/>
              </w:rPr>
              <w:t>пособия  в</w:t>
            </w:r>
            <w:proofErr w:type="gramEnd"/>
            <w:r>
              <w:rPr>
                <w:color w:val="000000"/>
                <w:sz w:val="28"/>
                <w:szCs w:val="28"/>
              </w:rPr>
              <w:t xml:space="preserve"> ранние сроки беременности, единовременного пособия при рождении ребенка, ежемесячного пособия по уходу за ребенком</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50848,1</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50848,0</w:t>
            </w:r>
          </w:p>
        </w:tc>
      </w:tr>
      <w:tr w:rsidR="0001474E" w:rsidTr="00DE7973">
        <w:trPr>
          <w:trHeight w:val="810"/>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67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50848,1</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50848,0</w:t>
            </w:r>
          </w:p>
        </w:tc>
      </w:tr>
      <w:tr w:rsidR="0001474E" w:rsidTr="00DE7973">
        <w:trPr>
          <w:trHeight w:val="613"/>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675"/>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57"/>
        </w:trPr>
        <w:tc>
          <w:tcPr>
            <w:tcW w:w="2580" w:type="dxa"/>
            <w:vMerge w:val="restart"/>
            <w:tcBorders>
              <w:top w:val="nil"/>
              <w:left w:val="single" w:sz="4" w:space="0" w:color="auto"/>
              <w:right w:val="single" w:sz="4" w:space="0" w:color="auto"/>
            </w:tcBorders>
            <w:shd w:val="clear" w:color="auto" w:fill="auto"/>
          </w:tcPr>
          <w:p w:rsidR="0001474E" w:rsidRDefault="0001474E" w:rsidP="00A31577">
            <w:pPr>
              <w:jc w:val="center"/>
              <w:rPr>
                <w:color w:val="000000"/>
                <w:sz w:val="28"/>
                <w:szCs w:val="28"/>
              </w:rPr>
            </w:pPr>
            <w:r>
              <w:rPr>
                <w:color w:val="000000"/>
                <w:sz w:val="28"/>
                <w:szCs w:val="28"/>
              </w:rPr>
              <w:t>Мероприятие 3.17.</w:t>
            </w:r>
          </w:p>
        </w:tc>
        <w:tc>
          <w:tcPr>
            <w:tcW w:w="5644" w:type="dxa"/>
            <w:gridSpan w:val="2"/>
            <w:vMerge w:val="restart"/>
            <w:tcBorders>
              <w:top w:val="nil"/>
              <w:left w:val="single" w:sz="4" w:space="0" w:color="auto"/>
              <w:right w:val="single" w:sz="4" w:space="0" w:color="auto"/>
            </w:tcBorders>
            <w:shd w:val="clear" w:color="auto" w:fill="auto"/>
          </w:tcPr>
          <w:p w:rsidR="0001474E" w:rsidRPr="006D6919" w:rsidRDefault="0001474E" w:rsidP="00A31577">
            <w:pPr>
              <w:rPr>
                <w:bCs/>
                <w:color w:val="000000"/>
                <w:sz w:val="28"/>
                <w:szCs w:val="28"/>
              </w:rPr>
            </w:pPr>
            <w:r w:rsidRPr="006D6919">
              <w:rPr>
                <w:bCs/>
                <w:color w:val="000000"/>
                <w:sz w:val="28"/>
                <w:szCs w:val="28"/>
              </w:rPr>
              <w:t>Организация мероприятий, связанных с отдыхом и оздоровлением детей</w:t>
            </w:r>
          </w:p>
        </w:tc>
        <w:tc>
          <w:tcPr>
            <w:tcW w:w="2269" w:type="dxa"/>
            <w:tcBorders>
              <w:top w:val="nil"/>
              <w:left w:val="nil"/>
              <w:bottom w:val="single" w:sz="4" w:space="0" w:color="auto"/>
              <w:right w:val="single" w:sz="4" w:space="0" w:color="auto"/>
            </w:tcBorders>
            <w:shd w:val="clear" w:color="auto" w:fill="auto"/>
            <w:vAlign w:val="bottom"/>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103,4</w:t>
            </w:r>
          </w:p>
        </w:tc>
        <w:tc>
          <w:tcPr>
            <w:tcW w:w="2127" w:type="dxa"/>
            <w:tcBorders>
              <w:top w:val="nil"/>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73,8</w:t>
            </w:r>
          </w:p>
        </w:tc>
      </w:tr>
      <w:tr w:rsidR="0001474E" w:rsidTr="00DE7973">
        <w:trPr>
          <w:trHeight w:val="457"/>
        </w:trPr>
        <w:tc>
          <w:tcPr>
            <w:tcW w:w="2580" w:type="dxa"/>
            <w:vMerge/>
            <w:tcBorders>
              <w:left w:val="single" w:sz="4" w:space="0" w:color="auto"/>
              <w:right w:val="single" w:sz="4" w:space="0" w:color="auto"/>
            </w:tcBorders>
            <w:shd w:val="clear" w:color="auto" w:fill="auto"/>
          </w:tcPr>
          <w:p w:rsidR="0001474E" w:rsidRDefault="0001474E" w:rsidP="00A31577">
            <w:pPr>
              <w:jc w:val="center"/>
              <w:rPr>
                <w:color w:val="000000"/>
                <w:sz w:val="28"/>
                <w:szCs w:val="28"/>
              </w:rPr>
            </w:pPr>
          </w:p>
        </w:tc>
        <w:tc>
          <w:tcPr>
            <w:tcW w:w="5644" w:type="dxa"/>
            <w:gridSpan w:val="2"/>
            <w:vMerge/>
            <w:tcBorders>
              <w:left w:val="single" w:sz="4" w:space="0" w:color="auto"/>
              <w:right w:val="single" w:sz="4" w:space="0" w:color="auto"/>
            </w:tcBorders>
            <w:shd w:val="clear" w:color="auto" w:fill="auto"/>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r>
      <w:tr w:rsidR="0001474E" w:rsidTr="00DE7973">
        <w:trPr>
          <w:trHeight w:val="457"/>
        </w:trPr>
        <w:tc>
          <w:tcPr>
            <w:tcW w:w="2580" w:type="dxa"/>
            <w:vMerge/>
            <w:tcBorders>
              <w:left w:val="single" w:sz="4" w:space="0" w:color="auto"/>
              <w:right w:val="single" w:sz="4" w:space="0" w:color="auto"/>
            </w:tcBorders>
            <w:shd w:val="clear" w:color="auto" w:fill="auto"/>
          </w:tcPr>
          <w:p w:rsidR="0001474E" w:rsidRDefault="0001474E" w:rsidP="00A31577">
            <w:pPr>
              <w:jc w:val="center"/>
              <w:rPr>
                <w:color w:val="000000"/>
                <w:sz w:val="28"/>
                <w:szCs w:val="28"/>
              </w:rPr>
            </w:pPr>
          </w:p>
        </w:tc>
        <w:tc>
          <w:tcPr>
            <w:tcW w:w="5644" w:type="dxa"/>
            <w:gridSpan w:val="2"/>
            <w:vMerge/>
            <w:tcBorders>
              <w:left w:val="single" w:sz="4" w:space="0" w:color="auto"/>
              <w:right w:val="single" w:sz="4" w:space="0" w:color="auto"/>
            </w:tcBorders>
            <w:shd w:val="clear" w:color="auto" w:fill="auto"/>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103,4</w:t>
            </w:r>
          </w:p>
        </w:tc>
        <w:tc>
          <w:tcPr>
            <w:tcW w:w="2127" w:type="dxa"/>
            <w:tcBorders>
              <w:top w:val="nil"/>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73,8</w:t>
            </w:r>
          </w:p>
        </w:tc>
      </w:tr>
      <w:tr w:rsidR="0001474E" w:rsidTr="00DE7973">
        <w:trPr>
          <w:trHeight w:val="515"/>
        </w:trPr>
        <w:tc>
          <w:tcPr>
            <w:tcW w:w="2580" w:type="dxa"/>
            <w:vMerge/>
            <w:tcBorders>
              <w:left w:val="single" w:sz="4" w:space="0" w:color="auto"/>
              <w:right w:val="single" w:sz="4" w:space="0" w:color="auto"/>
            </w:tcBorders>
            <w:shd w:val="clear" w:color="auto" w:fill="auto"/>
          </w:tcPr>
          <w:p w:rsidR="0001474E" w:rsidRDefault="0001474E" w:rsidP="00A31577">
            <w:pPr>
              <w:jc w:val="center"/>
              <w:rPr>
                <w:color w:val="000000"/>
                <w:sz w:val="28"/>
                <w:szCs w:val="28"/>
              </w:rPr>
            </w:pPr>
          </w:p>
        </w:tc>
        <w:tc>
          <w:tcPr>
            <w:tcW w:w="5644" w:type="dxa"/>
            <w:gridSpan w:val="2"/>
            <w:vMerge/>
            <w:tcBorders>
              <w:left w:val="single" w:sz="4" w:space="0" w:color="auto"/>
              <w:right w:val="single" w:sz="4" w:space="0" w:color="auto"/>
            </w:tcBorders>
            <w:shd w:val="clear" w:color="auto" w:fill="auto"/>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r>
      <w:tr w:rsidR="0001474E" w:rsidTr="00DE7973">
        <w:trPr>
          <w:trHeight w:val="821"/>
        </w:trPr>
        <w:tc>
          <w:tcPr>
            <w:tcW w:w="2580" w:type="dxa"/>
            <w:vMerge/>
            <w:tcBorders>
              <w:left w:val="single" w:sz="4" w:space="0" w:color="auto"/>
              <w:bottom w:val="single" w:sz="4" w:space="0" w:color="auto"/>
              <w:right w:val="single" w:sz="4" w:space="0" w:color="auto"/>
            </w:tcBorders>
            <w:shd w:val="clear" w:color="auto" w:fill="auto"/>
          </w:tcPr>
          <w:p w:rsidR="0001474E" w:rsidRDefault="0001474E" w:rsidP="00A31577">
            <w:pPr>
              <w:jc w:val="center"/>
              <w:rPr>
                <w:color w:val="000000"/>
                <w:sz w:val="28"/>
                <w:szCs w:val="28"/>
              </w:rPr>
            </w:pPr>
          </w:p>
        </w:tc>
        <w:tc>
          <w:tcPr>
            <w:tcW w:w="5644" w:type="dxa"/>
            <w:gridSpan w:val="2"/>
            <w:vMerge/>
            <w:tcBorders>
              <w:left w:val="single" w:sz="4" w:space="0" w:color="auto"/>
              <w:bottom w:val="single" w:sz="4" w:space="0" w:color="auto"/>
              <w:right w:val="single" w:sz="4" w:space="0" w:color="auto"/>
            </w:tcBorders>
            <w:shd w:val="clear" w:color="auto" w:fill="auto"/>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tcPr>
          <w:p w:rsidR="0001474E" w:rsidRDefault="0001474E" w:rsidP="00A31577">
            <w:pPr>
              <w:jc w:val="right"/>
              <w:rPr>
                <w:color w:val="000000"/>
                <w:sz w:val="28"/>
                <w:szCs w:val="28"/>
              </w:rPr>
            </w:pPr>
            <w:r>
              <w:rPr>
                <w:color w:val="000000"/>
                <w:sz w:val="28"/>
                <w:szCs w:val="28"/>
              </w:rPr>
              <w:t>0,0</w:t>
            </w:r>
          </w:p>
        </w:tc>
      </w:tr>
      <w:tr w:rsidR="0001474E" w:rsidTr="00DE7973">
        <w:trPr>
          <w:trHeight w:val="542"/>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Подпрограмма 4</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«Старшее поколение»</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182182,9</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182182,9</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150751,4</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150751,4</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4233,9</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4233,9</w:t>
            </w:r>
          </w:p>
        </w:tc>
      </w:tr>
      <w:tr w:rsidR="0001474E" w:rsidTr="00DE7973">
        <w:trPr>
          <w:trHeight w:val="567"/>
        </w:trPr>
        <w:tc>
          <w:tcPr>
            <w:tcW w:w="2580" w:type="dxa"/>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auto"/>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27197,6</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27197,6</w:t>
            </w:r>
          </w:p>
        </w:tc>
      </w:tr>
      <w:tr w:rsidR="0001474E" w:rsidTr="00DE7973">
        <w:trPr>
          <w:trHeight w:val="426"/>
        </w:trPr>
        <w:tc>
          <w:tcPr>
            <w:tcW w:w="2580" w:type="dxa"/>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lastRenderedPageBreak/>
              <w:t>1</w:t>
            </w:r>
          </w:p>
        </w:tc>
        <w:tc>
          <w:tcPr>
            <w:tcW w:w="5644"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2</w:t>
            </w:r>
          </w:p>
        </w:tc>
        <w:tc>
          <w:tcPr>
            <w:tcW w:w="2269"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3</w:t>
            </w:r>
          </w:p>
        </w:tc>
        <w:tc>
          <w:tcPr>
            <w:tcW w:w="2411"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4</w:t>
            </w:r>
          </w:p>
        </w:tc>
        <w:tc>
          <w:tcPr>
            <w:tcW w:w="2127" w:type="dxa"/>
            <w:tcBorders>
              <w:top w:val="single" w:sz="4" w:space="0" w:color="auto"/>
              <w:left w:val="nil"/>
              <w:bottom w:val="single" w:sz="4" w:space="0" w:color="auto"/>
              <w:right w:val="single" w:sz="4" w:space="0" w:color="auto"/>
            </w:tcBorders>
            <w:shd w:val="clear" w:color="auto" w:fill="auto"/>
            <w:vAlign w:val="bottom"/>
          </w:tcPr>
          <w:p w:rsidR="0001474E" w:rsidRDefault="0001474E" w:rsidP="00A31577">
            <w:pPr>
              <w:jc w:val="center"/>
              <w:rPr>
                <w:color w:val="000000"/>
                <w:sz w:val="28"/>
                <w:szCs w:val="28"/>
              </w:rPr>
            </w:pPr>
            <w:r>
              <w:rPr>
                <w:color w:val="000000"/>
                <w:sz w:val="28"/>
                <w:szCs w:val="28"/>
              </w:rPr>
              <w:t>5</w:t>
            </w:r>
          </w:p>
        </w:tc>
      </w:tr>
      <w:tr w:rsidR="0001474E" w:rsidTr="00DE7973">
        <w:trPr>
          <w:trHeight w:val="567"/>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4.1.</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r>
              <w:rPr>
                <w:color w:val="000000"/>
                <w:sz w:val="28"/>
                <w:szCs w:val="28"/>
              </w:rPr>
              <w:t>Организация проведения мероприятий по проблемам пожилых людей</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67"/>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4.2.</w:t>
            </w:r>
          </w:p>
        </w:tc>
        <w:tc>
          <w:tcPr>
            <w:tcW w:w="5644" w:type="dxa"/>
            <w:gridSpan w:val="2"/>
            <w:vMerge w:val="restart"/>
            <w:tcBorders>
              <w:top w:val="nil"/>
              <w:left w:val="single" w:sz="4" w:space="0" w:color="auto"/>
              <w:bottom w:val="single" w:sz="4" w:space="0" w:color="000000"/>
              <w:right w:val="single" w:sz="4" w:space="0" w:color="auto"/>
            </w:tcBorders>
            <w:shd w:val="clear" w:color="auto" w:fill="auto"/>
            <w:hideMark/>
          </w:tcPr>
          <w:p w:rsidR="0001474E" w:rsidRDefault="0001474E" w:rsidP="00A31577">
            <w:pPr>
              <w:rPr>
                <w:color w:val="000000"/>
                <w:sz w:val="28"/>
                <w:szCs w:val="28"/>
              </w:rPr>
            </w:pPr>
            <w:proofErr w:type="gramStart"/>
            <w:r>
              <w:rPr>
                <w:color w:val="000000"/>
                <w:sz w:val="28"/>
                <w:szCs w:val="28"/>
              </w:rPr>
              <w:t>Обеспечение  деятельности</w:t>
            </w:r>
            <w:proofErr w:type="gramEnd"/>
            <w:r>
              <w:rPr>
                <w:color w:val="000000"/>
                <w:sz w:val="28"/>
                <w:szCs w:val="28"/>
              </w:rPr>
              <w:t xml:space="preserve"> МБУ ЦСО Белокалитвинского района </w:t>
            </w: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31431,5</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31431,5</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4233,9</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4233,9</w:t>
            </w:r>
          </w:p>
        </w:tc>
      </w:tr>
      <w:tr w:rsidR="0001474E" w:rsidTr="00DE7973">
        <w:trPr>
          <w:trHeight w:val="567"/>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27197,6</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27197,6</w:t>
            </w:r>
          </w:p>
        </w:tc>
      </w:tr>
      <w:tr w:rsidR="0001474E" w:rsidTr="00DE7973">
        <w:trPr>
          <w:trHeight w:val="559"/>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Default="0001474E" w:rsidP="00A31577">
            <w:pPr>
              <w:jc w:val="center"/>
              <w:rPr>
                <w:color w:val="000000"/>
                <w:sz w:val="28"/>
                <w:szCs w:val="28"/>
              </w:rPr>
            </w:pPr>
            <w:r>
              <w:rPr>
                <w:color w:val="000000"/>
                <w:sz w:val="28"/>
                <w:szCs w:val="28"/>
              </w:rPr>
              <w:t>Мероприятие 4.3.</w:t>
            </w:r>
          </w:p>
        </w:tc>
        <w:tc>
          <w:tcPr>
            <w:tcW w:w="56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1474E" w:rsidRPr="00851C3A" w:rsidRDefault="0001474E" w:rsidP="00A31577">
            <w:pPr>
              <w:rPr>
                <w:color w:val="000000"/>
                <w:sz w:val="28"/>
                <w:szCs w:val="28"/>
              </w:rPr>
            </w:pPr>
            <w:proofErr w:type="gramStart"/>
            <w:r w:rsidRPr="00851C3A">
              <w:rPr>
                <w:color w:val="000000"/>
                <w:sz w:val="28"/>
                <w:szCs w:val="28"/>
              </w:rPr>
              <w:t>Осуществление  учреждениями</w:t>
            </w:r>
            <w:proofErr w:type="gramEnd"/>
            <w:r w:rsidRPr="00851C3A">
              <w:rPr>
                <w:color w:val="000000"/>
                <w:sz w:val="28"/>
                <w:szCs w:val="28"/>
              </w:rPr>
              <w:t xml:space="preserve"> социального обслуживания населения полномочий по социальному обслуживанию граждан пожилого возраста и инвалидов(в том числе детей-инвалидов), предусмотренных пунктами 2,3,4 и 5 части 1 </w:t>
            </w:r>
            <w:r>
              <w:rPr>
                <w:color w:val="000000"/>
                <w:sz w:val="28"/>
                <w:szCs w:val="28"/>
              </w:rPr>
              <w:t>и частью 1</w:t>
            </w:r>
            <w:r w:rsidRPr="00D330B9">
              <w:rPr>
                <w:vertAlign w:val="superscript"/>
              </w:rPr>
              <w:t>1</w:t>
            </w:r>
            <w:r>
              <w:rPr>
                <w:color w:val="000000"/>
                <w:sz w:val="28"/>
                <w:szCs w:val="28"/>
              </w:rPr>
              <w:t xml:space="preserve"> </w:t>
            </w:r>
            <w:r w:rsidRPr="00851C3A">
              <w:rPr>
                <w:color w:val="000000"/>
                <w:sz w:val="28"/>
                <w:szCs w:val="28"/>
              </w:rPr>
              <w:t>статьи 6 Областного закона  от 03 сентября 2014 года № 222-ЗС «О социальном обслуживании граждан в Ростовской области»</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всего</w:t>
            </w:r>
          </w:p>
        </w:tc>
        <w:tc>
          <w:tcPr>
            <w:tcW w:w="2411"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150751,4</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150751,4</w:t>
            </w:r>
          </w:p>
        </w:tc>
      </w:tr>
      <w:tr w:rsidR="0001474E" w:rsidTr="00DE7973">
        <w:trPr>
          <w:trHeight w:val="459"/>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областной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150751,4</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150751,4</w:t>
            </w:r>
          </w:p>
        </w:tc>
      </w:tr>
      <w:tr w:rsidR="0001474E" w:rsidTr="00DE7973">
        <w:trPr>
          <w:trHeight w:val="369"/>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федеральный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529"/>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местный бюджет</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414"/>
        </w:trPr>
        <w:tc>
          <w:tcPr>
            <w:tcW w:w="2580" w:type="dxa"/>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sz w:val="28"/>
                <w:szCs w:val="28"/>
              </w:rPr>
            </w:pPr>
          </w:p>
        </w:tc>
        <w:tc>
          <w:tcPr>
            <w:tcW w:w="5644" w:type="dxa"/>
            <w:gridSpan w:val="2"/>
            <w:vMerge/>
            <w:tcBorders>
              <w:top w:val="nil"/>
              <w:left w:val="single" w:sz="4" w:space="0" w:color="auto"/>
              <w:bottom w:val="single" w:sz="4" w:space="0" w:color="000000"/>
              <w:right w:val="single" w:sz="4" w:space="0" w:color="auto"/>
            </w:tcBorders>
            <w:vAlign w:val="center"/>
            <w:hideMark/>
          </w:tcPr>
          <w:p w:rsidR="0001474E" w:rsidRDefault="0001474E" w:rsidP="00A31577">
            <w:pPr>
              <w:rPr>
                <w:color w:val="000000"/>
              </w:rPr>
            </w:pPr>
          </w:p>
        </w:tc>
        <w:tc>
          <w:tcPr>
            <w:tcW w:w="2269" w:type="dxa"/>
            <w:tcBorders>
              <w:top w:val="nil"/>
              <w:left w:val="nil"/>
              <w:bottom w:val="single" w:sz="4" w:space="0" w:color="auto"/>
              <w:right w:val="single" w:sz="4" w:space="0" w:color="auto"/>
            </w:tcBorders>
            <w:shd w:val="clear" w:color="auto" w:fill="auto"/>
            <w:vAlign w:val="bottom"/>
            <w:hideMark/>
          </w:tcPr>
          <w:p w:rsidR="0001474E" w:rsidRDefault="0001474E" w:rsidP="00A31577">
            <w:pPr>
              <w:rPr>
                <w:color w:val="000000"/>
                <w:sz w:val="28"/>
                <w:szCs w:val="28"/>
              </w:rPr>
            </w:pPr>
            <w:r>
              <w:rPr>
                <w:color w:val="000000"/>
                <w:sz w:val="28"/>
                <w:szCs w:val="28"/>
              </w:rPr>
              <w:t>внебюджетные источники</w:t>
            </w:r>
          </w:p>
        </w:tc>
        <w:tc>
          <w:tcPr>
            <w:tcW w:w="2411"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c>
          <w:tcPr>
            <w:tcW w:w="2127" w:type="dxa"/>
            <w:tcBorders>
              <w:top w:val="nil"/>
              <w:left w:val="nil"/>
              <w:bottom w:val="single" w:sz="4" w:space="0" w:color="auto"/>
              <w:right w:val="single" w:sz="4" w:space="0" w:color="auto"/>
            </w:tcBorders>
            <w:shd w:val="clear" w:color="auto" w:fill="auto"/>
            <w:vAlign w:val="bottom"/>
            <w:hideMark/>
          </w:tcPr>
          <w:p w:rsidR="0001474E" w:rsidRDefault="0001474E" w:rsidP="00A31577">
            <w:pPr>
              <w:jc w:val="right"/>
              <w:rPr>
                <w:color w:val="000000"/>
                <w:sz w:val="28"/>
                <w:szCs w:val="28"/>
              </w:rPr>
            </w:pPr>
            <w:r>
              <w:rPr>
                <w:color w:val="000000"/>
                <w:sz w:val="28"/>
                <w:szCs w:val="28"/>
              </w:rPr>
              <w:t>0,0</w:t>
            </w:r>
          </w:p>
        </w:tc>
      </w:tr>
      <w:tr w:rsidR="0001474E" w:rsidTr="00DE7973">
        <w:trPr>
          <w:trHeight w:val="300"/>
        </w:trPr>
        <w:tc>
          <w:tcPr>
            <w:tcW w:w="2580" w:type="dxa"/>
            <w:tcBorders>
              <w:top w:val="nil"/>
              <w:left w:val="nil"/>
              <w:bottom w:val="nil"/>
              <w:right w:val="nil"/>
            </w:tcBorders>
            <w:shd w:val="clear" w:color="auto" w:fill="auto"/>
            <w:noWrap/>
            <w:vAlign w:val="bottom"/>
            <w:hideMark/>
          </w:tcPr>
          <w:p w:rsidR="0001474E" w:rsidRDefault="0001474E" w:rsidP="00A31577">
            <w:pPr>
              <w:jc w:val="right"/>
              <w:rPr>
                <w:color w:val="000000"/>
                <w:sz w:val="28"/>
                <w:szCs w:val="28"/>
              </w:rPr>
            </w:pPr>
          </w:p>
        </w:tc>
        <w:tc>
          <w:tcPr>
            <w:tcW w:w="5644" w:type="dxa"/>
            <w:gridSpan w:val="2"/>
            <w:tcBorders>
              <w:top w:val="nil"/>
              <w:left w:val="nil"/>
              <w:bottom w:val="nil"/>
              <w:right w:val="nil"/>
            </w:tcBorders>
            <w:shd w:val="clear" w:color="auto" w:fill="auto"/>
            <w:noWrap/>
            <w:vAlign w:val="bottom"/>
            <w:hideMark/>
          </w:tcPr>
          <w:p w:rsidR="0001474E" w:rsidRDefault="0001474E" w:rsidP="00A31577">
            <w:pPr>
              <w:rPr>
                <w:sz w:val="20"/>
                <w:szCs w:val="20"/>
              </w:rPr>
            </w:pPr>
          </w:p>
        </w:tc>
        <w:tc>
          <w:tcPr>
            <w:tcW w:w="2269" w:type="dxa"/>
            <w:tcBorders>
              <w:top w:val="nil"/>
              <w:left w:val="nil"/>
              <w:bottom w:val="nil"/>
              <w:right w:val="nil"/>
            </w:tcBorders>
            <w:shd w:val="clear" w:color="auto" w:fill="auto"/>
            <w:noWrap/>
            <w:vAlign w:val="bottom"/>
            <w:hideMark/>
          </w:tcPr>
          <w:p w:rsidR="0001474E" w:rsidRDefault="0001474E" w:rsidP="00A31577">
            <w:pPr>
              <w:rPr>
                <w:sz w:val="20"/>
                <w:szCs w:val="20"/>
              </w:rPr>
            </w:pPr>
          </w:p>
        </w:tc>
        <w:tc>
          <w:tcPr>
            <w:tcW w:w="2411" w:type="dxa"/>
            <w:tcBorders>
              <w:top w:val="nil"/>
              <w:left w:val="nil"/>
              <w:bottom w:val="nil"/>
              <w:right w:val="nil"/>
            </w:tcBorders>
            <w:shd w:val="clear" w:color="auto" w:fill="auto"/>
            <w:noWrap/>
            <w:vAlign w:val="bottom"/>
            <w:hideMark/>
          </w:tcPr>
          <w:p w:rsidR="0001474E" w:rsidRDefault="0001474E" w:rsidP="00A31577">
            <w:pPr>
              <w:rPr>
                <w:sz w:val="20"/>
                <w:szCs w:val="20"/>
              </w:rPr>
            </w:pPr>
          </w:p>
        </w:tc>
        <w:tc>
          <w:tcPr>
            <w:tcW w:w="2127" w:type="dxa"/>
            <w:tcBorders>
              <w:top w:val="nil"/>
              <w:left w:val="nil"/>
              <w:bottom w:val="nil"/>
              <w:right w:val="nil"/>
            </w:tcBorders>
            <w:shd w:val="clear" w:color="auto" w:fill="auto"/>
            <w:noWrap/>
            <w:vAlign w:val="bottom"/>
            <w:hideMark/>
          </w:tcPr>
          <w:p w:rsidR="0001474E" w:rsidRDefault="0001474E" w:rsidP="00A31577">
            <w:pPr>
              <w:rPr>
                <w:sz w:val="20"/>
                <w:szCs w:val="20"/>
              </w:rPr>
            </w:pPr>
          </w:p>
        </w:tc>
      </w:tr>
    </w:tbl>
    <w:p w:rsidR="0001474E" w:rsidRDefault="0001474E" w:rsidP="0001474E">
      <w:pPr>
        <w:autoSpaceDE w:val="0"/>
        <w:autoSpaceDN w:val="0"/>
        <w:adjustRightInd w:val="0"/>
        <w:ind w:firstLine="708"/>
        <w:jc w:val="both"/>
        <w:outlineLvl w:val="1"/>
        <w:rPr>
          <w:sz w:val="28"/>
          <w:szCs w:val="28"/>
        </w:rPr>
        <w:sectPr w:rsidR="0001474E" w:rsidSect="00FD33E7">
          <w:pgSz w:w="16838" w:h="11906" w:orient="landscape" w:code="9"/>
          <w:pgMar w:top="567" w:right="567" w:bottom="567" w:left="851" w:header="397" w:footer="567" w:gutter="0"/>
          <w:cols w:space="708"/>
          <w:docGrid w:linePitch="360"/>
        </w:sectPr>
      </w:pPr>
    </w:p>
    <w:tbl>
      <w:tblPr>
        <w:tblW w:w="27661" w:type="dxa"/>
        <w:tblInd w:w="-176" w:type="dxa"/>
        <w:tblLayout w:type="fixed"/>
        <w:tblLook w:val="04A0" w:firstRow="1" w:lastRow="0" w:firstColumn="1" w:lastColumn="0" w:noHBand="0" w:noVBand="1"/>
      </w:tblPr>
      <w:tblGrid>
        <w:gridCol w:w="1418"/>
        <w:gridCol w:w="709"/>
        <w:gridCol w:w="563"/>
        <w:gridCol w:w="855"/>
        <w:gridCol w:w="679"/>
        <w:gridCol w:w="455"/>
        <w:gridCol w:w="850"/>
        <w:gridCol w:w="675"/>
        <w:gridCol w:w="209"/>
        <w:gridCol w:w="851"/>
        <w:gridCol w:w="529"/>
        <w:gridCol w:w="605"/>
        <w:gridCol w:w="1418"/>
        <w:gridCol w:w="1134"/>
        <w:gridCol w:w="1107"/>
        <w:gridCol w:w="27"/>
        <w:gridCol w:w="1276"/>
        <w:gridCol w:w="897"/>
        <w:gridCol w:w="378"/>
        <w:gridCol w:w="141"/>
        <w:gridCol w:w="710"/>
        <w:gridCol w:w="12175"/>
      </w:tblGrid>
      <w:tr w:rsidR="0001474E" w:rsidRPr="004F7EAF" w:rsidTr="000C3F14">
        <w:trPr>
          <w:gridAfter w:val="2"/>
          <w:wAfter w:w="12885" w:type="dxa"/>
          <w:trHeight w:val="995"/>
        </w:trPr>
        <w:tc>
          <w:tcPr>
            <w:tcW w:w="14776" w:type="dxa"/>
            <w:gridSpan w:val="20"/>
            <w:tcBorders>
              <w:top w:val="nil"/>
              <w:left w:val="nil"/>
              <w:bottom w:val="nil"/>
              <w:right w:val="nil"/>
            </w:tcBorders>
            <w:shd w:val="clear" w:color="auto" w:fill="auto"/>
            <w:hideMark/>
          </w:tcPr>
          <w:p w:rsidR="0001474E" w:rsidRPr="000C3F14" w:rsidRDefault="0001474E" w:rsidP="00A31577">
            <w:pPr>
              <w:widowControl w:val="0"/>
              <w:autoSpaceDE w:val="0"/>
              <w:autoSpaceDN w:val="0"/>
              <w:adjustRightInd w:val="0"/>
              <w:jc w:val="right"/>
              <w:outlineLvl w:val="2"/>
            </w:pPr>
            <w:r w:rsidRPr="000C3F14">
              <w:lastRenderedPageBreak/>
              <w:t>Таблица 2</w:t>
            </w:r>
          </w:p>
          <w:p w:rsidR="0001474E" w:rsidRPr="00563FC1" w:rsidRDefault="0001474E" w:rsidP="000C3F14">
            <w:pPr>
              <w:jc w:val="center"/>
              <w:rPr>
                <w:bCs/>
              </w:rPr>
            </w:pPr>
            <w:r w:rsidRPr="000C3F14">
              <w:rPr>
                <w:bCs/>
              </w:rPr>
              <w:t xml:space="preserve">Информация о расходах за счет средств, полученных от предпринимательской и иной приносящей доход деятельности, муниципальных бюджетных и автономных учреждений Белокалитвинского района </w:t>
            </w:r>
            <w:r w:rsidRPr="000C3F14">
              <w:rPr>
                <w:bCs/>
                <w:iCs/>
              </w:rPr>
              <w:t>в 2016 году</w:t>
            </w:r>
            <w:r w:rsidRPr="000C3F14">
              <w:rPr>
                <w:bCs/>
                <w:iCs/>
              </w:rPr>
              <w:br/>
            </w:r>
            <w:r w:rsidRPr="000C3F14">
              <w:rPr>
                <w:bCs/>
                <w:iCs/>
                <w:u w:val="single"/>
              </w:rPr>
              <w:t>Муниципальная программа Белокалитвинского района «Социальная поддержка граждан»</w:t>
            </w:r>
          </w:p>
        </w:tc>
      </w:tr>
      <w:tr w:rsidR="0001474E" w:rsidRPr="00772639" w:rsidTr="000C3F14">
        <w:trPr>
          <w:trHeight w:val="80"/>
        </w:trPr>
        <w:tc>
          <w:tcPr>
            <w:tcW w:w="2690" w:type="dxa"/>
            <w:gridSpan w:val="3"/>
            <w:tcBorders>
              <w:top w:val="nil"/>
              <w:left w:val="nil"/>
              <w:bottom w:val="nil"/>
              <w:right w:val="nil"/>
            </w:tcBorders>
            <w:shd w:val="clear" w:color="auto" w:fill="auto"/>
            <w:hideMark/>
          </w:tcPr>
          <w:p w:rsidR="0001474E" w:rsidRPr="004F7EAF" w:rsidRDefault="0001474E" w:rsidP="00A31577">
            <w:pPr>
              <w:jc w:val="center"/>
              <w:rPr>
                <w:bCs/>
                <w:highlight w:val="cyan"/>
              </w:rPr>
            </w:pPr>
          </w:p>
        </w:tc>
        <w:tc>
          <w:tcPr>
            <w:tcW w:w="1534" w:type="dxa"/>
            <w:gridSpan w:val="2"/>
            <w:tcBorders>
              <w:top w:val="nil"/>
              <w:left w:val="nil"/>
              <w:bottom w:val="nil"/>
              <w:right w:val="nil"/>
            </w:tcBorders>
            <w:shd w:val="clear" w:color="auto" w:fill="auto"/>
            <w:hideMark/>
          </w:tcPr>
          <w:p w:rsidR="0001474E" w:rsidRPr="004F7EAF" w:rsidRDefault="0001474E" w:rsidP="00A31577">
            <w:pPr>
              <w:jc w:val="center"/>
              <w:rPr>
                <w:bCs/>
                <w:highlight w:val="cyan"/>
              </w:rPr>
            </w:pPr>
          </w:p>
        </w:tc>
        <w:tc>
          <w:tcPr>
            <w:tcW w:w="1980" w:type="dxa"/>
            <w:gridSpan w:val="3"/>
            <w:tcBorders>
              <w:top w:val="nil"/>
              <w:left w:val="nil"/>
              <w:bottom w:val="nil"/>
              <w:right w:val="nil"/>
            </w:tcBorders>
            <w:shd w:val="clear" w:color="auto" w:fill="auto"/>
            <w:hideMark/>
          </w:tcPr>
          <w:p w:rsidR="0001474E" w:rsidRPr="004F7EAF" w:rsidRDefault="0001474E" w:rsidP="00A31577">
            <w:pPr>
              <w:jc w:val="center"/>
              <w:rPr>
                <w:bCs/>
                <w:highlight w:val="cyan"/>
              </w:rPr>
            </w:pPr>
          </w:p>
        </w:tc>
        <w:tc>
          <w:tcPr>
            <w:tcW w:w="1589" w:type="dxa"/>
            <w:gridSpan w:val="3"/>
            <w:tcBorders>
              <w:top w:val="nil"/>
              <w:left w:val="nil"/>
              <w:bottom w:val="nil"/>
              <w:right w:val="nil"/>
            </w:tcBorders>
            <w:shd w:val="clear" w:color="auto" w:fill="auto"/>
            <w:hideMark/>
          </w:tcPr>
          <w:p w:rsidR="0001474E" w:rsidRPr="004F7EAF" w:rsidRDefault="0001474E" w:rsidP="00A31577">
            <w:pPr>
              <w:jc w:val="center"/>
              <w:rPr>
                <w:bCs/>
                <w:highlight w:val="cyan"/>
              </w:rPr>
            </w:pPr>
          </w:p>
        </w:tc>
        <w:tc>
          <w:tcPr>
            <w:tcW w:w="2023" w:type="dxa"/>
            <w:gridSpan w:val="2"/>
            <w:tcBorders>
              <w:top w:val="nil"/>
              <w:left w:val="nil"/>
              <w:bottom w:val="nil"/>
              <w:right w:val="nil"/>
            </w:tcBorders>
            <w:shd w:val="clear" w:color="auto" w:fill="auto"/>
            <w:hideMark/>
          </w:tcPr>
          <w:p w:rsidR="0001474E" w:rsidRPr="004F7EAF" w:rsidRDefault="0001474E" w:rsidP="00A31577">
            <w:pPr>
              <w:jc w:val="center"/>
              <w:rPr>
                <w:bCs/>
                <w:highlight w:val="cyan"/>
              </w:rPr>
            </w:pPr>
          </w:p>
        </w:tc>
        <w:tc>
          <w:tcPr>
            <w:tcW w:w="2241" w:type="dxa"/>
            <w:gridSpan w:val="2"/>
            <w:tcBorders>
              <w:top w:val="nil"/>
              <w:left w:val="nil"/>
              <w:bottom w:val="nil"/>
              <w:right w:val="nil"/>
            </w:tcBorders>
            <w:shd w:val="clear" w:color="auto" w:fill="auto"/>
            <w:hideMark/>
          </w:tcPr>
          <w:p w:rsidR="0001474E" w:rsidRPr="00563FC1" w:rsidRDefault="0001474E" w:rsidP="00A31577">
            <w:pPr>
              <w:jc w:val="center"/>
              <w:rPr>
                <w:bCs/>
              </w:rPr>
            </w:pPr>
          </w:p>
        </w:tc>
        <w:tc>
          <w:tcPr>
            <w:tcW w:w="2200" w:type="dxa"/>
            <w:gridSpan w:val="3"/>
            <w:tcBorders>
              <w:top w:val="nil"/>
              <w:left w:val="nil"/>
              <w:bottom w:val="nil"/>
              <w:right w:val="nil"/>
            </w:tcBorders>
            <w:shd w:val="clear" w:color="auto" w:fill="auto"/>
            <w:hideMark/>
          </w:tcPr>
          <w:p w:rsidR="0001474E" w:rsidRPr="00563FC1" w:rsidRDefault="0001474E" w:rsidP="00A31577">
            <w:pPr>
              <w:jc w:val="center"/>
              <w:rPr>
                <w:bCs/>
              </w:rPr>
            </w:pPr>
          </w:p>
        </w:tc>
        <w:tc>
          <w:tcPr>
            <w:tcW w:w="13404" w:type="dxa"/>
            <w:gridSpan w:val="4"/>
            <w:tcBorders>
              <w:top w:val="nil"/>
              <w:left w:val="nil"/>
              <w:bottom w:val="nil"/>
              <w:right w:val="nil"/>
            </w:tcBorders>
            <w:shd w:val="clear" w:color="auto" w:fill="auto"/>
            <w:hideMark/>
          </w:tcPr>
          <w:p w:rsidR="0001474E" w:rsidRPr="004F7EAF" w:rsidRDefault="0001474E" w:rsidP="00A31577">
            <w:pPr>
              <w:jc w:val="center"/>
              <w:rPr>
                <w:bCs/>
                <w:highlight w:val="cyan"/>
              </w:rPr>
            </w:pPr>
          </w:p>
        </w:tc>
      </w:tr>
      <w:tr w:rsidR="0001474E" w:rsidRPr="004F7EAF" w:rsidTr="000C3F14">
        <w:trPr>
          <w:gridAfter w:val="1"/>
          <w:wAfter w:w="12175" w:type="dxa"/>
          <w:trHeight w:val="103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proofErr w:type="spellStart"/>
            <w:proofErr w:type="gramStart"/>
            <w:r w:rsidRPr="00563FC1">
              <w:rPr>
                <w:bCs/>
              </w:rPr>
              <w:t>Наимено-вание</w:t>
            </w:r>
            <w:proofErr w:type="spellEnd"/>
            <w:proofErr w:type="gramEnd"/>
            <w:r w:rsidRPr="00563FC1">
              <w:rPr>
                <w:bCs/>
              </w:rPr>
              <w:t xml:space="preserve"> </w:t>
            </w:r>
            <w:proofErr w:type="spellStart"/>
            <w:r w:rsidRPr="00563FC1">
              <w:rPr>
                <w:bCs/>
              </w:rPr>
              <w:t>муници-пального</w:t>
            </w:r>
            <w:proofErr w:type="spellEnd"/>
            <w:r w:rsidRPr="00563FC1">
              <w:rPr>
                <w:bCs/>
              </w:rPr>
              <w:t xml:space="preserve"> </w:t>
            </w:r>
            <w:proofErr w:type="spellStart"/>
            <w:r w:rsidRPr="00563FC1">
              <w:rPr>
                <w:bCs/>
              </w:rPr>
              <w:t>учрежде-ния</w:t>
            </w:r>
            <w:proofErr w:type="spellEnd"/>
            <w:r w:rsidRPr="00563FC1">
              <w:rPr>
                <w:bCs/>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r w:rsidRPr="00563FC1">
              <w:rPr>
                <w:bCs/>
              </w:rPr>
              <w:t xml:space="preserve">Остаток средств на </w:t>
            </w:r>
            <w:r w:rsidRPr="00563FC1">
              <w:rPr>
                <w:bCs/>
                <w:sz w:val="20"/>
                <w:szCs w:val="20"/>
              </w:rPr>
              <w:t>01.01.2016*</w:t>
            </w:r>
          </w:p>
        </w:tc>
        <w:tc>
          <w:tcPr>
            <w:tcW w:w="6271" w:type="dxa"/>
            <w:gridSpan w:val="10"/>
            <w:tcBorders>
              <w:top w:val="single" w:sz="4" w:space="0" w:color="auto"/>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r w:rsidRPr="00563FC1">
              <w:rPr>
                <w:bCs/>
              </w:rPr>
              <w:t>Фактически полученные доходы от предпринимательской и иной приносящей доход деятельности</w:t>
            </w:r>
          </w:p>
        </w:tc>
        <w:tc>
          <w:tcPr>
            <w:tcW w:w="6237" w:type="dxa"/>
            <w:gridSpan w:val="7"/>
            <w:tcBorders>
              <w:top w:val="single" w:sz="4" w:space="0" w:color="auto"/>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r w:rsidRPr="00563FC1">
              <w:rPr>
                <w:bCs/>
              </w:rPr>
              <w:t>Средства, направленные на реализацию основных мероприятий муниципальной программы Белокалитвинского района за счет доходов, полученных от предпринимательской и иной приносящей доход деятельности</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474E" w:rsidRDefault="0001474E" w:rsidP="00A31577">
            <w:pPr>
              <w:jc w:val="center"/>
              <w:rPr>
                <w:bCs/>
                <w:sz w:val="20"/>
                <w:szCs w:val="20"/>
              </w:rPr>
            </w:pPr>
            <w:proofErr w:type="gramStart"/>
            <w:r w:rsidRPr="00563FC1">
              <w:rPr>
                <w:bCs/>
              </w:rPr>
              <w:t>Оста</w:t>
            </w:r>
            <w:r w:rsidRPr="00563FC1">
              <w:rPr>
                <w:bCs/>
                <w:lang w:val="en-US"/>
              </w:rPr>
              <w:t>-</w:t>
            </w:r>
            <w:r w:rsidRPr="00563FC1">
              <w:rPr>
                <w:bCs/>
              </w:rPr>
              <w:t>ток</w:t>
            </w:r>
            <w:proofErr w:type="gramEnd"/>
            <w:r w:rsidRPr="00563FC1">
              <w:rPr>
                <w:bCs/>
              </w:rPr>
              <w:t xml:space="preserve"> на </w:t>
            </w:r>
            <w:r w:rsidRPr="00563FC1">
              <w:rPr>
                <w:bCs/>
                <w:sz w:val="20"/>
                <w:szCs w:val="20"/>
              </w:rPr>
              <w:t>01.01.</w:t>
            </w:r>
          </w:p>
          <w:p w:rsidR="0001474E" w:rsidRPr="00563FC1" w:rsidRDefault="0001474E" w:rsidP="00A31577">
            <w:pPr>
              <w:jc w:val="center"/>
              <w:rPr>
                <w:bCs/>
              </w:rPr>
            </w:pPr>
            <w:r w:rsidRPr="00563FC1">
              <w:rPr>
                <w:bCs/>
                <w:sz w:val="20"/>
                <w:szCs w:val="20"/>
              </w:rPr>
              <w:t>2017**</w:t>
            </w:r>
          </w:p>
        </w:tc>
      </w:tr>
      <w:tr w:rsidR="0001474E" w:rsidRPr="004F7EAF" w:rsidTr="000C3F14">
        <w:trPr>
          <w:gridAfter w:val="1"/>
          <w:wAfter w:w="12175" w:type="dxa"/>
          <w:trHeight w:val="37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1474E" w:rsidRPr="00563FC1" w:rsidRDefault="0001474E" w:rsidP="00A31577">
            <w:pPr>
              <w:rPr>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1474E" w:rsidRPr="00563FC1" w:rsidRDefault="0001474E" w:rsidP="00A31577">
            <w:pPr>
              <w:rPr>
                <w:bCs/>
              </w:rPr>
            </w:pP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r w:rsidRPr="00563FC1">
              <w:rPr>
                <w:bCs/>
              </w:rPr>
              <w:t>всего</w:t>
            </w:r>
          </w:p>
        </w:tc>
        <w:tc>
          <w:tcPr>
            <w:tcW w:w="4853" w:type="dxa"/>
            <w:gridSpan w:val="8"/>
            <w:tcBorders>
              <w:top w:val="single" w:sz="4" w:space="0" w:color="auto"/>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r w:rsidRPr="00563FC1">
              <w:rPr>
                <w:bCs/>
              </w:rPr>
              <w:t>в том числе:</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1474E" w:rsidRPr="00563FC1" w:rsidRDefault="0001474E" w:rsidP="00A31577">
            <w:pPr>
              <w:ind w:left="-138"/>
              <w:jc w:val="center"/>
              <w:rPr>
                <w:bCs/>
              </w:rPr>
            </w:pPr>
            <w:r w:rsidRPr="00563FC1">
              <w:rPr>
                <w:bCs/>
              </w:rPr>
              <w:t>всего</w:t>
            </w:r>
          </w:p>
        </w:tc>
        <w:tc>
          <w:tcPr>
            <w:tcW w:w="4819" w:type="dxa"/>
            <w:gridSpan w:val="6"/>
            <w:tcBorders>
              <w:top w:val="single" w:sz="4" w:space="0" w:color="auto"/>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r w:rsidRPr="00563FC1">
              <w:rPr>
                <w:bCs/>
              </w:rPr>
              <w:t>в том числе:</w:t>
            </w: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01474E" w:rsidRPr="00563FC1" w:rsidRDefault="0001474E" w:rsidP="00A31577">
            <w:pPr>
              <w:rPr>
                <w:bCs/>
              </w:rPr>
            </w:pPr>
          </w:p>
        </w:tc>
      </w:tr>
      <w:tr w:rsidR="0001474E" w:rsidRPr="004F7EAF" w:rsidTr="000C3F14">
        <w:trPr>
          <w:gridAfter w:val="1"/>
          <w:wAfter w:w="12175" w:type="dxa"/>
          <w:trHeight w:val="126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1474E" w:rsidRPr="00563FC1" w:rsidRDefault="0001474E" w:rsidP="00A31577">
            <w:pPr>
              <w:rPr>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1474E" w:rsidRPr="00563FC1" w:rsidRDefault="0001474E" w:rsidP="00A31577">
            <w:pPr>
              <w:rPr>
                <w:bCs/>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01474E" w:rsidRPr="00563FC1" w:rsidRDefault="0001474E" w:rsidP="00A31577">
            <w:pPr>
              <w:rPr>
                <w:bCs/>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r w:rsidRPr="00563FC1">
              <w:rPr>
                <w:bCs/>
              </w:rPr>
              <w:t>оказание платных услуг</w:t>
            </w:r>
          </w:p>
        </w:tc>
        <w:tc>
          <w:tcPr>
            <w:tcW w:w="850" w:type="dxa"/>
            <w:tcBorders>
              <w:top w:val="nil"/>
              <w:left w:val="nil"/>
              <w:bottom w:val="single" w:sz="4" w:space="0" w:color="auto"/>
              <w:right w:val="single" w:sz="4" w:space="0" w:color="auto"/>
            </w:tcBorders>
            <w:shd w:val="clear" w:color="auto" w:fill="auto"/>
            <w:vAlign w:val="center"/>
            <w:hideMark/>
          </w:tcPr>
          <w:p w:rsidR="0001474E" w:rsidRPr="00563FC1" w:rsidRDefault="0001474E" w:rsidP="00A31577">
            <w:pPr>
              <w:ind w:left="-250" w:firstLine="250"/>
              <w:jc w:val="center"/>
              <w:rPr>
                <w:bCs/>
              </w:rPr>
            </w:pPr>
            <w:proofErr w:type="spellStart"/>
            <w:r>
              <w:rPr>
                <w:bCs/>
              </w:rPr>
              <w:t>д</w:t>
            </w:r>
            <w:r w:rsidRPr="00563FC1">
              <w:rPr>
                <w:bCs/>
              </w:rPr>
              <w:t>об</w:t>
            </w:r>
            <w:r>
              <w:rPr>
                <w:bCs/>
              </w:rPr>
              <w:t>-рро</w:t>
            </w:r>
            <w:r w:rsidRPr="00563FC1">
              <w:rPr>
                <w:bCs/>
              </w:rPr>
              <w:t>вольные</w:t>
            </w:r>
            <w:proofErr w:type="spellEnd"/>
            <w:r w:rsidRPr="00563FC1">
              <w:rPr>
                <w:bCs/>
              </w:rPr>
              <w:t xml:space="preserve"> </w:t>
            </w:r>
            <w:proofErr w:type="spellStart"/>
            <w:r w:rsidRPr="00563FC1">
              <w:rPr>
                <w:bCs/>
              </w:rPr>
              <w:t>п</w:t>
            </w:r>
            <w:r>
              <w:rPr>
                <w:bCs/>
              </w:rPr>
              <w:t>п</w:t>
            </w:r>
            <w:r w:rsidRPr="00563FC1">
              <w:rPr>
                <w:bCs/>
              </w:rPr>
              <w:t>ожер</w:t>
            </w:r>
            <w:r>
              <w:rPr>
                <w:bCs/>
              </w:rPr>
              <w:t>-</w:t>
            </w:r>
            <w:r w:rsidRPr="00563FC1">
              <w:rPr>
                <w:bCs/>
              </w:rPr>
              <w:t>твова</w:t>
            </w:r>
            <w:r>
              <w:rPr>
                <w:bCs/>
              </w:rPr>
              <w:t>-</w:t>
            </w:r>
            <w:r w:rsidRPr="00563FC1">
              <w:rPr>
                <w:bCs/>
              </w:rPr>
              <w:t>ния</w:t>
            </w:r>
            <w:proofErr w:type="spellEnd"/>
          </w:p>
        </w:tc>
        <w:tc>
          <w:tcPr>
            <w:tcW w:w="884" w:type="dxa"/>
            <w:gridSpan w:val="2"/>
            <w:tcBorders>
              <w:top w:val="nil"/>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proofErr w:type="spellStart"/>
            <w:proofErr w:type="gramStart"/>
            <w:r w:rsidRPr="00563FC1">
              <w:rPr>
                <w:bCs/>
              </w:rPr>
              <w:t>целе</w:t>
            </w:r>
            <w:proofErr w:type="spellEnd"/>
            <w:r w:rsidRPr="00563FC1">
              <w:rPr>
                <w:bCs/>
              </w:rPr>
              <w:t>-вые</w:t>
            </w:r>
            <w:proofErr w:type="gramEnd"/>
            <w:r w:rsidRPr="00563FC1">
              <w:rPr>
                <w:bCs/>
              </w:rPr>
              <w:t xml:space="preserve"> взносы </w:t>
            </w:r>
            <w:proofErr w:type="spellStart"/>
            <w:r w:rsidRPr="00563FC1">
              <w:rPr>
                <w:bCs/>
              </w:rPr>
              <w:t>физи-ческих</w:t>
            </w:r>
            <w:proofErr w:type="spellEnd"/>
            <w:r w:rsidRPr="00563FC1">
              <w:rPr>
                <w:bCs/>
              </w:rPr>
              <w:t xml:space="preserve"> и (или) юридических лиц</w:t>
            </w:r>
          </w:p>
        </w:tc>
        <w:tc>
          <w:tcPr>
            <w:tcW w:w="851" w:type="dxa"/>
            <w:tcBorders>
              <w:top w:val="nil"/>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proofErr w:type="spellStart"/>
            <w:r>
              <w:rPr>
                <w:bCs/>
              </w:rPr>
              <w:t>средства</w:t>
            </w:r>
            <w:r w:rsidRPr="00563FC1">
              <w:rPr>
                <w:bCs/>
              </w:rPr>
              <w:t>полученные</w:t>
            </w:r>
            <w:proofErr w:type="spellEnd"/>
            <w:r w:rsidRPr="00563FC1">
              <w:rPr>
                <w:bCs/>
              </w:rPr>
              <w:t xml:space="preserve"> от </w:t>
            </w:r>
            <w:proofErr w:type="spellStart"/>
            <w:proofErr w:type="gramStart"/>
            <w:r w:rsidRPr="00563FC1">
              <w:rPr>
                <w:bCs/>
              </w:rPr>
              <w:t>прино-сящей</w:t>
            </w:r>
            <w:proofErr w:type="spellEnd"/>
            <w:proofErr w:type="gramEnd"/>
            <w:r w:rsidRPr="00563FC1">
              <w:rPr>
                <w:bCs/>
              </w:rPr>
              <w:t xml:space="preserve"> доход деятель</w:t>
            </w:r>
            <w:r>
              <w:rPr>
                <w:bCs/>
              </w:rPr>
              <w:t>-</w:t>
            </w:r>
            <w:proofErr w:type="spellStart"/>
            <w:r w:rsidRPr="00563FC1">
              <w:rPr>
                <w:bCs/>
              </w:rPr>
              <w:t>ности</w:t>
            </w:r>
            <w:proofErr w:type="spellEnd"/>
          </w:p>
        </w:tc>
        <w:tc>
          <w:tcPr>
            <w:tcW w:w="1134" w:type="dxa"/>
            <w:gridSpan w:val="2"/>
            <w:tcBorders>
              <w:top w:val="nil"/>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r w:rsidRPr="00563FC1">
              <w:rPr>
                <w:bCs/>
              </w:rPr>
              <w:t>иные доходы</w:t>
            </w:r>
          </w:p>
          <w:p w:rsidR="0001474E" w:rsidRPr="00563FC1" w:rsidRDefault="0001474E" w:rsidP="00A31577">
            <w:pPr>
              <w:jc w:val="center"/>
              <w:rPr>
                <w:bCs/>
              </w:rPr>
            </w:pPr>
            <w:r w:rsidRPr="00563FC1">
              <w:rPr>
                <w:bCs/>
              </w:rPr>
              <w:t>(</w:t>
            </w:r>
            <w:proofErr w:type="gramStart"/>
            <w:r w:rsidRPr="00563FC1">
              <w:rPr>
                <w:bCs/>
              </w:rPr>
              <w:t>благо-твори</w:t>
            </w:r>
            <w:proofErr w:type="gramEnd"/>
            <w:r w:rsidRPr="00563FC1">
              <w:rPr>
                <w:bCs/>
              </w:rPr>
              <w:t>-</w:t>
            </w:r>
            <w:proofErr w:type="spellStart"/>
            <w:r w:rsidRPr="00563FC1">
              <w:rPr>
                <w:bCs/>
              </w:rPr>
              <w:t>тель</w:t>
            </w:r>
            <w:proofErr w:type="spellEnd"/>
            <w:r w:rsidRPr="00563FC1">
              <w:rPr>
                <w:bCs/>
              </w:rPr>
              <w:t>-</w:t>
            </w:r>
            <w:proofErr w:type="spellStart"/>
            <w:r w:rsidRPr="00563FC1">
              <w:rPr>
                <w:bCs/>
              </w:rPr>
              <w:t>ность</w:t>
            </w:r>
            <w:proofErr w:type="spellEnd"/>
            <w:r w:rsidRPr="00563FC1">
              <w:rPr>
                <w:bCs/>
              </w:rPr>
              <w:t>)</w:t>
            </w:r>
          </w:p>
        </w:tc>
        <w:tc>
          <w:tcPr>
            <w:tcW w:w="1418" w:type="dxa"/>
            <w:vMerge/>
            <w:tcBorders>
              <w:top w:val="nil"/>
              <w:left w:val="single" w:sz="4" w:space="0" w:color="auto"/>
              <w:bottom w:val="single" w:sz="4" w:space="0" w:color="auto"/>
              <w:right w:val="single" w:sz="4" w:space="0" w:color="auto"/>
            </w:tcBorders>
            <w:vAlign w:val="center"/>
            <w:hideMark/>
          </w:tcPr>
          <w:p w:rsidR="0001474E" w:rsidRPr="00563FC1" w:rsidRDefault="0001474E" w:rsidP="00A31577">
            <w:pPr>
              <w:rPr>
                <w:bCs/>
              </w:rPr>
            </w:pPr>
          </w:p>
        </w:tc>
        <w:tc>
          <w:tcPr>
            <w:tcW w:w="1134" w:type="dxa"/>
            <w:tcBorders>
              <w:top w:val="nil"/>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r w:rsidRPr="00563FC1">
              <w:rPr>
                <w:bCs/>
              </w:rPr>
              <w:t xml:space="preserve">оплата труда с </w:t>
            </w:r>
            <w:proofErr w:type="spellStart"/>
            <w:proofErr w:type="gramStart"/>
            <w:r w:rsidRPr="00563FC1">
              <w:rPr>
                <w:bCs/>
              </w:rPr>
              <w:t>начисле-ниями</w:t>
            </w:r>
            <w:proofErr w:type="spellEnd"/>
            <w:proofErr w:type="gramEnd"/>
          </w:p>
        </w:tc>
        <w:tc>
          <w:tcPr>
            <w:tcW w:w="1134" w:type="dxa"/>
            <w:gridSpan w:val="2"/>
            <w:tcBorders>
              <w:top w:val="nil"/>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proofErr w:type="spellStart"/>
            <w:proofErr w:type="gramStart"/>
            <w:r w:rsidRPr="00563FC1">
              <w:rPr>
                <w:bCs/>
              </w:rPr>
              <w:t>капи-тальные</w:t>
            </w:r>
            <w:proofErr w:type="spellEnd"/>
            <w:proofErr w:type="gramEnd"/>
            <w:r w:rsidRPr="00563FC1">
              <w:rPr>
                <w:bCs/>
              </w:rPr>
              <w:t xml:space="preserve"> </w:t>
            </w:r>
            <w:proofErr w:type="spellStart"/>
            <w:r w:rsidRPr="00563FC1">
              <w:rPr>
                <w:bCs/>
              </w:rPr>
              <w:t>вложе-ния</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proofErr w:type="gramStart"/>
            <w:r w:rsidRPr="00563FC1">
              <w:rPr>
                <w:bCs/>
              </w:rPr>
              <w:t>мате-</w:t>
            </w:r>
            <w:proofErr w:type="spellStart"/>
            <w:r w:rsidRPr="00563FC1">
              <w:rPr>
                <w:bCs/>
              </w:rPr>
              <w:t>риальные</w:t>
            </w:r>
            <w:proofErr w:type="spellEnd"/>
            <w:proofErr w:type="gramEnd"/>
            <w:r w:rsidRPr="00563FC1">
              <w:rPr>
                <w:bCs/>
              </w:rPr>
              <w:t xml:space="preserve"> запасы</w:t>
            </w:r>
          </w:p>
        </w:tc>
        <w:tc>
          <w:tcPr>
            <w:tcW w:w="1275" w:type="dxa"/>
            <w:gridSpan w:val="2"/>
            <w:tcBorders>
              <w:top w:val="nil"/>
              <w:left w:val="nil"/>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r w:rsidRPr="00563FC1">
              <w:rPr>
                <w:bCs/>
              </w:rPr>
              <w:t>прочие расходы</w:t>
            </w: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01474E" w:rsidRPr="00563FC1" w:rsidRDefault="0001474E" w:rsidP="00A31577">
            <w:pPr>
              <w:rPr>
                <w:bCs/>
              </w:rPr>
            </w:pPr>
          </w:p>
        </w:tc>
      </w:tr>
      <w:tr w:rsidR="0001474E" w:rsidRPr="004F7EAF" w:rsidTr="000C3F14">
        <w:trPr>
          <w:gridAfter w:val="1"/>
          <w:wAfter w:w="12175" w:type="dxa"/>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1474E" w:rsidRPr="00563FC1" w:rsidRDefault="0001474E" w:rsidP="00A31577">
            <w:pPr>
              <w:rPr>
                <w:bCs/>
              </w:rPr>
            </w:pPr>
            <w:r w:rsidRPr="00563FC1">
              <w:rPr>
                <w:bCs/>
              </w:rPr>
              <w:t>Всего</w:t>
            </w:r>
          </w:p>
        </w:tc>
        <w:tc>
          <w:tcPr>
            <w:tcW w:w="709" w:type="dxa"/>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850" w:type="dxa"/>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884" w:type="dxa"/>
            <w:gridSpan w:val="2"/>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851" w:type="dxa"/>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1418" w:type="dxa"/>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1134" w:type="dxa"/>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1276" w:type="dxa"/>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474E" w:rsidRPr="00563FC1" w:rsidRDefault="0001474E" w:rsidP="00A31577">
            <w:r w:rsidRPr="00563FC1">
              <w:t> </w:t>
            </w:r>
          </w:p>
        </w:tc>
      </w:tr>
      <w:tr w:rsidR="0001474E" w:rsidRPr="004F7EAF" w:rsidTr="000C3F14">
        <w:trPr>
          <w:gridAfter w:val="1"/>
          <w:wAfter w:w="12175" w:type="dxa"/>
          <w:trHeight w:val="315"/>
        </w:trPr>
        <w:tc>
          <w:tcPr>
            <w:tcW w:w="1548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01474E" w:rsidRPr="00563FC1" w:rsidRDefault="0001474E" w:rsidP="00A31577">
            <w:pPr>
              <w:jc w:val="center"/>
              <w:rPr>
                <w:bCs/>
              </w:rPr>
            </w:pPr>
            <w:r w:rsidRPr="00563FC1">
              <w:rPr>
                <w:bCs/>
              </w:rPr>
              <w:t>I. Муниципальные бюджетные учреждения</w:t>
            </w:r>
          </w:p>
        </w:tc>
      </w:tr>
      <w:tr w:rsidR="0001474E" w:rsidRPr="004F7EAF" w:rsidTr="000C3F14">
        <w:trPr>
          <w:gridAfter w:val="1"/>
          <w:wAfter w:w="12175" w:type="dxa"/>
          <w:trHeight w:val="1088"/>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1474E" w:rsidRPr="00563FC1" w:rsidRDefault="0001474E" w:rsidP="00A31577">
            <w:r w:rsidRPr="00563FC1">
              <w:t xml:space="preserve"> МБУ ЦСО </w:t>
            </w:r>
            <w:proofErr w:type="spellStart"/>
            <w:r w:rsidRPr="00563FC1">
              <w:t>Белокалит-винского</w:t>
            </w:r>
            <w:proofErr w:type="spellEnd"/>
            <w:r w:rsidRPr="00563FC1">
              <w:t xml:space="preserve"> района</w:t>
            </w:r>
          </w:p>
        </w:tc>
        <w:tc>
          <w:tcPr>
            <w:tcW w:w="709" w:type="dxa"/>
            <w:tcBorders>
              <w:top w:val="nil"/>
              <w:left w:val="nil"/>
              <w:bottom w:val="single" w:sz="4" w:space="0" w:color="auto"/>
              <w:right w:val="single" w:sz="4" w:space="0" w:color="auto"/>
            </w:tcBorders>
            <w:shd w:val="clear" w:color="auto" w:fill="auto"/>
            <w:noWrap/>
            <w:vAlign w:val="center"/>
            <w:hideMark/>
          </w:tcPr>
          <w:p w:rsidR="0001474E" w:rsidRPr="00563FC1" w:rsidRDefault="0001474E" w:rsidP="00A31577">
            <w:pPr>
              <w:jc w:val="center"/>
            </w:pPr>
            <w:r w:rsidRPr="00563FC1">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06"/>
              <w:jc w:val="center"/>
              <w:rPr>
                <w:sz w:val="20"/>
                <w:szCs w:val="20"/>
              </w:rPr>
            </w:pPr>
            <w:r w:rsidRPr="00DE7973">
              <w:rPr>
                <w:sz w:val="20"/>
                <w:szCs w:val="20"/>
              </w:rPr>
              <w:t>27209288,51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DE7973">
            <w:pPr>
              <w:ind w:left="-128" w:right="-141"/>
              <w:jc w:val="center"/>
              <w:rPr>
                <w:sz w:val="20"/>
                <w:szCs w:val="20"/>
              </w:rPr>
            </w:pPr>
            <w:r w:rsidRPr="00DE7973">
              <w:rPr>
                <w:sz w:val="20"/>
                <w:szCs w:val="20"/>
              </w:rPr>
              <w:t>27112888,51</w:t>
            </w:r>
          </w:p>
        </w:tc>
        <w:tc>
          <w:tcPr>
            <w:tcW w:w="850" w:type="dxa"/>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jc w:val="center"/>
              <w:rPr>
                <w:sz w:val="20"/>
                <w:szCs w:val="20"/>
              </w:rPr>
            </w:pPr>
            <w:r w:rsidRPr="00DE7973">
              <w:rPr>
                <w:sz w:val="20"/>
                <w:szCs w:val="20"/>
              </w:rPr>
              <w:t>0,00</w:t>
            </w:r>
          </w:p>
        </w:tc>
        <w:tc>
          <w:tcPr>
            <w:tcW w:w="884"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10"/>
              <w:jc w:val="center"/>
              <w:rPr>
                <w:sz w:val="20"/>
                <w:szCs w:val="20"/>
              </w:rPr>
            </w:pPr>
            <w:r w:rsidRPr="00DE7973">
              <w:rPr>
                <w:sz w:val="20"/>
                <w:szCs w:val="20"/>
              </w:rPr>
              <w:t>0,00</w:t>
            </w:r>
          </w:p>
        </w:tc>
        <w:tc>
          <w:tcPr>
            <w:tcW w:w="851" w:type="dxa"/>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jc w:val="center"/>
              <w:rPr>
                <w:sz w:val="20"/>
                <w:szCs w:val="20"/>
              </w:rPr>
            </w:pPr>
            <w:r w:rsidRPr="00DE7973">
              <w:rPr>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rPr>
                <w:sz w:val="20"/>
                <w:szCs w:val="20"/>
              </w:rPr>
            </w:pPr>
            <w:r w:rsidRPr="00DE7973">
              <w:rPr>
                <w:sz w:val="20"/>
                <w:szCs w:val="20"/>
              </w:rPr>
              <w:t>96400,00</w:t>
            </w:r>
          </w:p>
        </w:tc>
        <w:tc>
          <w:tcPr>
            <w:tcW w:w="1418" w:type="dxa"/>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10"/>
              <w:jc w:val="center"/>
              <w:rPr>
                <w:sz w:val="20"/>
                <w:szCs w:val="20"/>
              </w:rPr>
            </w:pPr>
            <w:r w:rsidRPr="00DE7973">
              <w:rPr>
                <w:sz w:val="20"/>
                <w:szCs w:val="20"/>
              </w:rPr>
              <w:t>27209288,51</w:t>
            </w:r>
          </w:p>
        </w:tc>
        <w:tc>
          <w:tcPr>
            <w:tcW w:w="1134" w:type="dxa"/>
            <w:tcBorders>
              <w:top w:val="nil"/>
              <w:left w:val="nil"/>
              <w:bottom w:val="single" w:sz="4" w:space="0" w:color="auto"/>
              <w:right w:val="single" w:sz="4" w:space="0" w:color="auto"/>
            </w:tcBorders>
            <w:shd w:val="clear" w:color="auto" w:fill="auto"/>
            <w:noWrap/>
            <w:vAlign w:val="center"/>
            <w:hideMark/>
          </w:tcPr>
          <w:p w:rsidR="0001474E" w:rsidRPr="00DE7973" w:rsidRDefault="0001474E" w:rsidP="00DE7973">
            <w:pPr>
              <w:ind w:left="-110" w:right="-142"/>
              <w:jc w:val="center"/>
              <w:rPr>
                <w:sz w:val="20"/>
                <w:szCs w:val="20"/>
              </w:rPr>
            </w:pPr>
            <w:r w:rsidRPr="00DE7973">
              <w:rPr>
                <w:sz w:val="20"/>
                <w:szCs w:val="20"/>
              </w:rPr>
              <w:t>21878231,12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10"/>
              <w:jc w:val="center"/>
              <w:rPr>
                <w:sz w:val="20"/>
                <w:szCs w:val="20"/>
              </w:rPr>
            </w:pPr>
            <w:r w:rsidRPr="00DE7973">
              <w:rPr>
                <w:sz w:val="20"/>
                <w:szCs w:val="20"/>
              </w:rPr>
              <w:t>805600,99</w:t>
            </w:r>
          </w:p>
        </w:tc>
        <w:tc>
          <w:tcPr>
            <w:tcW w:w="1276" w:type="dxa"/>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10"/>
              <w:jc w:val="center"/>
              <w:rPr>
                <w:sz w:val="20"/>
                <w:szCs w:val="20"/>
              </w:rPr>
            </w:pPr>
            <w:r w:rsidRPr="00DE7973">
              <w:rPr>
                <w:sz w:val="20"/>
                <w:szCs w:val="20"/>
              </w:rPr>
              <w:t>2133128,67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10"/>
              <w:jc w:val="center"/>
              <w:rPr>
                <w:sz w:val="20"/>
                <w:szCs w:val="20"/>
              </w:rPr>
            </w:pPr>
            <w:r w:rsidRPr="00DE7973">
              <w:rPr>
                <w:sz w:val="20"/>
                <w:szCs w:val="20"/>
              </w:rPr>
              <w:t>2392327,73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10"/>
              <w:jc w:val="center"/>
              <w:rPr>
                <w:sz w:val="20"/>
                <w:szCs w:val="20"/>
              </w:rPr>
            </w:pPr>
            <w:r w:rsidRPr="00DE7973">
              <w:rPr>
                <w:sz w:val="20"/>
                <w:szCs w:val="20"/>
              </w:rPr>
              <w:t>0,00</w:t>
            </w:r>
          </w:p>
        </w:tc>
      </w:tr>
      <w:tr w:rsidR="0001474E" w:rsidRPr="004F7EAF" w:rsidTr="000C3F14">
        <w:trPr>
          <w:gridAfter w:val="1"/>
          <w:wAfter w:w="12175" w:type="dxa"/>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1474E" w:rsidRPr="00563FC1" w:rsidRDefault="0001474E" w:rsidP="00A31577">
            <w:pPr>
              <w:rPr>
                <w:bCs/>
              </w:rPr>
            </w:pPr>
            <w:r w:rsidRPr="00563FC1">
              <w:rPr>
                <w:bCs/>
              </w:rPr>
              <w:t xml:space="preserve">Итого по </w:t>
            </w:r>
            <w:proofErr w:type="gramStart"/>
            <w:r w:rsidRPr="00563FC1">
              <w:rPr>
                <w:bCs/>
              </w:rPr>
              <w:t>бюджет</w:t>
            </w:r>
            <w:r>
              <w:rPr>
                <w:bCs/>
              </w:rPr>
              <w:t>-</w:t>
            </w:r>
            <w:proofErr w:type="spellStart"/>
            <w:r w:rsidRPr="00563FC1">
              <w:rPr>
                <w:bCs/>
              </w:rPr>
              <w:t>ным</w:t>
            </w:r>
            <w:proofErr w:type="spellEnd"/>
            <w:proofErr w:type="gramEnd"/>
            <w:r w:rsidRPr="00563FC1">
              <w:rPr>
                <w:bCs/>
              </w:rPr>
              <w:t xml:space="preserve"> </w:t>
            </w:r>
            <w:proofErr w:type="spellStart"/>
            <w:r w:rsidRPr="00563FC1">
              <w:rPr>
                <w:bCs/>
              </w:rPr>
              <w:t>учре</w:t>
            </w:r>
            <w:r>
              <w:rPr>
                <w:bCs/>
              </w:rPr>
              <w:t>-</w:t>
            </w:r>
            <w:r w:rsidRPr="00563FC1">
              <w:rPr>
                <w:bCs/>
              </w:rPr>
              <w:t>ждениям</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01474E" w:rsidRPr="00563FC1" w:rsidRDefault="0001474E" w:rsidP="00A31577">
            <w:pPr>
              <w:jc w:val="center"/>
            </w:pPr>
            <w:r w:rsidRPr="00563FC1">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38"/>
              <w:jc w:val="center"/>
              <w:rPr>
                <w:sz w:val="20"/>
                <w:szCs w:val="20"/>
              </w:rPr>
            </w:pPr>
            <w:r w:rsidRPr="00DE7973">
              <w:rPr>
                <w:sz w:val="20"/>
                <w:szCs w:val="20"/>
              </w:rPr>
              <w:t>27209288,51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38"/>
              <w:jc w:val="center"/>
              <w:rPr>
                <w:sz w:val="20"/>
                <w:szCs w:val="20"/>
              </w:rPr>
            </w:pPr>
            <w:r w:rsidRPr="00DE7973">
              <w:rPr>
                <w:sz w:val="20"/>
                <w:szCs w:val="20"/>
              </w:rPr>
              <w:t>27112888,51</w:t>
            </w:r>
          </w:p>
        </w:tc>
        <w:tc>
          <w:tcPr>
            <w:tcW w:w="850" w:type="dxa"/>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38"/>
              <w:jc w:val="center"/>
              <w:rPr>
                <w:sz w:val="20"/>
                <w:szCs w:val="20"/>
              </w:rPr>
            </w:pPr>
            <w:r w:rsidRPr="00DE7973">
              <w:rPr>
                <w:sz w:val="20"/>
                <w:szCs w:val="20"/>
              </w:rPr>
              <w:t>0,00</w:t>
            </w:r>
          </w:p>
        </w:tc>
        <w:tc>
          <w:tcPr>
            <w:tcW w:w="884"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38"/>
              <w:jc w:val="center"/>
              <w:rPr>
                <w:sz w:val="20"/>
                <w:szCs w:val="20"/>
              </w:rPr>
            </w:pPr>
            <w:r w:rsidRPr="00DE7973">
              <w:rPr>
                <w:sz w:val="20"/>
                <w:szCs w:val="20"/>
              </w:rPr>
              <w:t xml:space="preserve"> 0,00</w:t>
            </w:r>
          </w:p>
        </w:tc>
        <w:tc>
          <w:tcPr>
            <w:tcW w:w="851" w:type="dxa"/>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38"/>
              <w:jc w:val="center"/>
              <w:rPr>
                <w:sz w:val="20"/>
                <w:szCs w:val="20"/>
              </w:rPr>
            </w:pPr>
            <w:r w:rsidRPr="00DE7973">
              <w:rPr>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38"/>
              <w:jc w:val="center"/>
              <w:rPr>
                <w:sz w:val="20"/>
                <w:szCs w:val="20"/>
              </w:rPr>
            </w:pPr>
            <w:r w:rsidRPr="00DE7973">
              <w:rPr>
                <w:sz w:val="20"/>
                <w:szCs w:val="20"/>
              </w:rPr>
              <w:t>96400,00</w:t>
            </w:r>
          </w:p>
        </w:tc>
        <w:tc>
          <w:tcPr>
            <w:tcW w:w="1418" w:type="dxa"/>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10"/>
              <w:jc w:val="center"/>
              <w:rPr>
                <w:sz w:val="20"/>
                <w:szCs w:val="20"/>
              </w:rPr>
            </w:pPr>
            <w:r w:rsidRPr="00DE7973">
              <w:rPr>
                <w:sz w:val="20"/>
                <w:szCs w:val="20"/>
              </w:rPr>
              <w:t>27209288,51</w:t>
            </w:r>
          </w:p>
        </w:tc>
        <w:tc>
          <w:tcPr>
            <w:tcW w:w="1134" w:type="dxa"/>
            <w:tcBorders>
              <w:top w:val="nil"/>
              <w:left w:val="nil"/>
              <w:bottom w:val="single" w:sz="4" w:space="0" w:color="auto"/>
              <w:right w:val="single" w:sz="4" w:space="0" w:color="auto"/>
            </w:tcBorders>
            <w:shd w:val="clear" w:color="auto" w:fill="auto"/>
            <w:noWrap/>
            <w:vAlign w:val="center"/>
            <w:hideMark/>
          </w:tcPr>
          <w:p w:rsidR="0001474E" w:rsidRPr="00DE7973" w:rsidRDefault="0001474E" w:rsidP="00DE7973">
            <w:pPr>
              <w:ind w:left="-108" w:right="-142"/>
              <w:jc w:val="center"/>
              <w:rPr>
                <w:sz w:val="20"/>
                <w:szCs w:val="20"/>
              </w:rPr>
            </w:pPr>
            <w:r w:rsidRPr="00DE7973">
              <w:rPr>
                <w:sz w:val="20"/>
                <w:szCs w:val="20"/>
              </w:rPr>
              <w:t>21878231,12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08"/>
              <w:jc w:val="center"/>
              <w:rPr>
                <w:sz w:val="20"/>
                <w:szCs w:val="20"/>
              </w:rPr>
            </w:pPr>
            <w:r w:rsidRPr="00DE7973">
              <w:rPr>
                <w:sz w:val="20"/>
                <w:szCs w:val="20"/>
              </w:rPr>
              <w:t>805600,99</w:t>
            </w:r>
          </w:p>
        </w:tc>
        <w:tc>
          <w:tcPr>
            <w:tcW w:w="1276" w:type="dxa"/>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09" w:right="-108"/>
              <w:jc w:val="center"/>
              <w:rPr>
                <w:sz w:val="20"/>
                <w:szCs w:val="20"/>
              </w:rPr>
            </w:pPr>
            <w:r w:rsidRPr="00DE7973">
              <w:rPr>
                <w:sz w:val="20"/>
                <w:szCs w:val="20"/>
              </w:rPr>
              <w:t>2133128,67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ind w:left="-108"/>
              <w:rPr>
                <w:sz w:val="20"/>
                <w:szCs w:val="20"/>
              </w:rPr>
            </w:pPr>
            <w:r w:rsidRPr="00DE7973">
              <w:rPr>
                <w:sz w:val="20"/>
                <w:szCs w:val="20"/>
              </w:rPr>
              <w:t>2392327,73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1474E" w:rsidRPr="00DE7973" w:rsidRDefault="0001474E" w:rsidP="00A31577">
            <w:pPr>
              <w:jc w:val="center"/>
              <w:rPr>
                <w:sz w:val="20"/>
                <w:szCs w:val="20"/>
              </w:rPr>
            </w:pPr>
            <w:r w:rsidRPr="00DE7973">
              <w:rPr>
                <w:sz w:val="20"/>
                <w:szCs w:val="20"/>
              </w:rPr>
              <w:t>0,00</w:t>
            </w:r>
          </w:p>
        </w:tc>
      </w:tr>
      <w:tr w:rsidR="0001474E" w:rsidRPr="00772639" w:rsidTr="000C3F14">
        <w:trPr>
          <w:trHeight w:val="70"/>
        </w:trPr>
        <w:tc>
          <w:tcPr>
            <w:tcW w:w="2690" w:type="dxa"/>
            <w:gridSpan w:val="3"/>
            <w:tcBorders>
              <w:top w:val="nil"/>
              <w:left w:val="nil"/>
              <w:bottom w:val="nil"/>
              <w:right w:val="nil"/>
            </w:tcBorders>
            <w:shd w:val="clear" w:color="auto" w:fill="auto"/>
            <w:hideMark/>
          </w:tcPr>
          <w:p w:rsidR="0001474E" w:rsidRPr="004F7EAF" w:rsidRDefault="0001474E" w:rsidP="00A31577">
            <w:pPr>
              <w:rPr>
                <w:highlight w:val="cyan"/>
              </w:rPr>
            </w:pPr>
          </w:p>
        </w:tc>
        <w:tc>
          <w:tcPr>
            <w:tcW w:w="1534" w:type="dxa"/>
            <w:gridSpan w:val="2"/>
            <w:tcBorders>
              <w:top w:val="nil"/>
              <w:left w:val="nil"/>
              <w:bottom w:val="nil"/>
              <w:right w:val="nil"/>
            </w:tcBorders>
            <w:shd w:val="clear" w:color="auto" w:fill="auto"/>
            <w:hideMark/>
          </w:tcPr>
          <w:p w:rsidR="0001474E" w:rsidRPr="004F7EAF" w:rsidRDefault="0001474E" w:rsidP="00A31577">
            <w:pPr>
              <w:rPr>
                <w:highlight w:val="cyan"/>
              </w:rPr>
            </w:pPr>
          </w:p>
        </w:tc>
        <w:tc>
          <w:tcPr>
            <w:tcW w:w="1980" w:type="dxa"/>
            <w:gridSpan w:val="3"/>
            <w:tcBorders>
              <w:top w:val="nil"/>
              <w:left w:val="nil"/>
              <w:bottom w:val="nil"/>
              <w:right w:val="nil"/>
            </w:tcBorders>
            <w:shd w:val="clear" w:color="auto" w:fill="auto"/>
            <w:hideMark/>
          </w:tcPr>
          <w:p w:rsidR="0001474E" w:rsidRPr="004F7EAF" w:rsidRDefault="0001474E" w:rsidP="00A31577">
            <w:pPr>
              <w:rPr>
                <w:highlight w:val="cyan"/>
              </w:rPr>
            </w:pPr>
          </w:p>
        </w:tc>
        <w:tc>
          <w:tcPr>
            <w:tcW w:w="1589" w:type="dxa"/>
            <w:gridSpan w:val="3"/>
            <w:tcBorders>
              <w:top w:val="nil"/>
              <w:left w:val="nil"/>
              <w:bottom w:val="nil"/>
              <w:right w:val="nil"/>
            </w:tcBorders>
            <w:shd w:val="clear" w:color="auto" w:fill="auto"/>
            <w:hideMark/>
          </w:tcPr>
          <w:p w:rsidR="0001474E" w:rsidRPr="004F7EAF" w:rsidRDefault="0001474E" w:rsidP="00A31577">
            <w:pPr>
              <w:rPr>
                <w:highlight w:val="cyan"/>
              </w:rPr>
            </w:pPr>
          </w:p>
        </w:tc>
        <w:tc>
          <w:tcPr>
            <w:tcW w:w="2023" w:type="dxa"/>
            <w:gridSpan w:val="2"/>
            <w:tcBorders>
              <w:top w:val="nil"/>
              <w:left w:val="nil"/>
              <w:bottom w:val="nil"/>
              <w:right w:val="nil"/>
            </w:tcBorders>
            <w:shd w:val="clear" w:color="auto" w:fill="auto"/>
            <w:hideMark/>
          </w:tcPr>
          <w:p w:rsidR="0001474E" w:rsidRPr="004F7EAF" w:rsidRDefault="0001474E" w:rsidP="00A31577">
            <w:pPr>
              <w:rPr>
                <w:highlight w:val="cyan"/>
              </w:rPr>
            </w:pPr>
          </w:p>
        </w:tc>
        <w:tc>
          <w:tcPr>
            <w:tcW w:w="2241" w:type="dxa"/>
            <w:gridSpan w:val="2"/>
            <w:tcBorders>
              <w:top w:val="nil"/>
              <w:left w:val="nil"/>
              <w:bottom w:val="nil"/>
              <w:right w:val="nil"/>
            </w:tcBorders>
            <w:shd w:val="clear" w:color="auto" w:fill="auto"/>
            <w:hideMark/>
          </w:tcPr>
          <w:p w:rsidR="0001474E" w:rsidRPr="00563FC1" w:rsidRDefault="0001474E" w:rsidP="00A31577"/>
        </w:tc>
        <w:tc>
          <w:tcPr>
            <w:tcW w:w="2200" w:type="dxa"/>
            <w:gridSpan w:val="3"/>
            <w:tcBorders>
              <w:top w:val="nil"/>
              <w:left w:val="nil"/>
              <w:bottom w:val="nil"/>
              <w:right w:val="nil"/>
            </w:tcBorders>
            <w:shd w:val="clear" w:color="auto" w:fill="auto"/>
            <w:hideMark/>
          </w:tcPr>
          <w:p w:rsidR="0001474E" w:rsidRPr="00563FC1" w:rsidRDefault="0001474E" w:rsidP="00A31577"/>
        </w:tc>
        <w:tc>
          <w:tcPr>
            <w:tcW w:w="13404" w:type="dxa"/>
            <w:gridSpan w:val="4"/>
            <w:tcBorders>
              <w:top w:val="nil"/>
              <w:left w:val="nil"/>
              <w:bottom w:val="nil"/>
              <w:right w:val="nil"/>
            </w:tcBorders>
            <w:shd w:val="clear" w:color="auto" w:fill="auto"/>
            <w:hideMark/>
          </w:tcPr>
          <w:p w:rsidR="0001474E" w:rsidRPr="004F7EAF" w:rsidRDefault="0001474E" w:rsidP="00A31577">
            <w:pPr>
              <w:rPr>
                <w:highlight w:val="cyan"/>
              </w:rPr>
            </w:pPr>
          </w:p>
        </w:tc>
      </w:tr>
      <w:tr w:rsidR="0001474E" w:rsidRPr="00772639" w:rsidTr="000C3F14">
        <w:trPr>
          <w:trHeight w:val="315"/>
        </w:trPr>
        <w:tc>
          <w:tcPr>
            <w:tcW w:w="27661" w:type="dxa"/>
            <w:gridSpan w:val="22"/>
            <w:tcBorders>
              <w:top w:val="nil"/>
              <w:left w:val="nil"/>
              <w:bottom w:val="nil"/>
              <w:right w:val="nil"/>
            </w:tcBorders>
            <w:shd w:val="clear" w:color="auto" w:fill="auto"/>
            <w:hideMark/>
          </w:tcPr>
          <w:p w:rsidR="0001474E" w:rsidRPr="00563FC1" w:rsidRDefault="0001474E" w:rsidP="00A31577">
            <w:r w:rsidRPr="00563FC1">
              <w:t>* остаток средств на начало отчетного года</w:t>
            </w:r>
          </w:p>
        </w:tc>
      </w:tr>
      <w:tr w:rsidR="0001474E" w:rsidRPr="00772639" w:rsidTr="000C3F14">
        <w:trPr>
          <w:trHeight w:val="80"/>
        </w:trPr>
        <w:tc>
          <w:tcPr>
            <w:tcW w:w="27661" w:type="dxa"/>
            <w:gridSpan w:val="22"/>
            <w:tcBorders>
              <w:top w:val="nil"/>
              <w:left w:val="nil"/>
              <w:bottom w:val="nil"/>
              <w:right w:val="nil"/>
            </w:tcBorders>
            <w:shd w:val="clear" w:color="auto" w:fill="auto"/>
            <w:hideMark/>
          </w:tcPr>
          <w:p w:rsidR="0001474E" w:rsidRPr="00563FC1" w:rsidRDefault="0001474E" w:rsidP="00A31577">
            <w:r w:rsidRPr="00563FC1">
              <w:t>** остаток средств на начало года, следующего за отчетным</w:t>
            </w:r>
          </w:p>
        </w:tc>
      </w:tr>
    </w:tbl>
    <w:p w:rsidR="00DE7973" w:rsidRDefault="0001474E" w:rsidP="0001474E">
      <w:pPr>
        <w:widowControl w:val="0"/>
        <w:autoSpaceDE w:val="0"/>
        <w:autoSpaceDN w:val="0"/>
        <w:adjustRightInd w:val="0"/>
        <w:ind w:left="9912" w:firstLine="708"/>
        <w:jc w:val="center"/>
        <w:outlineLvl w:val="2"/>
        <w:rPr>
          <w:sz w:val="28"/>
          <w:szCs w:val="28"/>
        </w:rPr>
      </w:pPr>
      <w:r>
        <w:rPr>
          <w:sz w:val="28"/>
          <w:szCs w:val="28"/>
        </w:rPr>
        <w:lastRenderedPageBreak/>
        <w:t xml:space="preserve">                                              </w:t>
      </w:r>
    </w:p>
    <w:p w:rsidR="0001474E" w:rsidRPr="00F039C3" w:rsidRDefault="0001474E" w:rsidP="0001474E">
      <w:pPr>
        <w:widowControl w:val="0"/>
        <w:autoSpaceDE w:val="0"/>
        <w:autoSpaceDN w:val="0"/>
        <w:adjustRightInd w:val="0"/>
        <w:ind w:left="9912" w:firstLine="708"/>
        <w:jc w:val="center"/>
        <w:outlineLvl w:val="2"/>
        <w:rPr>
          <w:sz w:val="28"/>
          <w:szCs w:val="28"/>
        </w:rPr>
      </w:pPr>
      <w:r w:rsidRPr="00F039C3">
        <w:rPr>
          <w:sz w:val="28"/>
          <w:szCs w:val="28"/>
        </w:rPr>
        <w:t xml:space="preserve">Таблица </w:t>
      </w:r>
      <w:r>
        <w:rPr>
          <w:sz w:val="28"/>
          <w:szCs w:val="28"/>
        </w:rPr>
        <w:t>3</w:t>
      </w:r>
    </w:p>
    <w:p w:rsidR="0001474E" w:rsidRPr="00772639" w:rsidRDefault="0001474E" w:rsidP="0001474E">
      <w:pPr>
        <w:widowControl w:val="0"/>
        <w:autoSpaceDE w:val="0"/>
        <w:autoSpaceDN w:val="0"/>
        <w:adjustRightInd w:val="0"/>
        <w:ind w:right="-598"/>
        <w:jc w:val="right"/>
        <w:outlineLvl w:val="2"/>
      </w:pPr>
    </w:p>
    <w:tbl>
      <w:tblPr>
        <w:tblW w:w="15167" w:type="dxa"/>
        <w:tblInd w:w="93" w:type="dxa"/>
        <w:tblLook w:val="04A0" w:firstRow="1" w:lastRow="0" w:firstColumn="1" w:lastColumn="0" w:noHBand="0" w:noVBand="1"/>
      </w:tblPr>
      <w:tblGrid>
        <w:gridCol w:w="4727"/>
        <w:gridCol w:w="2320"/>
        <w:gridCol w:w="1900"/>
        <w:gridCol w:w="1740"/>
        <w:gridCol w:w="1480"/>
        <w:gridCol w:w="1820"/>
        <w:gridCol w:w="1180"/>
      </w:tblGrid>
      <w:tr w:rsidR="0001474E" w:rsidRPr="00772639" w:rsidTr="000C3F14">
        <w:trPr>
          <w:trHeight w:val="1446"/>
        </w:trPr>
        <w:tc>
          <w:tcPr>
            <w:tcW w:w="15167" w:type="dxa"/>
            <w:gridSpan w:val="7"/>
            <w:tcBorders>
              <w:top w:val="nil"/>
              <w:left w:val="nil"/>
              <w:bottom w:val="nil"/>
              <w:right w:val="nil"/>
            </w:tcBorders>
            <w:shd w:val="clear" w:color="auto" w:fill="auto"/>
            <w:hideMark/>
          </w:tcPr>
          <w:p w:rsidR="0001474E" w:rsidRPr="00F039C3" w:rsidRDefault="0001474E" w:rsidP="00A31577">
            <w:pPr>
              <w:jc w:val="center"/>
              <w:rPr>
                <w:sz w:val="28"/>
                <w:szCs w:val="28"/>
                <w:u w:val="single"/>
              </w:rPr>
            </w:pPr>
            <w:r w:rsidRPr="00F039C3">
              <w:rPr>
                <w:bCs/>
                <w:sz w:val="28"/>
                <w:szCs w:val="28"/>
              </w:rPr>
              <w:t xml:space="preserve">Информация о соблюдении условий софинансирования расходных обязательств Белокалитвинского района </w:t>
            </w:r>
            <w:r w:rsidRPr="00F039C3">
              <w:rPr>
                <w:bCs/>
                <w:sz w:val="28"/>
                <w:szCs w:val="28"/>
              </w:rPr>
              <w:br/>
              <w:t xml:space="preserve">при реализации основных мероприятий </w:t>
            </w:r>
            <w:r w:rsidRPr="00F039C3">
              <w:rPr>
                <w:sz w:val="28"/>
                <w:szCs w:val="28"/>
              </w:rPr>
              <w:t>муниципальной</w:t>
            </w:r>
            <w:r w:rsidRPr="00F039C3">
              <w:rPr>
                <w:bCs/>
                <w:sz w:val="28"/>
                <w:szCs w:val="28"/>
              </w:rPr>
              <w:t xml:space="preserve"> программы Белокалитвинского района </w:t>
            </w:r>
            <w:r w:rsidRPr="00F039C3">
              <w:rPr>
                <w:bCs/>
                <w:iCs/>
                <w:sz w:val="28"/>
                <w:szCs w:val="28"/>
              </w:rPr>
              <w:t>в 201</w:t>
            </w:r>
            <w:r>
              <w:rPr>
                <w:bCs/>
                <w:iCs/>
                <w:sz w:val="28"/>
                <w:szCs w:val="28"/>
              </w:rPr>
              <w:t>6</w:t>
            </w:r>
            <w:r w:rsidRPr="00F039C3">
              <w:rPr>
                <w:bCs/>
                <w:iCs/>
                <w:sz w:val="28"/>
                <w:szCs w:val="28"/>
              </w:rPr>
              <w:t xml:space="preserve"> году</w:t>
            </w:r>
            <w:r w:rsidRPr="00F039C3">
              <w:rPr>
                <w:bCs/>
                <w:sz w:val="28"/>
                <w:szCs w:val="28"/>
              </w:rPr>
              <w:br/>
            </w:r>
            <w:r w:rsidRPr="00F039C3">
              <w:rPr>
                <w:sz w:val="28"/>
                <w:szCs w:val="28"/>
                <w:u w:val="single"/>
              </w:rPr>
              <w:t>Муниципальная программа Белокалитвинского района «Социальная поддержка граждан»</w:t>
            </w:r>
          </w:p>
          <w:p w:rsidR="0001474E" w:rsidRPr="00772639" w:rsidRDefault="0001474E" w:rsidP="00A31577">
            <w:pPr>
              <w:jc w:val="center"/>
              <w:rPr>
                <w:bCs/>
              </w:rPr>
            </w:pPr>
            <w:r w:rsidRPr="00F039C3">
              <w:rPr>
                <w:sz w:val="28"/>
                <w:szCs w:val="28"/>
              </w:rPr>
              <w:t xml:space="preserve">           </w:t>
            </w:r>
            <w:r w:rsidRPr="00F039C3">
              <w:rPr>
                <w:iCs/>
                <w:sz w:val="28"/>
                <w:szCs w:val="28"/>
              </w:rPr>
              <w:t xml:space="preserve"> (наименование программы)</w:t>
            </w:r>
          </w:p>
        </w:tc>
      </w:tr>
      <w:tr w:rsidR="0001474E" w:rsidRPr="00772639" w:rsidTr="000C3F14">
        <w:trPr>
          <w:trHeight w:val="100"/>
        </w:trPr>
        <w:tc>
          <w:tcPr>
            <w:tcW w:w="4727" w:type="dxa"/>
            <w:tcBorders>
              <w:top w:val="nil"/>
              <w:left w:val="nil"/>
              <w:bottom w:val="single" w:sz="4" w:space="0" w:color="auto"/>
              <w:right w:val="nil"/>
            </w:tcBorders>
            <w:shd w:val="clear" w:color="auto" w:fill="auto"/>
            <w:hideMark/>
          </w:tcPr>
          <w:p w:rsidR="0001474E" w:rsidRPr="00772639" w:rsidRDefault="0001474E" w:rsidP="00A31577">
            <w:pPr>
              <w:jc w:val="center"/>
              <w:rPr>
                <w:bCs/>
              </w:rPr>
            </w:pPr>
            <w:r w:rsidRPr="00772639">
              <w:rPr>
                <w:bCs/>
              </w:rPr>
              <w:t> </w:t>
            </w:r>
          </w:p>
        </w:tc>
        <w:tc>
          <w:tcPr>
            <w:tcW w:w="2320" w:type="dxa"/>
            <w:tcBorders>
              <w:top w:val="nil"/>
              <w:left w:val="nil"/>
              <w:bottom w:val="single" w:sz="4" w:space="0" w:color="auto"/>
              <w:right w:val="nil"/>
            </w:tcBorders>
            <w:shd w:val="clear" w:color="auto" w:fill="auto"/>
            <w:hideMark/>
          </w:tcPr>
          <w:p w:rsidR="0001474E" w:rsidRPr="00772639" w:rsidRDefault="0001474E" w:rsidP="00A31577">
            <w:pPr>
              <w:jc w:val="center"/>
              <w:rPr>
                <w:bCs/>
              </w:rPr>
            </w:pPr>
            <w:r w:rsidRPr="00772639">
              <w:rPr>
                <w:bCs/>
              </w:rPr>
              <w:t> </w:t>
            </w:r>
          </w:p>
        </w:tc>
        <w:tc>
          <w:tcPr>
            <w:tcW w:w="1900" w:type="dxa"/>
            <w:tcBorders>
              <w:top w:val="nil"/>
              <w:left w:val="nil"/>
              <w:bottom w:val="single" w:sz="4" w:space="0" w:color="auto"/>
              <w:right w:val="nil"/>
            </w:tcBorders>
            <w:shd w:val="clear" w:color="auto" w:fill="auto"/>
            <w:hideMark/>
          </w:tcPr>
          <w:p w:rsidR="0001474E" w:rsidRPr="00772639" w:rsidRDefault="0001474E" w:rsidP="00A31577">
            <w:pPr>
              <w:jc w:val="center"/>
              <w:rPr>
                <w:bCs/>
              </w:rPr>
            </w:pPr>
            <w:r w:rsidRPr="00772639">
              <w:rPr>
                <w:bCs/>
              </w:rPr>
              <w:t> </w:t>
            </w:r>
          </w:p>
        </w:tc>
        <w:tc>
          <w:tcPr>
            <w:tcW w:w="1740" w:type="dxa"/>
            <w:tcBorders>
              <w:top w:val="nil"/>
              <w:left w:val="nil"/>
              <w:bottom w:val="single" w:sz="4" w:space="0" w:color="auto"/>
              <w:right w:val="nil"/>
            </w:tcBorders>
            <w:shd w:val="clear" w:color="auto" w:fill="auto"/>
            <w:hideMark/>
          </w:tcPr>
          <w:p w:rsidR="0001474E" w:rsidRPr="00772639" w:rsidRDefault="0001474E" w:rsidP="00A31577">
            <w:pPr>
              <w:jc w:val="center"/>
              <w:rPr>
                <w:bCs/>
              </w:rPr>
            </w:pPr>
            <w:r w:rsidRPr="00772639">
              <w:rPr>
                <w:bCs/>
              </w:rPr>
              <w:t> </w:t>
            </w:r>
          </w:p>
        </w:tc>
        <w:tc>
          <w:tcPr>
            <w:tcW w:w="1480" w:type="dxa"/>
            <w:tcBorders>
              <w:top w:val="nil"/>
              <w:left w:val="nil"/>
              <w:bottom w:val="single" w:sz="4" w:space="0" w:color="auto"/>
              <w:right w:val="nil"/>
            </w:tcBorders>
            <w:shd w:val="clear" w:color="auto" w:fill="auto"/>
            <w:hideMark/>
          </w:tcPr>
          <w:p w:rsidR="0001474E" w:rsidRPr="00772639" w:rsidRDefault="0001474E" w:rsidP="00A31577">
            <w:pPr>
              <w:jc w:val="center"/>
              <w:rPr>
                <w:bCs/>
              </w:rPr>
            </w:pPr>
            <w:r w:rsidRPr="00772639">
              <w:rPr>
                <w:bCs/>
              </w:rPr>
              <w:t> </w:t>
            </w:r>
          </w:p>
        </w:tc>
        <w:tc>
          <w:tcPr>
            <w:tcW w:w="1820" w:type="dxa"/>
            <w:tcBorders>
              <w:top w:val="nil"/>
              <w:left w:val="nil"/>
              <w:bottom w:val="single" w:sz="4" w:space="0" w:color="auto"/>
              <w:right w:val="nil"/>
            </w:tcBorders>
            <w:shd w:val="clear" w:color="auto" w:fill="auto"/>
            <w:hideMark/>
          </w:tcPr>
          <w:p w:rsidR="0001474E" w:rsidRPr="00772639" w:rsidRDefault="0001474E" w:rsidP="00A31577">
            <w:pPr>
              <w:jc w:val="center"/>
              <w:rPr>
                <w:bCs/>
              </w:rPr>
            </w:pPr>
            <w:r w:rsidRPr="00772639">
              <w:rPr>
                <w:bCs/>
              </w:rPr>
              <w:t> </w:t>
            </w:r>
          </w:p>
        </w:tc>
        <w:tc>
          <w:tcPr>
            <w:tcW w:w="1180" w:type="dxa"/>
            <w:tcBorders>
              <w:top w:val="nil"/>
              <w:left w:val="nil"/>
              <w:bottom w:val="single" w:sz="4" w:space="0" w:color="auto"/>
              <w:right w:val="nil"/>
            </w:tcBorders>
            <w:shd w:val="clear" w:color="auto" w:fill="auto"/>
            <w:hideMark/>
          </w:tcPr>
          <w:p w:rsidR="0001474E" w:rsidRPr="00772639" w:rsidRDefault="0001474E" w:rsidP="00A31577">
            <w:pPr>
              <w:jc w:val="center"/>
              <w:rPr>
                <w:bCs/>
              </w:rPr>
            </w:pPr>
            <w:r w:rsidRPr="00772639">
              <w:rPr>
                <w:bCs/>
              </w:rPr>
              <w:t> </w:t>
            </w:r>
          </w:p>
        </w:tc>
      </w:tr>
      <w:tr w:rsidR="0001474E" w:rsidRPr="00772639" w:rsidTr="000C3F14">
        <w:trPr>
          <w:trHeight w:val="1185"/>
        </w:trPr>
        <w:tc>
          <w:tcPr>
            <w:tcW w:w="4727" w:type="dxa"/>
            <w:vMerge w:val="restart"/>
            <w:tcBorders>
              <w:top w:val="nil"/>
              <w:left w:val="single" w:sz="4" w:space="0" w:color="auto"/>
              <w:bottom w:val="single" w:sz="4" w:space="0" w:color="auto"/>
              <w:right w:val="single" w:sz="4" w:space="0" w:color="auto"/>
            </w:tcBorders>
            <w:shd w:val="clear" w:color="auto" w:fill="auto"/>
            <w:vAlign w:val="center"/>
            <w:hideMark/>
          </w:tcPr>
          <w:p w:rsidR="0001474E" w:rsidRPr="00F039C3" w:rsidRDefault="0001474E" w:rsidP="00A31577">
            <w:pPr>
              <w:jc w:val="center"/>
              <w:rPr>
                <w:bCs/>
                <w:sz w:val="28"/>
                <w:szCs w:val="28"/>
              </w:rPr>
            </w:pPr>
            <w:r>
              <w:rPr>
                <w:bCs/>
                <w:sz w:val="28"/>
                <w:szCs w:val="28"/>
              </w:rPr>
              <w:t>Н</w:t>
            </w:r>
            <w:r w:rsidRPr="00F039C3">
              <w:rPr>
                <w:bCs/>
                <w:sz w:val="28"/>
                <w:szCs w:val="28"/>
              </w:rPr>
              <w:t xml:space="preserve">аименование основного мероприятия </w:t>
            </w:r>
            <w:r w:rsidRPr="00F039C3">
              <w:rPr>
                <w:sz w:val="28"/>
                <w:szCs w:val="28"/>
              </w:rPr>
              <w:t>муниципальной</w:t>
            </w:r>
            <w:r w:rsidRPr="00F039C3">
              <w:rPr>
                <w:bCs/>
                <w:sz w:val="28"/>
                <w:szCs w:val="28"/>
              </w:rPr>
              <w:t xml:space="preserve"> программы </w:t>
            </w:r>
            <w:r w:rsidRPr="00F039C3">
              <w:rPr>
                <w:bCs/>
                <w:sz w:val="28"/>
                <w:szCs w:val="28"/>
              </w:rPr>
              <w:br/>
              <w:t>(по инвестиционным расходам - в разрезе объектов)</w:t>
            </w:r>
          </w:p>
        </w:tc>
        <w:tc>
          <w:tcPr>
            <w:tcW w:w="4220" w:type="dxa"/>
            <w:gridSpan w:val="2"/>
            <w:tcBorders>
              <w:top w:val="single" w:sz="4" w:space="0" w:color="auto"/>
              <w:left w:val="nil"/>
              <w:bottom w:val="single" w:sz="4" w:space="0" w:color="auto"/>
              <w:right w:val="single" w:sz="4" w:space="0" w:color="auto"/>
            </w:tcBorders>
            <w:shd w:val="clear" w:color="auto" w:fill="auto"/>
            <w:vAlign w:val="center"/>
            <w:hideMark/>
          </w:tcPr>
          <w:p w:rsidR="0001474E" w:rsidRPr="00F039C3" w:rsidRDefault="0001474E" w:rsidP="00A31577">
            <w:pPr>
              <w:jc w:val="center"/>
              <w:rPr>
                <w:bCs/>
                <w:sz w:val="28"/>
                <w:szCs w:val="28"/>
              </w:rPr>
            </w:pPr>
            <w:r w:rsidRPr="00F039C3">
              <w:rPr>
                <w:bCs/>
                <w:sz w:val="28"/>
                <w:szCs w:val="28"/>
              </w:rPr>
              <w:t>Установленный объем софинансирования расходов* (%)</w:t>
            </w:r>
          </w:p>
        </w:tc>
        <w:tc>
          <w:tcPr>
            <w:tcW w:w="6220" w:type="dxa"/>
            <w:gridSpan w:val="4"/>
            <w:tcBorders>
              <w:top w:val="single" w:sz="4" w:space="0" w:color="auto"/>
              <w:left w:val="nil"/>
              <w:bottom w:val="single" w:sz="4" w:space="0" w:color="auto"/>
              <w:right w:val="single" w:sz="4" w:space="0" w:color="auto"/>
            </w:tcBorders>
            <w:shd w:val="clear" w:color="auto" w:fill="auto"/>
            <w:vAlign w:val="center"/>
            <w:hideMark/>
          </w:tcPr>
          <w:p w:rsidR="0001474E" w:rsidRPr="00F039C3" w:rsidRDefault="0001474E" w:rsidP="00A31577">
            <w:pPr>
              <w:jc w:val="center"/>
              <w:rPr>
                <w:bCs/>
                <w:sz w:val="28"/>
                <w:szCs w:val="28"/>
              </w:rPr>
            </w:pPr>
            <w:r w:rsidRPr="00F039C3">
              <w:rPr>
                <w:bCs/>
                <w:sz w:val="28"/>
                <w:szCs w:val="28"/>
              </w:rPr>
              <w:t>Объем фактических расходов</w:t>
            </w:r>
          </w:p>
        </w:tc>
      </w:tr>
      <w:tr w:rsidR="0001474E" w:rsidRPr="00772639" w:rsidTr="000C3F14">
        <w:trPr>
          <w:trHeight w:val="840"/>
        </w:trPr>
        <w:tc>
          <w:tcPr>
            <w:tcW w:w="4727" w:type="dxa"/>
            <w:vMerge/>
            <w:tcBorders>
              <w:top w:val="nil"/>
              <w:left w:val="single" w:sz="4" w:space="0" w:color="auto"/>
              <w:bottom w:val="single" w:sz="4" w:space="0" w:color="auto"/>
              <w:right w:val="single" w:sz="4" w:space="0" w:color="auto"/>
            </w:tcBorders>
            <w:vAlign w:val="center"/>
            <w:hideMark/>
          </w:tcPr>
          <w:p w:rsidR="0001474E" w:rsidRPr="00F039C3" w:rsidRDefault="0001474E" w:rsidP="00A31577">
            <w:pPr>
              <w:rPr>
                <w:bCs/>
                <w:sz w:val="28"/>
                <w:szCs w:val="28"/>
              </w:rPr>
            </w:pP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01474E" w:rsidRPr="00F039C3" w:rsidRDefault="0001474E" w:rsidP="00A31577">
            <w:pPr>
              <w:jc w:val="center"/>
              <w:rPr>
                <w:bCs/>
                <w:sz w:val="28"/>
                <w:szCs w:val="28"/>
              </w:rPr>
            </w:pPr>
            <w:r w:rsidRPr="00F039C3">
              <w:rPr>
                <w:bCs/>
                <w:sz w:val="28"/>
                <w:szCs w:val="28"/>
              </w:rPr>
              <w:t>местный бюджет</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01474E" w:rsidRPr="00F039C3" w:rsidRDefault="0001474E" w:rsidP="00A31577">
            <w:pPr>
              <w:jc w:val="center"/>
              <w:rPr>
                <w:bCs/>
                <w:sz w:val="28"/>
                <w:szCs w:val="28"/>
              </w:rPr>
            </w:pPr>
            <w:r w:rsidRPr="00F039C3">
              <w:rPr>
                <w:bCs/>
                <w:sz w:val="28"/>
                <w:szCs w:val="28"/>
              </w:rPr>
              <w:t>областной бюджет</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01474E" w:rsidRPr="00F039C3" w:rsidRDefault="0001474E" w:rsidP="00A31577">
            <w:pPr>
              <w:jc w:val="center"/>
              <w:rPr>
                <w:bCs/>
                <w:sz w:val="28"/>
                <w:szCs w:val="28"/>
              </w:rPr>
            </w:pPr>
            <w:r w:rsidRPr="00F039C3">
              <w:rPr>
                <w:bCs/>
                <w:sz w:val="28"/>
                <w:szCs w:val="28"/>
              </w:rPr>
              <w:t>за счет средств местного бюджета</w:t>
            </w:r>
          </w:p>
        </w:tc>
        <w:tc>
          <w:tcPr>
            <w:tcW w:w="3000" w:type="dxa"/>
            <w:gridSpan w:val="2"/>
            <w:tcBorders>
              <w:top w:val="single" w:sz="4" w:space="0" w:color="auto"/>
              <w:left w:val="nil"/>
              <w:bottom w:val="single" w:sz="4" w:space="0" w:color="auto"/>
              <w:right w:val="single" w:sz="4" w:space="0" w:color="auto"/>
            </w:tcBorders>
            <w:shd w:val="clear" w:color="auto" w:fill="auto"/>
            <w:vAlign w:val="center"/>
            <w:hideMark/>
          </w:tcPr>
          <w:p w:rsidR="0001474E" w:rsidRPr="00F039C3" w:rsidRDefault="0001474E" w:rsidP="00A31577">
            <w:pPr>
              <w:jc w:val="center"/>
              <w:rPr>
                <w:bCs/>
                <w:sz w:val="28"/>
                <w:szCs w:val="28"/>
              </w:rPr>
            </w:pPr>
            <w:r w:rsidRPr="00F039C3">
              <w:rPr>
                <w:bCs/>
                <w:sz w:val="28"/>
                <w:szCs w:val="28"/>
              </w:rPr>
              <w:t>за счет средств областного бюджета</w:t>
            </w:r>
          </w:p>
        </w:tc>
      </w:tr>
      <w:tr w:rsidR="0001474E" w:rsidRPr="00772639" w:rsidTr="000C3F14">
        <w:trPr>
          <w:trHeight w:val="630"/>
        </w:trPr>
        <w:tc>
          <w:tcPr>
            <w:tcW w:w="4727" w:type="dxa"/>
            <w:vMerge/>
            <w:tcBorders>
              <w:top w:val="nil"/>
              <w:left w:val="single" w:sz="4" w:space="0" w:color="auto"/>
              <w:bottom w:val="single" w:sz="4" w:space="0" w:color="auto"/>
              <w:right w:val="single" w:sz="4" w:space="0" w:color="auto"/>
            </w:tcBorders>
            <w:vAlign w:val="center"/>
            <w:hideMark/>
          </w:tcPr>
          <w:p w:rsidR="0001474E" w:rsidRPr="00F039C3" w:rsidRDefault="0001474E" w:rsidP="00A31577">
            <w:pPr>
              <w:rPr>
                <w:bCs/>
                <w:sz w:val="28"/>
                <w:szCs w:val="28"/>
              </w:rPr>
            </w:pPr>
          </w:p>
        </w:tc>
        <w:tc>
          <w:tcPr>
            <w:tcW w:w="2320" w:type="dxa"/>
            <w:vMerge/>
            <w:tcBorders>
              <w:top w:val="nil"/>
              <w:left w:val="single" w:sz="4" w:space="0" w:color="auto"/>
              <w:bottom w:val="single" w:sz="4" w:space="0" w:color="auto"/>
              <w:right w:val="single" w:sz="4" w:space="0" w:color="auto"/>
            </w:tcBorders>
            <w:vAlign w:val="center"/>
            <w:hideMark/>
          </w:tcPr>
          <w:p w:rsidR="0001474E" w:rsidRPr="00F039C3" w:rsidRDefault="0001474E" w:rsidP="00A31577">
            <w:pPr>
              <w:rPr>
                <w:bCs/>
                <w:sz w:val="28"/>
                <w:szCs w:val="28"/>
              </w:rPr>
            </w:pPr>
          </w:p>
        </w:tc>
        <w:tc>
          <w:tcPr>
            <w:tcW w:w="1900" w:type="dxa"/>
            <w:vMerge/>
            <w:tcBorders>
              <w:top w:val="nil"/>
              <w:left w:val="single" w:sz="4" w:space="0" w:color="auto"/>
              <w:bottom w:val="single" w:sz="4" w:space="0" w:color="auto"/>
              <w:right w:val="single" w:sz="4" w:space="0" w:color="auto"/>
            </w:tcBorders>
            <w:vAlign w:val="center"/>
            <w:hideMark/>
          </w:tcPr>
          <w:p w:rsidR="0001474E" w:rsidRPr="00F039C3" w:rsidRDefault="0001474E" w:rsidP="00A31577">
            <w:pPr>
              <w:rPr>
                <w:bCs/>
                <w:sz w:val="28"/>
                <w:szCs w:val="28"/>
              </w:rPr>
            </w:pPr>
          </w:p>
        </w:tc>
        <w:tc>
          <w:tcPr>
            <w:tcW w:w="1740" w:type="dxa"/>
            <w:tcBorders>
              <w:top w:val="nil"/>
              <w:left w:val="nil"/>
              <w:bottom w:val="single" w:sz="4" w:space="0" w:color="auto"/>
              <w:right w:val="single" w:sz="4" w:space="0" w:color="auto"/>
            </w:tcBorders>
            <w:shd w:val="clear" w:color="auto" w:fill="auto"/>
            <w:vAlign w:val="center"/>
            <w:hideMark/>
          </w:tcPr>
          <w:p w:rsidR="0001474E" w:rsidRPr="00F039C3" w:rsidRDefault="0001474E" w:rsidP="00A31577">
            <w:pPr>
              <w:jc w:val="center"/>
              <w:rPr>
                <w:bCs/>
                <w:sz w:val="28"/>
                <w:szCs w:val="28"/>
              </w:rPr>
            </w:pPr>
            <w:r w:rsidRPr="00F039C3">
              <w:rPr>
                <w:bCs/>
                <w:sz w:val="28"/>
                <w:szCs w:val="28"/>
              </w:rPr>
              <w:t>тыс. рублей</w:t>
            </w:r>
          </w:p>
        </w:tc>
        <w:tc>
          <w:tcPr>
            <w:tcW w:w="1480" w:type="dxa"/>
            <w:tcBorders>
              <w:top w:val="nil"/>
              <w:left w:val="nil"/>
              <w:bottom w:val="single" w:sz="4" w:space="0" w:color="auto"/>
              <w:right w:val="single" w:sz="4" w:space="0" w:color="auto"/>
            </w:tcBorders>
            <w:shd w:val="clear" w:color="auto" w:fill="auto"/>
            <w:vAlign w:val="center"/>
            <w:hideMark/>
          </w:tcPr>
          <w:p w:rsidR="0001474E" w:rsidRPr="00F039C3" w:rsidRDefault="0001474E" w:rsidP="00A31577">
            <w:pPr>
              <w:jc w:val="center"/>
              <w:rPr>
                <w:bCs/>
                <w:sz w:val="28"/>
                <w:szCs w:val="28"/>
              </w:rPr>
            </w:pPr>
            <w:r w:rsidRPr="00F039C3">
              <w:rPr>
                <w:bCs/>
                <w:sz w:val="28"/>
                <w:szCs w:val="28"/>
              </w:rPr>
              <w:t>%</w:t>
            </w:r>
          </w:p>
        </w:tc>
        <w:tc>
          <w:tcPr>
            <w:tcW w:w="1820" w:type="dxa"/>
            <w:tcBorders>
              <w:top w:val="nil"/>
              <w:left w:val="nil"/>
              <w:bottom w:val="single" w:sz="4" w:space="0" w:color="auto"/>
              <w:right w:val="single" w:sz="4" w:space="0" w:color="auto"/>
            </w:tcBorders>
            <w:shd w:val="clear" w:color="auto" w:fill="auto"/>
            <w:vAlign w:val="center"/>
            <w:hideMark/>
          </w:tcPr>
          <w:p w:rsidR="0001474E" w:rsidRPr="00F039C3" w:rsidRDefault="0001474E" w:rsidP="00A31577">
            <w:pPr>
              <w:jc w:val="center"/>
              <w:rPr>
                <w:bCs/>
                <w:sz w:val="28"/>
                <w:szCs w:val="28"/>
              </w:rPr>
            </w:pPr>
            <w:r w:rsidRPr="00F039C3">
              <w:rPr>
                <w:bCs/>
                <w:sz w:val="28"/>
                <w:szCs w:val="28"/>
              </w:rPr>
              <w:t>тыс. рублей</w:t>
            </w:r>
          </w:p>
        </w:tc>
        <w:tc>
          <w:tcPr>
            <w:tcW w:w="1180" w:type="dxa"/>
            <w:tcBorders>
              <w:top w:val="nil"/>
              <w:left w:val="nil"/>
              <w:bottom w:val="single" w:sz="4" w:space="0" w:color="auto"/>
              <w:right w:val="single" w:sz="4" w:space="0" w:color="auto"/>
            </w:tcBorders>
            <w:shd w:val="clear" w:color="auto" w:fill="auto"/>
            <w:vAlign w:val="center"/>
            <w:hideMark/>
          </w:tcPr>
          <w:p w:rsidR="0001474E" w:rsidRPr="00F039C3" w:rsidRDefault="0001474E" w:rsidP="00A31577">
            <w:pPr>
              <w:jc w:val="center"/>
              <w:rPr>
                <w:bCs/>
                <w:sz w:val="28"/>
                <w:szCs w:val="28"/>
              </w:rPr>
            </w:pPr>
            <w:r w:rsidRPr="00F039C3">
              <w:rPr>
                <w:bCs/>
                <w:sz w:val="28"/>
                <w:szCs w:val="28"/>
              </w:rPr>
              <w:t>%</w:t>
            </w:r>
          </w:p>
        </w:tc>
      </w:tr>
      <w:tr w:rsidR="0001474E" w:rsidRPr="00772639" w:rsidTr="000C3F14">
        <w:trPr>
          <w:trHeight w:val="315"/>
        </w:trPr>
        <w:tc>
          <w:tcPr>
            <w:tcW w:w="4727" w:type="dxa"/>
            <w:tcBorders>
              <w:top w:val="nil"/>
              <w:left w:val="single" w:sz="4" w:space="0" w:color="auto"/>
              <w:bottom w:val="single" w:sz="4" w:space="0" w:color="auto"/>
              <w:right w:val="single" w:sz="4" w:space="0" w:color="auto"/>
            </w:tcBorders>
            <w:shd w:val="clear" w:color="auto" w:fill="auto"/>
            <w:hideMark/>
          </w:tcPr>
          <w:p w:rsidR="0001474E" w:rsidRPr="00F039C3" w:rsidRDefault="0001474E" w:rsidP="00A31577">
            <w:pPr>
              <w:rPr>
                <w:sz w:val="28"/>
                <w:szCs w:val="28"/>
              </w:rPr>
            </w:pPr>
            <w:r w:rsidRPr="00F039C3">
              <w:rPr>
                <w:sz w:val="28"/>
                <w:szCs w:val="28"/>
              </w:rPr>
              <w:t>Организация   отдыха детей в каникулярное время</w:t>
            </w:r>
            <w:r>
              <w:rPr>
                <w:sz w:val="28"/>
                <w:szCs w:val="28"/>
              </w:rPr>
              <w:t xml:space="preserve"> (организация питания на базе общеобразовательных учреждений)</w:t>
            </w:r>
          </w:p>
        </w:tc>
        <w:tc>
          <w:tcPr>
            <w:tcW w:w="2320" w:type="dxa"/>
            <w:tcBorders>
              <w:top w:val="nil"/>
              <w:left w:val="nil"/>
              <w:bottom w:val="single" w:sz="4" w:space="0" w:color="auto"/>
              <w:right w:val="single" w:sz="4" w:space="0" w:color="auto"/>
            </w:tcBorders>
            <w:shd w:val="clear" w:color="auto" w:fill="auto"/>
            <w:hideMark/>
          </w:tcPr>
          <w:p w:rsidR="0001474E" w:rsidRDefault="0001474E" w:rsidP="00A31577">
            <w:pPr>
              <w:jc w:val="center"/>
              <w:rPr>
                <w:sz w:val="28"/>
                <w:szCs w:val="28"/>
              </w:rPr>
            </w:pPr>
          </w:p>
          <w:p w:rsidR="0001474E" w:rsidRPr="00F039C3" w:rsidRDefault="0001474E" w:rsidP="00A31577">
            <w:pPr>
              <w:jc w:val="center"/>
              <w:rPr>
                <w:sz w:val="28"/>
                <w:szCs w:val="28"/>
              </w:rPr>
            </w:pPr>
            <w:r w:rsidRPr="00F039C3">
              <w:rPr>
                <w:sz w:val="28"/>
                <w:szCs w:val="28"/>
              </w:rPr>
              <w:t>6,0</w:t>
            </w:r>
          </w:p>
        </w:tc>
        <w:tc>
          <w:tcPr>
            <w:tcW w:w="1900" w:type="dxa"/>
            <w:tcBorders>
              <w:top w:val="nil"/>
              <w:left w:val="nil"/>
              <w:bottom w:val="single" w:sz="4" w:space="0" w:color="auto"/>
              <w:right w:val="single" w:sz="4" w:space="0" w:color="auto"/>
            </w:tcBorders>
            <w:shd w:val="clear" w:color="auto" w:fill="auto"/>
            <w:hideMark/>
          </w:tcPr>
          <w:p w:rsidR="0001474E" w:rsidRDefault="0001474E" w:rsidP="00A31577">
            <w:pPr>
              <w:jc w:val="center"/>
              <w:rPr>
                <w:sz w:val="28"/>
                <w:szCs w:val="28"/>
              </w:rPr>
            </w:pPr>
          </w:p>
          <w:p w:rsidR="0001474E" w:rsidRPr="00F039C3" w:rsidRDefault="0001474E" w:rsidP="00A31577">
            <w:pPr>
              <w:jc w:val="center"/>
              <w:rPr>
                <w:sz w:val="28"/>
                <w:szCs w:val="28"/>
              </w:rPr>
            </w:pPr>
            <w:r w:rsidRPr="00F039C3">
              <w:rPr>
                <w:sz w:val="28"/>
                <w:szCs w:val="28"/>
              </w:rPr>
              <w:t>94,0</w:t>
            </w:r>
          </w:p>
        </w:tc>
        <w:tc>
          <w:tcPr>
            <w:tcW w:w="1740" w:type="dxa"/>
            <w:tcBorders>
              <w:top w:val="nil"/>
              <w:left w:val="nil"/>
              <w:bottom w:val="single" w:sz="4" w:space="0" w:color="auto"/>
              <w:right w:val="single" w:sz="4" w:space="0" w:color="auto"/>
            </w:tcBorders>
            <w:shd w:val="clear" w:color="auto" w:fill="auto"/>
            <w:hideMark/>
          </w:tcPr>
          <w:p w:rsidR="0001474E" w:rsidRDefault="0001474E" w:rsidP="00A31577">
            <w:pPr>
              <w:jc w:val="center"/>
              <w:rPr>
                <w:sz w:val="28"/>
                <w:szCs w:val="28"/>
              </w:rPr>
            </w:pPr>
          </w:p>
          <w:p w:rsidR="0001474E" w:rsidRPr="00F039C3" w:rsidRDefault="0001474E" w:rsidP="00A31577">
            <w:pPr>
              <w:jc w:val="center"/>
              <w:rPr>
                <w:sz w:val="28"/>
                <w:szCs w:val="28"/>
              </w:rPr>
            </w:pPr>
            <w:r>
              <w:rPr>
                <w:sz w:val="28"/>
                <w:szCs w:val="28"/>
              </w:rPr>
              <w:t>366,5</w:t>
            </w:r>
          </w:p>
        </w:tc>
        <w:tc>
          <w:tcPr>
            <w:tcW w:w="1480" w:type="dxa"/>
            <w:tcBorders>
              <w:top w:val="nil"/>
              <w:left w:val="nil"/>
              <w:bottom w:val="single" w:sz="4" w:space="0" w:color="auto"/>
              <w:right w:val="single" w:sz="4" w:space="0" w:color="auto"/>
            </w:tcBorders>
            <w:shd w:val="clear" w:color="auto" w:fill="auto"/>
            <w:hideMark/>
          </w:tcPr>
          <w:p w:rsidR="0001474E" w:rsidRDefault="0001474E" w:rsidP="00A31577">
            <w:pPr>
              <w:jc w:val="center"/>
              <w:rPr>
                <w:sz w:val="28"/>
                <w:szCs w:val="28"/>
              </w:rPr>
            </w:pPr>
          </w:p>
          <w:p w:rsidR="0001474E" w:rsidRPr="00F039C3" w:rsidRDefault="0001474E" w:rsidP="00A31577">
            <w:pPr>
              <w:jc w:val="center"/>
              <w:rPr>
                <w:sz w:val="28"/>
                <w:szCs w:val="28"/>
              </w:rPr>
            </w:pPr>
            <w:r w:rsidRPr="00F039C3">
              <w:rPr>
                <w:sz w:val="28"/>
                <w:szCs w:val="28"/>
              </w:rPr>
              <w:t>6,0</w:t>
            </w:r>
          </w:p>
        </w:tc>
        <w:tc>
          <w:tcPr>
            <w:tcW w:w="1820" w:type="dxa"/>
            <w:tcBorders>
              <w:top w:val="nil"/>
              <w:left w:val="nil"/>
              <w:bottom w:val="single" w:sz="4" w:space="0" w:color="auto"/>
              <w:right w:val="single" w:sz="4" w:space="0" w:color="auto"/>
            </w:tcBorders>
            <w:shd w:val="clear" w:color="auto" w:fill="auto"/>
            <w:hideMark/>
          </w:tcPr>
          <w:p w:rsidR="0001474E" w:rsidRDefault="0001474E" w:rsidP="00A31577">
            <w:pPr>
              <w:jc w:val="center"/>
              <w:rPr>
                <w:sz w:val="28"/>
                <w:szCs w:val="28"/>
              </w:rPr>
            </w:pPr>
          </w:p>
          <w:p w:rsidR="0001474E" w:rsidRPr="00F039C3" w:rsidRDefault="0001474E" w:rsidP="00A31577">
            <w:pPr>
              <w:jc w:val="center"/>
              <w:rPr>
                <w:sz w:val="28"/>
                <w:szCs w:val="28"/>
              </w:rPr>
            </w:pPr>
            <w:r>
              <w:rPr>
                <w:sz w:val="28"/>
                <w:szCs w:val="28"/>
              </w:rPr>
              <w:t>5741,8</w:t>
            </w:r>
          </w:p>
        </w:tc>
        <w:tc>
          <w:tcPr>
            <w:tcW w:w="1180" w:type="dxa"/>
            <w:tcBorders>
              <w:top w:val="nil"/>
              <w:left w:val="nil"/>
              <w:bottom w:val="single" w:sz="4" w:space="0" w:color="auto"/>
              <w:right w:val="single" w:sz="4" w:space="0" w:color="auto"/>
            </w:tcBorders>
            <w:shd w:val="clear" w:color="auto" w:fill="auto"/>
            <w:hideMark/>
          </w:tcPr>
          <w:p w:rsidR="0001474E" w:rsidRDefault="0001474E" w:rsidP="00A31577">
            <w:pPr>
              <w:jc w:val="center"/>
              <w:rPr>
                <w:sz w:val="28"/>
                <w:szCs w:val="28"/>
              </w:rPr>
            </w:pPr>
          </w:p>
          <w:p w:rsidR="0001474E" w:rsidRPr="00F039C3" w:rsidRDefault="0001474E" w:rsidP="00A31577">
            <w:pPr>
              <w:jc w:val="center"/>
              <w:rPr>
                <w:sz w:val="28"/>
                <w:szCs w:val="28"/>
              </w:rPr>
            </w:pPr>
            <w:r w:rsidRPr="00F039C3">
              <w:rPr>
                <w:sz w:val="28"/>
                <w:szCs w:val="28"/>
              </w:rPr>
              <w:t>94,0</w:t>
            </w:r>
          </w:p>
        </w:tc>
      </w:tr>
      <w:tr w:rsidR="0001474E" w:rsidRPr="00772639" w:rsidTr="000C3F14">
        <w:trPr>
          <w:trHeight w:val="315"/>
        </w:trPr>
        <w:tc>
          <w:tcPr>
            <w:tcW w:w="4727" w:type="dxa"/>
            <w:tcBorders>
              <w:top w:val="nil"/>
              <w:left w:val="single" w:sz="4" w:space="0" w:color="auto"/>
              <w:bottom w:val="single" w:sz="4" w:space="0" w:color="auto"/>
              <w:right w:val="single" w:sz="4" w:space="0" w:color="auto"/>
            </w:tcBorders>
            <w:shd w:val="clear" w:color="auto" w:fill="auto"/>
            <w:hideMark/>
          </w:tcPr>
          <w:p w:rsidR="0001474E" w:rsidRPr="00F039C3" w:rsidRDefault="0001474E" w:rsidP="00A31577">
            <w:pPr>
              <w:rPr>
                <w:bCs/>
                <w:sz w:val="28"/>
                <w:szCs w:val="28"/>
              </w:rPr>
            </w:pPr>
            <w:r w:rsidRPr="00F039C3">
              <w:rPr>
                <w:bCs/>
                <w:sz w:val="28"/>
                <w:szCs w:val="28"/>
              </w:rPr>
              <w:t>ВСЕГО:</w:t>
            </w:r>
          </w:p>
        </w:tc>
        <w:tc>
          <w:tcPr>
            <w:tcW w:w="2320" w:type="dxa"/>
            <w:tcBorders>
              <w:top w:val="nil"/>
              <w:left w:val="nil"/>
              <w:bottom w:val="single" w:sz="4" w:space="0" w:color="auto"/>
              <w:right w:val="single" w:sz="4" w:space="0" w:color="auto"/>
            </w:tcBorders>
            <w:shd w:val="clear" w:color="auto" w:fill="auto"/>
            <w:hideMark/>
          </w:tcPr>
          <w:p w:rsidR="0001474E" w:rsidRPr="00F039C3" w:rsidRDefault="0001474E" w:rsidP="00A31577">
            <w:pPr>
              <w:jc w:val="center"/>
              <w:rPr>
                <w:sz w:val="28"/>
                <w:szCs w:val="28"/>
              </w:rPr>
            </w:pPr>
            <w:r w:rsidRPr="00F039C3">
              <w:rPr>
                <w:sz w:val="28"/>
                <w:szCs w:val="28"/>
              </w:rPr>
              <w:t>6,0</w:t>
            </w:r>
          </w:p>
        </w:tc>
        <w:tc>
          <w:tcPr>
            <w:tcW w:w="1900" w:type="dxa"/>
            <w:tcBorders>
              <w:top w:val="nil"/>
              <w:left w:val="nil"/>
              <w:bottom w:val="single" w:sz="4" w:space="0" w:color="auto"/>
              <w:right w:val="single" w:sz="4" w:space="0" w:color="auto"/>
            </w:tcBorders>
            <w:shd w:val="clear" w:color="auto" w:fill="auto"/>
            <w:hideMark/>
          </w:tcPr>
          <w:p w:rsidR="0001474E" w:rsidRPr="00F039C3" w:rsidRDefault="0001474E" w:rsidP="00A31577">
            <w:pPr>
              <w:jc w:val="center"/>
              <w:rPr>
                <w:sz w:val="28"/>
                <w:szCs w:val="28"/>
              </w:rPr>
            </w:pPr>
            <w:r w:rsidRPr="00F039C3">
              <w:rPr>
                <w:sz w:val="28"/>
                <w:szCs w:val="28"/>
              </w:rPr>
              <w:t>94,0</w:t>
            </w:r>
          </w:p>
        </w:tc>
        <w:tc>
          <w:tcPr>
            <w:tcW w:w="1740" w:type="dxa"/>
            <w:tcBorders>
              <w:top w:val="nil"/>
              <w:left w:val="nil"/>
              <w:bottom w:val="single" w:sz="4" w:space="0" w:color="auto"/>
              <w:right w:val="single" w:sz="4" w:space="0" w:color="auto"/>
            </w:tcBorders>
            <w:shd w:val="clear" w:color="auto" w:fill="auto"/>
            <w:hideMark/>
          </w:tcPr>
          <w:p w:rsidR="0001474E" w:rsidRPr="00F039C3" w:rsidRDefault="0001474E" w:rsidP="00A31577">
            <w:pPr>
              <w:jc w:val="center"/>
              <w:rPr>
                <w:sz w:val="28"/>
                <w:szCs w:val="28"/>
              </w:rPr>
            </w:pPr>
            <w:r>
              <w:rPr>
                <w:sz w:val="28"/>
                <w:szCs w:val="28"/>
              </w:rPr>
              <w:t>366,5</w:t>
            </w:r>
          </w:p>
        </w:tc>
        <w:tc>
          <w:tcPr>
            <w:tcW w:w="1480" w:type="dxa"/>
            <w:tcBorders>
              <w:top w:val="nil"/>
              <w:left w:val="nil"/>
              <w:bottom w:val="single" w:sz="4" w:space="0" w:color="auto"/>
              <w:right w:val="single" w:sz="4" w:space="0" w:color="auto"/>
            </w:tcBorders>
            <w:shd w:val="clear" w:color="auto" w:fill="auto"/>
            <w:hideMark/>
          </w:tcPr>
          <w:p w:rsidR="0001474E" w:rsidRPr="00F039C3" w:rsidRDefault="0001474E" w:rsidP="00A31577">
            <w:pPr>
              <w:jc w:val="center"/>
              <w:rPr>
                <w:sz w:val="28"/>
                <w:szCs w:val="28"/>
              </w:rPr>
            </w:pPr>
            <w:r w:rsidRPr="00F039C3">
              <w:rPr>
                <w:sz w:val="28"/>
                <w:szCs w:val="28"/>
              </w:rPr>
              <w:t>6,0</w:t>
            </w:r>
          </w:p>
        </w:tc>
        <w:tc>
          <w:tcPr>
            <w:tcW w:w="1820" w:type="dxa"/>
            <w:tcBorders>
              <w:top w:val="nil"/>
              <w:left w:val="nil"/>
              <w:bottom w:val="single" w:sz="4" w:space="0" w:color="auto"/>
              <w:right w:val="single" w:sz="4" w:space="0" w:color="auto"/>
            </w:tcBorders>
            <w:shd w:val="clear" w:color="auto" w:fill="auto"/>
            <w:hideMark/>
          </w:tcPr>
          <w:p w:rsidR="0001474E" w:rsidRPr="00F039C3" w:rsidRDefault="0001474E" w:rsidP="00A31577">
            <w:pPr>
              <w:jc w:val="center"/>
              <w:rPr>
                <w:sz w:val="28"/>
                <w:szCs w:val="28"/>
              </w:rPr>
            </w:pPr>
            <w:r>
              <w:rPr>
                <w:sz w:val="28"/>
                <w:szCs w:val="28"/>
              </w:rPr>
              <w:t>5741,8</w:t>
            </w:r>
          </w:p>
        </w:tc>
        <w:tc>
          <w:tcPr>
            <w:tcW w:w="1180" w:type="dxa"/>
            <w:tcBorders>
              <w:top w:val="nil"/>
              <w:left w:val="nil"/>
              <w:bottom w:val="single" w:sz="4" w:space="0" w:color="auto"/>
              <w:right w:val="single" w:sz="4" w:space="0" w:color="auto"/>
            </w:tcBorders>
            <w:shd w:val="clear" w:color="auto" w:fill="auto"/>
            <w:hideMark/>
          </w:tcPr>
          <w:p w:rsidR="0001474E" w:rsidRPr="00F039C3" w:rsidRDefault="0001474E" w:rsidP="00A31577">
            <w:pPr>
              <w:jc w:val="center"/>
              <w:rPr>
                <w:sz w:val="28"/>
                <w:szCs w:val="28"/>
              </w:rPr>
            </w:pPr>
            <w:r w:rsidRPr="00F039C3">
              <w:rPr>
                <w:sz w:val="28"/>
                <w:szCs w:val="28"/>
              </w:rPr>
              <w:t>94,0</w:t>
            </w:r>
          </w:p>
        </w:tc>
      </w:tr>
      <w:tr w:rsidR="0001474E" w:rsidRPr="00772639" w:rsidTr="000C3F14">
        <w:trPr>
          <w:trHeight w:val="315"/>
        </w:trPr>
        <w:tc>
          <w:tcPr>
            <w:tcW w:w="4727" w:type="dxa"/>
            <w:tcBorders>
              <w:top w:val="nil"/>
              <w:left w:val="nil"/>
              <w:bottom w:val="nil"/>
              <w:right w:val="nil"/>
            </w:tcBorders>
            <w:shd w:val="clear" w:color="auto" w:fill="auto"/>
            <w:hideMark/>
          </w:tcPr>
          <w:p w:rsidR="0001474E" w:rsidRPr="00772639" w:rsidRDefault="0001474E" w:rsidP="00A31577"/>
        </w:tc>
        <w:tc>
          <w:tcPr>
            <w:tcW w:w="2320" w:type="dxa"/>
            <w:tcBorders>
              <w:top w:val="nil"/>
              <w:left w:val="nil"/>
              <w:bottom w:val="nil"/>
              <w:right w:val="nil"/>
            </w:tcBorders>
            <w:shd w:val="clear" w:color="auto" w:fill="auto"/>
            <w:hideMark/>
          </w:tcPr>
          <w:p w:rsidR="0001474E" w:rsidRPr="00772639" w:rsidRDefault="0001474E" w:rsidP="00A31577"/>
        </w:tc>
        <w:tc>
          <w:tcPr>
            <w:tcW w:w="1900" w:type="dxa"/>
            <w:tcBorders>
              <w:top w:val="nil"/>
              <w:left w:val="nil"/>
              <w:bottom w:val="nil"/>
              <w:right w:val="nil"/>
            </w:tcBorders>
            <w:shd w:val="clear" w:color="auto" w:fill="auto"/>
            <w:hideMark/>
          </w:tcPr>
          <w:p w:rsidR="0001474E" w:rsidRPr="00772639" w:rsidRDefault="0001474E" w:rsidP="00A31577"/>
        </w:tc>
        <w:tc>
          <w:tcPr>
            <w:tcW w:w="1740" w:type="dxa"/>
            <w:tcBorders>
              <w:top w:val="nil"/>
              <w:left w:val="nil"/>
              <w:bottom w:val="nil"/>
              <w:right w:val="nil"/>
            </w:tcBorders>
            <w:shd w:val="clear" w:color="auto" w:fill="auto"/>
            <w:hideMark/>
          </w:tcPr>
          <w:p w:rsidR="0001474E" w:rsidRPr="00772639" w:rsidRDefault="0001474E" w:rsidP="00A31577"/>
        </w:tc>
        <w:tc>
          <w:tcPr>
            <w:tcW w:w="1480" w:type="dxa"/>
            <w:tcBorders>
              <w:top w:val="nil"/>
              <w:left w:val="nil"/>
              <w:bottom w:val="nil"/>
              <w:right w:val="nil"/>
            </w:tcBorders>
            <w:shd w:val="clear" w:color="auto" w:fill="auto"/>
            <w:hideMark/>
          </w:tcPr>
          <w:p w:rsidR="0001474E" w:rsidRPr="00772639" w:rsidRDefault="0001474E" w:rsidP="00A31577"/>
        </w:tc>
        <w:tc>
          <w:tcPr>
            <w:tcW w:w="1820" w:type="dxa"/>
            <w:tcBorders>
              <w:top w:val="nil"/>
              <w:left w:val="nil"/>
              <w:bottom w:val="nil"/>
              <w:right w:val="nil"/>
            </w:tcBorders>
            <w:shd w:val="clear" w:color="auto" w:fill="auto"/>
            <w:hideMark/>
          </w:tcPr>
          <w:p w:rsidR="0001474E" w:rsidRPr="00772639" w:rsidRDefault="0001474E" w:rsidP="00A31577"/>
        </w:tc>
        <w:tc>
          <w:tcPr>
            <w:tcW w:w="1180" w:type="dxa"/>
            <w:tcBorders>
              <w:top w:val="nil"/>
              <w:left w:val="nil"/>
              <w:bottom w:val="nil"/>
              <w:right w:val="nil"/>
            </w:tcBorders>
            <w:shd w:val="clear" w:color="auto" w:fill="auto"/>
            <w:hideMark/>
          </w:tcPr>
          <w:p w:rsidR="0001474E" w:rsidRPr="00772639" w:rsidRDefault="0001474E" w:rsidP="00A31577"/>
        </w:tc>
      </w:tr>
      <w:tr w:rsidR="0001474E" w:rsidRPr="00772639" w:rsidTr="000C3F14">
        <w:trPr>
          <w:trHeight w:val="393"/>
        </w:trPr>
        <w:tc>
          <w:tcPr>
            <w:tcW w:w="15167" w:type="dxa"/>
            <w:gridSpan w:val="7"/>
            <w:tcBorders>
              <w:top w:val="nil"/>
              <w:left w:val="nil"/>
              <w:bottom w:val="nil"/>
              <w:right w:val="nil"/>
            </w:tcBorders>
            <w:shd w:val="clear" w:color="auto" w:fill="auto"/>
            <w:hideMark/>
          </w:tcPr>
          <w:p w:rsidR="0001474E" w:rsidRDefault="0001474E" w:rsidP="00A31577">
            <w:r w:rsidRPr="00772639">
              <w:t xml:space="preserve">* в соответствии с правовыми актами </w:t>
            </w:r>
            <w:r>
              <w:t>областного</w:t>
            </w:r>
            <w:r w:rsidRPr="00772639">
              <w:t xml:space="preserve"> уровня, соглашениями</w:t>
            </w:r>
          </w:p>
          <w:p w:rsidR="0001474E" w:rsidRDefault="0001474E" w:rsidP="00A31577"/>
          <w:p w:rsidR="0001474E" w:rsidRPr="00772639" w:rsidRDefault="0001474E" w:rsidP="00A31577"/>
        </w:tc>
      </w:tr>
    </w:tbl>
    <w:p w:rsidR="0001474E" w:rsidRDefault="0001474E" w:rsidP="0001474E">
      <w:pPr>
        <w:rPr>
          <w:sz w:val="28"/>
          <w:szCs w:val="28"/>
        </w:rPr>
      </w:pPr>
    </w:p>
    <w:p w:rsidR="0001474E" w:rsidRDefault="0001474E" w:rsidP="0001474E">
      <w:pPr>
        <w:rPr>
          <w:sz w:val="28"/>
          <w:szCs w:val="28"/>
        </w:rPr>
      </w:pPr>
    </w:p>
    <w:p w:rsidR="0001474E" w:rsidRDefault="0001474E" w:rsidP="0001474E">
      <w:pPr>
        <w:rPr>
          <w:sz w:val="28"/>
          <w:szCs w:val="28"/>
        </w:rPr>
      </w:pPr>
    </w:p>
    <w:p w:rsidR="0001474E" w:rsidRDefault="0001474E" w:rsidP="0001474E">
      <w:pPr>
        <w:rPr>
          <w:sz w:val="28"/>
          <w:szCs w:val="28"/>
        </w:rPr>
      </w:pPr>
    </w:p>
    <w:p w:rsidR="0001474E" w:rsidRDefault="0001474E" w:rsidP="0001474E">
      <w:pPr>
        <w:widowControl w:val="0"/>
        <w:autoSpaceDE w:val="0"/>
        <w:autoSpaceDN w:val="0"/>
        <w:adjustRightInd w:val="0"/>
        <w:ind w:left="9912" w:firstLine="708"/>
        <w:jc w:val="center"/>
        <w:outlineLvl w:val="2"/>
        <w:rPr>
          <w:sz w:val="28"/>
          <w:szCs w:val="28"/>
        </w:rPr>
      </w:pPr>
      <w:r>
        <w:rPr>
          <w:sz w:val="28"/>
          <w:szCs w:val="28"/>
        </w:rPr>
        <w:t xml:space="preserve">    </w:t>
      </w:r>
    </w:p>
    <w:p w:rsidR="000C3F14" w:rsidRDefault="0001474E" w:rsidP="0001474E">
      <w:pPr>
        <w:widowControl w:val="0"/>
        <w:autoSpaceDE w:val="0"/>
        <w:autoSpaceDN w:val="0"/>
        <w:adjustRightInd w:val="0"/>
        <w:ind w:left="9912" w:firstLine="708"/>
        <w:jc w:val="center"/>
        <w:outlineLvl w:val="2"/>
        <w:rPr>
          <w:sz w:val="28"/>
          <w:szCs w:val="28"/>
        </w:rPr>
      </w:pPr>
      <w:r>
        <w:rPr>
          <w:sz w:val="28"/>
          <w:szCs w:val="28"/>
        </w:rPr>
        <w:t xml:space="preserve">                                       </w:t>
      </w:r>
    </w:p>
    <w:p w:rsidR="0001474E" w:rsidRDefault="0001474E" w:rsidP="0001474E">
      <w:pPr>
        <w:widowControl w:val="0"/>
        <w:autoSpaceDE w:val="0"/>
        <w:autoSpaceDN w:val="0"/>
        <w:adjustRightInd w:val="0"/>
        <w:ind w:left="9912" w:firstLine="708"/>
        <w:jc w:val="center"/>
        <w:outlineLvl w:val="2"/>
        <w:rPr>
          <w:sz w:val="28"/>
          <w:szCs w:val="28"/>
        </w:rPr>
      </w:pPr>
      <w:r w:rsidRPr="006B2702">
        <w:rPr>
          <w:sz w:val="28"/>
          <w:szCs w:val="28"/>
        </w:rPr>
        <w:lastRenderedPageBreak/>
        <w:t xml:space="preserve">Таблица </w:t>
      </w:r>
      <w:r>
        <w:rPr>
          <w:sz w:val="28"/>
          <w:szCs w:val="28"/>
        </w:rPr>
        <w:t>4</w:t>
      </w:r>
    </w:p>
    <w:p w:rsidR="000C3F14" w:rsidRPr="006B2702" w:rsidRDefault="000C3F14" w:rsidP="0001474E">
      <w:pPr>
        <w:widowControl w:val="0"/>
        <w:autoSpaceDE w:val="0"/>
        <w:autoSpaceDN w:val="0"/>
        <w:adjustRightInd w:val="0"/>
        <w:ind w:left="9912" w:firstLine="708"/>
        <w:jc w:val="center"/>
        <w:outlineLvl w:val="2"/>
        <w:rPr>
          <w:sz w:val="28"/>
          <w:szCs w:val="28"/>
        </w:rPr>
      </w:pPr>
    </w:p>
    <w:tbl>
      <w:tblPr>
        <w:tblW w:w="21091" w:type="dxa"/>
        <w:tblInd w:w="392" w:type="dxa"/>
        <w:tblLayout w:type="fixed"/>
        <w:tblLook w:val="04A0" w:firstRow="1" w:lastRow="0" w:firstColumn="1" w:lastColumn="0" w:noHBand="0" w:noVBand="1"/>
      </w:tblPr>
      <w:tblGrid>
        <w:gridCol w:w="2126"/>
        <w:gridCol w:w="1134"/>
        <w:gridCol w:w="1418"/>
        <w:gridCol w:w="1701"/>
        <w:gridCol w:w="1275"/>
        <w:gridCol w:w="1560"/>
        <w:gridCol w:w="1559"/>
        <w:gridCol w:w="1276"/>
        <w:gridCol w:w="1559"/>
        <w:gridCol w:w="1309"/>
        <w:gridCol w:w="6174"/>
      </w:tblGrid>
      <w:tr w:rsidR="0001474E" w:rsidRPr="006B2702" w:rsidTr="000C3F14">
        <w:trPr>
          <w:gridAfter w:val="1"/>
          <w:wAfter w:w="6174" w:type="dxa"/>
          <w:trHeight w:val="1379"/>
        </w:trPr>
        <w:tc>
          <w:tcPr>
            <w:tcW w:w="14917" w:type="dxa"/>
            <w:gridSpan w:val="10"/>
            <w:tcBorders>
              <w:top w:val="nil"/>
              <w:left w:val="nil"/>
              <w:bottom w:val="single" w:sz="4" w:space="0" w:color="auto"/>
              <w:right w:val="nil"/>
            </w:tcBorders>
            <w:shd w:val="clear" w:color="auto" w:fill="auto"/>
            <w:hideMark/>
          </w:tcPr>
          <w:p w:rsidR="0001474E" w:rsidRPr="006B2702" w:rsidRDefault="0001474E" w:rsidP="00A31577">
            <w:pPr>
              <w:jc w:val="center"/>
              <w:rPr>
                <w:bCs/>
              </w:rPr>
            </w:pPr>
            <w:r w:rsidRPr="006B2702">
              <w:rPr>
                <w:bCs/>
                <w:sz w:val="28"/>
                <w:szCs w:val="28"/>
              </w:rPr>
              <w:t xml:space="preserve">Информация об исполнении муниципальных заданий, установленных подведомственным учреждениям, </w:t>
            </w:r>
            <w:r w:rsidRPr="006B2702">
              <w:rPr>
                <w:bCs/>
                <w:sz w:val="28"/>
                <w:szCs w:val="28"/>
              </w:rPr>
              <w:br/>
              <w:t xml:space="preserve">в рамках реализации муниципальной программы Белокалитвинского района </w:t>
            </w:r>
            <w:r w:rsidRPr="006B2702">
              <w:rPr>
                <w:bCs/>
                <w:iCs/>
                <w:sz w:val="28"/>
                <w:szCs w:val="28"/>
              </w:rPr>
              <w:t>в</w:t>
            </w:r>
            <w:r w:rsidRPr="006B2702">
              <w:rPr>
                <w:bCs/>
                <w:sz w:val="28"/>
                <w:szCs w:val="28"/>
              </w:rPr>
              <w:t xml:space="preserve"> </w:t>
            </w:r>
            <w:r w:rsidRPr="006B2702">
              <w:rPr>
                <w:bCs/>
                <w:iCs/>
                <w:sz w:val="28"/>
                <w:szCs w:val="28"/>
              </w:rPr>
              <w:t>201</w:t>
            </w:r>
            <w:r>
              <w:rPr>
                <w:bCs/>
                <w:iCs/>
                <w:sz w:val="28"/>
                <w:szCs w:val="28"/>
              </w:rPr>
              <w:t>6</w:t>
            </w:r>
            <w:r w:rsidRPr="006B2702">
              <w:rPr>
                <w:bCs/>
                <w:iCs/>
                <w:sz w:val="28"/>
                <w:szCs w:val="28"/>
              </w:rPr>
              <w:t xml:space="preserve"> </w:t>
            </w:r>
            <w:r w:rsidRPr="006B2702">
              <w:rPr>
                <w:bCs/>
                <w:sz w:val="28"/>
                <w:szCs w:val="28"/>
              </w:rPr>
              <w:t>году</w:t>
            </w:r>
            <w:r w:rsidRPr="006B2702">
              <w:rPr>
                <w:bCs/>
                <w:sz w:val="28"/>
                <w:szCs w:val="28"/>
              </w:rPr>
              <w:br/>
            </w:r>
            <w:r w:rsidRPr="006B2702">
              <w:rPr>
                <w:bCs/>
                <w:iCs/>
                <w:sz w:val="28"/>
                <w:szCs w:val="28"/>
                <w:u w:val="single"/>
              </w:rPr>
              <w:t xml:space="preserve">Муниципальная программа Белокалитвинского района «Социальная поддержка </w:t>
            </w:r>
            <w:proofErr w:type="gramStart"/>
            <w:r w:rsidRPr="006B2702">
              <w:rPr>
                <w:bCs/>
                <w:iCs/>
                <w:sz w:val="28"/>
                <w:szCs w:val="28"/>
                <w:u w:val="single"/>
              </w:rPr>
              <w:t>граждан»</w:t>
            </w:r>
            <w:r w:rsidRPr="006B2702">
              <w:rPr>
                <w:bCs/>
                <w:iCs/>
                <w:sz w:val="28"/>
                <w:szCs w:val="28"/>
                <w:u w:val="single"/>
              </w:rPr>
              <w:br/>
            </w:r>
            <w:r w:rsidRPr="006B2702">
              <w:rPr>
                <w:bCs/>
                <w:iCs/>
                <w:sz w:val="28"/>
                <w:szCs w:val="28"/>
              </w:rPr>
              <w:t xml:space="preserve">   </w:t>
            </w:r>
            <w:proofErr w:type="gramEnd"/>
            <w:r w:rsidRPr="006B2702">
              <w:rPr>
                <w:bCs/>
                <w:iCs/>
                <w:sz w:val="28"/>
                <w:szCs w:val="28"/>
              </w:rPr>
              <w:t xml:space="preserve">         </w:t>
            </w:r>
            <w:r w:rsidRPr="006B2702">
              <w:rPr>
                <w:iCs/>
                <w:sz w:val="28"/>
                <w:szCs w:val="28"/>
              </w:rPr>
              <w:t xml:space="preserve">     </w:t>
            </w:r>
          </w:p>
        </w:tc>
      </w:tr>
      <w:tr w:rsidR="0001474E" w:rsidRPr="006B2702" w:rsidTr="000C3F14">
        <w:trPr>
          <w:gridAfter w:val="1"/>
          <w:wAfter w:w="6174" w:type="dxa"/>
          <w:trHeight w:val="601"/>
        </w:trPr>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1474E" w:rsidRPr="006B2702" w:rsidRDefault="0001474E" w:rsidP="00A31577">
            <w:pPr>
              <w:jc w:val="center"/>
              <w:rPr>
                <w:bCs/>
              </w:rPr>
            </w:pPr>
            <w:r w:rsidRPr="006B2702">
              <w:rPr>
                <w:bCs/>
              </w:rPr>
              <w:t>Наименование муниципальных услуг по типам учреждений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1474E" w:rsidRDefault="0001474E" w:rsidP="00A31577">
            <w:pPr>
              <w:jc w:val="center"/>
              <w:rPr>
                <w:bCs/>
              </w:rPr>
            </w:pPr>
            <w:r>
              <w:rPr>
                <w:bCs/>
              </w:rPr>
              <w:t>Остаток средств на 01.01.</w:t>
            </w:r>
          </w:p>
          <w:p w:rsidR="0001474E" w:rsidRPr="006B2702" w:rsidRDefault="0001474E" w:rsidP="00A31577">
            <w:pPr>
              <w:jc w:val="center"/>
              <w:rPr>
                <w:bCs/>
              </w:rPr>
            </w:pPr>
            <w:r>
              <w:rPr>
                <w:bCs/>
              </w:rPr>
              <w:t>2016</w:t>
            </w:r>
            <w:r w:rsidRPr="006B2702">
              <w:rPr>
                <w:bCs/>
              </w:rPr>
              <w:t>*</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bCs/>
              </w:rPr>
            </w:pPr>
            <w:r w:rsidRPr="006B2702">
              <w:rPr>
                <w:bCs/>
              </w:rPr>
              <w:t>Первоначально доведенное муниципальное задание</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bCs/>
              </w:rPr>
            </w:pPr>
            <w:r w:rsidRPr="006B2702">
              <w:rPr>
                <w:bCs/>
              </w:rPr>
              <w:t>Муниципальное задание с учетом корректировки</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1474E" w:rsidRPr="006B2702" w:rsidRDefault="0001474E" w:rsidP="00A31577">
            <w:pPr>
              <w:jc w:val="center"/>
              <w:rPr>
                <w:bCs/>
              </w:rPr>
            </w:pPr>
            <w:r w:rsidRPr="006B2702">
              <w:rPr>
                <w:bCs/>
              </w:rPr>
              <w:t xml:space="preserve">Причины </w:t>
            </w:r>
            <w:proofErr w:type="spellStart"/>
            <w:proofErr w:type="gramStart"/>
            <w:r w:rsidRPr="006B2702">
              <w:rPr>
                <w:bCs/>
              </w:rPr>
              <w:t>корректи</w:t>
            </w:r>
            <w:r>
              <w:rPr>
                <w:bCs/>
              </w:rPr>
              <w:t>-</w:t>
            </w:r>
            <w:r w:rsidRPr="006B2702">
              <w:rPr>
                <w:bCs/>
              </w:rPr>
              <w:t>ровок</w:t>
            </w:r>
            <w:proofErr w:type="spellEnd"/>
            <w:proofErr w:type="gramEnd"/>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bCs/>
              </w:rPr>
            </w:pPr>
            <w:r w:rsidRPr="006B2702">
              <w:rPr>
                <w:bCs/>
              </w:rPr>
              <w:t xml:space="preserve">Фактическое </w:t>
            </w:r>
            <w:proofErr w:type="gramStart"/>
            <w:r w:rsidRPr="006B2702">
              <w:rPr>
                <w:bCs/>
              </w:rPr>
              <w:t>исполнение</w:t>
            </w:r>
            <w:r w:rsidRPr="006B2702">
              <w:rPr>
                <w:bCs/>
              </w:rPr>
              <w:br/>
              <w:t>(</w:t>
            </w:r>
            <w:proofErr w:type="gramEnd"/>
            <w:r w:rsidRPr="006B2702">
              <w:rPr>
                <w:bCs/>
              </w:rPr>
              <w:t>тыс. рублей)</w:t>
            </w:r>
          </w:p>
        </w:tc>
        <w:tc>
          <w:tcPr>
            <w:tcW w:w="1309" w:type="dxa"/>
            <w:vMerge w:val="restart"/>
            <w:tcBorders>
              <w:top w:val="nil"/>
              <w:left w:val="single" w:sz="4" w:space="0" w:color="auto"/>
              <w:bottom w:val="single" w:sz="4" w:space="0" w:color="auto"/>
              <w:right w:val="single" w:sz="4" w:space="0" w:color="auto"/>
            </w:tcBorders>
            <w:shd w:val="clear" w:color="auto" w:fill="auto"/>
            <w:vAlign w:val="center"/>
            <w:hideMark/>
          </w:tcPr>
          <w:p w:rsidR="0001474E" w:rsidRPr="006B2702" w:rsidRDefault="0001474E" w:rsidP="00A31577">
            <w:pPr>
              <w:jc w:val="center"/>
              <w:rPr>
                <w:bCs/>
              </w:rPr>
            </w:pPr>
            <w:r>
              <w:rPr>
                <w:bCs/>
              </w:rPr>
              <w:t>Остаток средств на 01.01.2017</w:t>
            </w:r>
            <w:r w:rsidRPr="006B2702">
              <w:rPr>
                <w:bCs/>
              </w:rPr>
              <w:t>**</w:t>
            </w:r>
          </w:p>
        </w:tc>
      </w:tr>
      <w:tr w:rsidR="0001474E" w:rsidRPr="006B2702" w:rsidTr="000C3F14">
        <w:trPr>
          <w:gridAfter w:val="1"/>
          <w:wAfter w:w="6174" w:type="dxa"/>
          <w:trHeight w:val="979"/>
        </w:trPr>
        <w:tc>
          <w:tcPr>
            <w:tcW w:w="2126" w:type="dxa"/>
            <w:vMerge/>
            <w:tcBorders>
              <w:top w:val="nil"/>
              <w:left w:val="single" w:sz="4" w:space="0" w:color="auto"/>
              <w:bottom w:val="single" w:sz="4" w:space="0" w:color="auto"/>
              <w:right w:val="single" w:sz="4" w:space="0" w:color="auto"/>
            </w:tcBorders>
            <w:vAlign w:val="center"/>
            <w:hideMark/>
          </w:tcPr>
          <w:p w:rsidR="0001474E" w:rsidRPr="006B2702" w:rsidRDefault="0001474E" w:rsidP="00A31577">
            <w:pPr>
              <w:rPr>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01474E" w:rsidRPr="006B2702" w:rsidRDefault="0001474E" w:rsidP="00A31577">
            <w:pPr>
              <w:rPr>
                <w:bCs/>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bCs/>
              </w:rPr>
            </w:pPr>
            <w:r w:rsidRPr="006B2702">
              <w:rPr>
                <w:bCs/>
              </w:rPr>
              <w:t xml:space="preserve">объем услуг </w:t>
            </w:r>
            <w:r w:rsidRPr="006B2702">
              <w:rPr>
                <w:bCs/>
              </w:rPr>
              <w:br/>
              <w:t>(</w:t>
            </w:r>
            <w:proofErr w:type="spellStart"/>
            <w:proofErr w:type="gramStart"/>
            <w:r w:rsidRPr="006B2702">
              <w:rPr>
                <w:bCs/>
              </w:rPr>
              <w:t>количе</w:t>
            </w:r>
            <w:r>
              <w:rPr>
                <w:bCs/>
              </w:rPr>
              <w:t>-</w:t>
            </w:r>
            <w:r w:rsidRPr="006B2702">
              <w:rPr>
                <w:bCs/>
              </w:rPr>
              <w:t>ство</w:t>
            </w:r>
            <w:proofErr w:type="spellEnd"/>
            <w:proofErr w:type="gramEnd"/>
            <w:r w:rsidRPr="006B2702">
              <w:rPr>
                <w:bCs/>
              </w:rPr>
              <w:t>)</w:t>
            </w:r>
          </w:p>
        </w:tc>
        <w:tc>
          <w:tcPr>
            <w:tcW w:w="1701"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bCs/>
              </w:rPr>
            </w:pPr>
            <w:r w:rsidRPr="006B2702">
              <w:rPr>
                <w:bCs/>
              </w:rPr>
              <w:t xml:space="preserve">финансовое обеспечение </w:t>
            </w:r>
            <w:proofErr w:type="gramStart"/>
            <w:r w:rsidRPr="006B2702">
              <w:rPr>
                <w:bCs/>
              </w:rPr>
              <w:t>услуг</w:t>
            </w:r>
            <w:r w:rsidRPr="006B2702">
              <w:rPr>
                <w:bCs/>
              </w:rPr>
              <w:br/>
              <w:t>(</w:t>
            </w:r>
            <w:proofErr w:type="gramEnd"/>
            <w:r w:rsidRPr="006B2702">
              <w:rPr>
                <w:bCs/>
              </w:rPr>
              <w:t>тыс. рублей)</w:t>
            </w:r>
          </w:p>
        </w:tc>
        <w:tc>
          <w:tcPr>
            <w:tcW w:w="1275"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bCs/>
              </w:rPr>
            </w:pPr>
            <w:r w:rsidRPr="006B2702">
              <w:rPr>
                <w:bCs/>
              </w:rPr>
              <w:t xml:space="preserve">объем услуг </w:t>
            </w:r>
            <w:r w:rsidRPr="006B2702">
              <w:rPr>
                <w:bCs/>
              </w:rPr>
              <w:br/>
              <w:t>(</w:t>
            </w:r>
            <w:proofErr w:type="spellStart"/>
            <w:proofErr w:type="gramStart"/>
            <w:r w:rsidRPr="006B2702">
              <w:rPr>
                <w:bCs/>
              </w:rPr>
              <w:t>количе</w:t>
            </w:r>
            <w:r>
              <w:rPr>
                <w:bCs/>
              </w:rPr>
              <w:t>-</w:t>
            </w:r>
            <w:r w:rsidRPr="006B2702">
              <w:rPr>
                <w:bCs/>
              </w:rPr>
              <w:t>ство</w:t>
            </w:r>
            <w:proofErr w:type="spellEnd"/>
            <w:proofErr w:type="gramEnd"/>
            <w:r w:rsidRPr="006B2702">
              <w:rPr>
                <w:bCs/>
              </w:rPr>
              <w:t>)</w:t>
            </w:r>
          </w:p>
        </w:tc>
        <w:tc>
          <w:tcPr>
            <w:tcW w:w="1560" w:type="dxa"/>
            <w:tcBorders>
              <w:top w:val="nil"/>
              <w:left w:val="nil"/>
              <w:bottom w:val="single" w:sz="4" w:space="0" w:color="auto"/>
              <w:right w:val="single" w:sz="4" w:space="0" w:color="auto"/>
            </w:tcBorders>
            <w:shd w:val="clear" w:color="auto" w:fill="auto"/>
            <w:vAlign w:val="center"/>
            <w:hideMark/>
          </w:tcPr>
          <w:p w:rsidR="0001474E" w:rsidRDefault="0001474E" w:rsidP="00A31577">
            <w:pPr>
              <w:jc w:val="center"/>
              <w:rPr>
                <w:bCs/>
              </w:rPr>
            </w:pPr>
            <w:r w:rsidRPr="006B2702">
              <w:rPr>
                <w:bCs/>
              </w:rPr>
              <w:t xml:space="preserve">финансовое обеспечение </w:t>
            </w:r>
            <w:proofErr w:type="gramStart"/>
            <w:r w:rsidRPr="006B2702">
              <w:rPr>
                <w:bCs/>
              </w:rPr>
              <w:t>услуг</w:t>
            </w:r>
            <w:r w:rsidRPr="006B2702">
              <w:rPr>
                <w:bCs/>
              </w:rPr>
              <w:br/>
              <w:t>(</w:t>
            </w:r>
            <w:proofErr w:type="gramEnd"/>
            <w:r w:rsidRPr="006B2702">
              <w:rPr>
                <w:bCs/>
              </w:rPr>
              <w:t>тыс. рублей)</w:t>
            </w:r>
          </w:p>
          <w:p w:rsidR="0001474E" w:rsidRPr="006B2702" w:rsidRDefault="0001474E" w:rsidP="00A31577">
            <w:pPr>
              <w:jc w:val="center"/>
              <w:rPr>
                <w:bCs/>
              </w:rPr>
            </w:pPr>
          </w:p>
        </w:tc>
        <w:tc>
          <w:tcPr>
            <w:tcW w:w="1559" w:type="dxa"/>
            <w:vMerge/>
            <w:tcBorders>
              <w:top w:val="nil"/>
              <w:left w:val="single" w:sz="4" w:space="0" w:color="auto"/>
              <w:bottom w:val="single" w:sz="4" w:space="0" w:color="auto"/>
              <w:right w:val="single" w:sz="4" w:space="0" w:color="auto"/>
            </w:tcBorders>
            <w:vAlign w:val="center"/>
            <w:hideMark/>
          </w:tcPr>
          <w:p w:rsidR="0001474E" w:rsidRPr="006B2702" w:rsidRDefault="0001474E" w:rsidP="00A31577">
            <w:pPr>
              <w:rPr>
                <w:bCs/>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bCs/>
              </w:rPr>
            </w:pPr>
            <w:r w:rsidRPr="006B2702">
              <w:rPr>
                <w:bCs/>
              </w:rPr>
              <w:t xml:space="preserve">объем услуг </w:t>
            </w:r>
            <w:r w:rsidRPr="006B2702">
              <w:rPr>
                <w:bCs/>
              </w:rPr>
              <w:br/>
              <w:t>(</w:t>
            </w:r>
            <w:proofErr w:type="spellStart"/>
            <w:proofErr w:type="gramStart"/>
            <w:r w:rsidRPr="006B2702">
              <w:rPr>
                <w:bCs/>
              </w:rPr>
              <w:t>количе</w:t>
            </w:r>
            <w:r>
              <w:rPr>
                <w:bCs/>
              </w:rPr>
              <w:t>-</w:t>
            </w:r>
            <w:r w:rsidRPr="006B2702">
              <w:rPr>
                <w:bCs/>
              </w:rPr>
              <w:t>ство</w:t>
            </w:r>
            <w:proofErr w:type="spellEnd"/>
            <w:proofErr w:type="gramEnd"/>
            <w:r w:rsidRPr="006B2702">
              <w:rPr>
                <w:bCs/>
              </w:rPr>
              <w:t>)</w:t>
            </w:r>
          </w:p>
        </w:tc>
        <w:tc>
          <w:tcPr>
            <w:tcW w:w="1559"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bCs/>
              </w:rPr>
            </w:pPr>
            <w:r w:rsidRPr="006B2702">
              <w:rPr>
                <w:bCs/>
              </w:rPr>
              <w:t>финансовое обеспечение услуг</w:t>
            </w:r>
            <w:r w:rsidRPr="006B2702">
              <w:rPr>
                <w:bCs/>
              </w:rPr>
              <w:br/>
              <w:t>(тыс.рублей)</w:t>
            </w:r>
          </w:p>
        </w:tc>
        <w:tc>
          <w:tcPr>
            <w:tcW w:w="1309" w:type="dxa"/>
            <w:vMerge/>
            <w:tcBorders>
              <w:top w:val="nil"/>
              <w:left w:val="single" w:sz="4" w:space="0" w:color="auto"/>
              <w:bottom w:val="single" w:sz="4" w:space="0" w:color="auto"/>
              <w:right w:val="single" w:sz="4" w:space="0" w:color="auto"/>
            </w:tcBorders>
            <w:vAlign w:val="center"/>
            <w:hideMark/>
          </w:tcPr>
          <w:p w:rsidR="0001474E" w:rsidRPr="006B2702" w:rsidRDefault="0001474E" w:rsidP="00A31577">
            <w:pPr>
              <w:rPr>
                <w:bCs/>
                <w:sz w:val="18"/>
                <w:szCs w:val="18"/>
              </w:rPr>
            </w:pPr>
          </w:p>
        </w:tc>
      </w:tr>
      <w:tr w:rsidR="0001474E" w:rsidRPr="004F7EAF" w:rsidTr="000C3F14">
        <w:trPr>
          <w:gridAfter w:val="1"/>
          <w:wAfter w:w="6174" w:type="dxa"/>
          <w:trHeight w:val="218"/>
        </w:trPr>
        <w:tc>
          <w:tcPr>
            <w:tcW w:w="2126" w:type="dxa"/>
            <w:tcBorders>
              <w:top w:val="nil"/>
              <w:left w:val="single" w:sz="4" w:space="0" w:color="auto"/>
              <w:bottom w:val="single" w:sz="4" w:space="0" w:color="auto"/>
              <w:right w:val="single" w:sz="4" w:space="0" w:color="auto"/>
            </w:tcBorders>
            <w:shd w:val="clear" w:color="auto" w:fill="auto"/>
          </w:tcPr>
          <w:p w:rsidR="0001474E" w:rsidRPr="006B2702" w:rsidRDefault="0001474E" w:rsidP="00A31577">
            <w:pPr>
              <w:jc w:val="center"/>
            </w:pPr>
            <w:r>
              <w:t>1</w:t>
            </w:r>
          </w:p>
        </w:tc>
        <w:tc>
          <w:tcPr>
            <w:tcW w:w="1134"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pPr>
            <w:r>
              <w:t>2</w:t>
            </w:r>
          </w:p>
        </w:tc>
        <w:tc>
          <w:tcPr>
            <w:tcW w:w="1418"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pPr>
            <w:r>
              <w:t>3</w:t>
            </w:r>
          </w:p>
        </w:tc>
        <w:tc>
          <w:tcPr>
            <w:tcW w:w="1701"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pPr>
            <w:r>
              <w:t>4</w:t>
            </w:r>
          </w:p>
        </w:tc>
        <w:tc>
          <w:tcPr>
            <w:tcW w:w="1275"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rPr>
                <w:color w:val="000000"/>
              </w:rPr>
            </w:pPr>
            <w:r>
              <w:rPr>
                <w:color w:val="000000"/>
              </w:rPr>
              <w:t>5</w:t>
            </w:r>
          </w:p>
        </w:tc>
        <w:tc>
          <w:tcPr>
            <w:tcW w:w="1560"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rPr>
                <w:color w:val="000000"/>
              </w:rPr>
            </w:pPr>
            <w:r>
              <w:rPr>
                <w:color w:val="000000"/>
              </w:rPr>
              <w:t>6</w:t>
            </w:r>
          </w:p>
        </w:tc>
        <w:tc>
          <w:tcPr>
            <w:tcW w:w="1559" w:type="dxa"/>
            <w:tcBorders>
              <w:top w:val="single" w:sz="4" w:space="0" w:color="auto"/>
              <w:left w:val="nil"/>
              <w:bottom w:val="single" w:sz="4" w:space="0" w:color="auto"/>
              <w:right w:val="single" w:sz="4" w:space="0" w:color="auto"/>
            </w:tcBorders>
            <w:shd w:val="clear" w:color="auto" w:fill="auto"/>
            <w:vAlign w:val="center"/>
          </w:tcPr>
          <w:p w:rsidR="0001474E" w:rsidRPr="006B2702" w:rsidRDefault="0001474E" w:rsidP="00A31577">
            <w:pPr>
              <w:jc w:val="center"/>
            </w:pPr>
            <w:r>
              <w:t>7</w:t>
            </w:r>
          </w:p>
        </w:tc>
        <w:tc>
          <w:tcPr>
            <w:tcW w:w="1276"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pPr>
            <w:r>
              <w:t>8</w:t>
            </w:r>
          </w:p>
        </w:tc>
        <w:tc>
          <w:tcPr>
            <w:tcW w:w="1559"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pPr>
            <w:r>
              <w:t>9</w:t>
            </w:r>
          </w:p>
        </w:tc>
        <w:tc>
          <w:tcPr>
            <w:tcW w:w="1309"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pPr>
            <w:r>
              <w:t>10</w:t>
            </w:r>
          </w:p>
        </w:tc>
      </w:tr>
      <w:tr w:rsidR="0001474E" w:rsidRPr="004F7EAF" w:rsidTr="000C3F14">
        <w:trPr>
          <w:gridAfter w:val="1"/>
          <w:wAfter w:w="6174" w:type="dxa"/>
          <w:trHeight w:val="1730"/>
        </w:trPr>
        <w:tc>
          <w:tcPr>
            <w:tcW w:w="2126" w:type="dxa"/>
            <w:tcBorders>
              <w:top w:val="nil"/>
              <w:left w:val="single" w:sz="4" w:space="0" w:color="auto"/>
              <w:bottom w:val="single" w:sz="4" w:space="0" w:color="auto"/>
              <w:right w:val="single" w:sz="4" w:space="0" w:color="auto"/>
            </w:tcBorders>
            <w:shd w:val="clear" w:color="auto" w:fill="auto"/>
            <w:hideMark/>
          </w:tcPr>
          <w:p w:rsidR="0001474E" w:rsidRPr="006B2702" w:rsidRDefault="0001474E" w:rsidP="00A31577">
            <w:r w:rsidRPr="006B2702">
              <w:t>Социальные услуги с обеспечением проживания, предоставляемые гражданам пожилого возраста и инвалидам (СРО)</w:t>
            </w:r>
          </w:p>
        </w:tc>
        <w:tc>
          <w:tcPr>
            <w:tcW w:w="1134"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r w:rsidRPr="006B2702">
              <w:t>0,00</w:t>
            </w:r>
          </w:p>
        </w:tc>
        <w:tc>
          <w:tcPr>
            <w:tcW w:w="1418"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r w:rsidRPr="006B2702">
              <w:t>125</w:t>
            </w:r>
          </w:p>
        </w:tc>
        <w:tc>
          <w:tcPr>
            <w:tcW w:w="1701"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r w:rsidRPr="006B2702">
              <w:t>27 797,8</w:t>
            </w:r>
          </w:p>
        </w:tc>
        <w:tc>
          <w:tcPr>
            <w:tcW w:w="1275"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color w:val="000000"/>
              </w:rPr>
            </w:pPr>
            <w:r w:rsidRPr="006B2702">
              <w:rPr>
                <w:color w:val="000000"/>
              </w:rPr>
              <w:t>45 625</w:t>
            </w:r>
          </w:p>
        </w:tc>
        <w:tc>
          <w:tcPr>
            <w:tcW w:w="1560"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color w:val="000000"/>
              </w:rPr>
            </w:pPr>
            <w:r w:rsidRPr="006B2702">
              <w:rPr>
                <w:color w:val="000000"/>
              </w:rPr>
              <w:t>29 475,0</w:t>
            </w:r>
          </w:p>
        </w:tc>
        <w:tc>
          <w:tcPr>
            <w:tcW w:w="1559" w:type="dxa"/>
            <w:vMerge w:val="restart"/>
            <w:tcBorders>
              <w:top w:val="single" w:sz="4" w:space="0" w:color="auto"/>
              <w:left w:val="nil"/>
              <w:right w:val="single" w:sz="4" w:space="0" w:color="auto"/>
            </w:tcBorders>
            <w:shd w:val="clear" w:color="auto" w:fill="auto"/>
            <w:vAlign w:val="center"/>
            <w:hideMark/>
          </w:tcPr>
          <w:p w:rsidR="0001474E" w:rsidRPr="006B2702" w:rsidRDefault="0001474E" w:rsidP="00A31577">
            <w:r w:rsidRPr="006B2702">
              <w:t> </w:t>
            </w:r>
            <w:proofErr w:type="spellStart"/>
            <w:proofErr w:type="gramStart"/>
            <w:r w:rsidRPr="006B2702">
              <w:t>Исполне</w:t>
            </w:r>
            <w:r>
              <w:t>-</w:t>
            </w:r>
            <w:r w:rsidRPr="006B2702">
              <w:t>ние</w:t>
            </w:r>
            <w:proofErr w:type="spellEnd"/>
            <w:proofErr w:type="gramEnd"/>
            <w:r w:rsidRPr="006B2702">
              <w:t xml:space="preserve"> Указа Президента от 07.05.2012№ 597 «О </w:t>
            </w:r>
            <w:proofErr w:type="spellStart"/>
            <w:r w:rsidRPr="006B2702">
              <w:t>меропри-ятиях</w:t>
            </w:r>
            <w:proofErr w:type="spellEnd"/>
            <w:r w:rsidRPr="006B2702">
              <w:t xml:space="preserve"> по реализации государственной социальной политики»</w:t>
            </w:r>
          </w:p>
        </w:tc>
        <w:tc>
          <w:tcPr>
            <w:tcW w:w="1276"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p>
          <w:p w:rsidR="0001474E" w:rsidRPr="006B2702" w:rsidRDefault="0001474E" w:rsidP="00A31577">
            <w:pPr>
              <w:jc w:val="center"/>
            </w:pPr>
            <w:r w:rsidRPr="006B2702">
              <w:t>125</w:t>
            </w:r>
          </w:p>
          <w:p w:rsidR="0001474E" w:rsidRPr="006B2702" w:rsidRDefault="0001474E" w:rsidP="00A31577">
            <w:pPr>
              <w:jc w:val="center"/>
            </w:pPr>
          </w:p>
        </w:tc>
        <w:tc>
          <w:tcPr>
            <w:tcW w:w="1559"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r w:rsidRPr="006B2702">
              <w:t>29 475,0</w:t>
            </w:r>
          </w:p>
        </w:tc>
        <w:tc>
          <w:tcPr>
            <w:tcW w:w="1309"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r w:rsidRPr="006B2702">
              <w:t>0,00</w:t>
            </w:r>
          </w:p>
        </w:tc>
      </w:tr>
      <w:tr w:rsidR="0001474E" w:rsidRPr="004F7EAF" w:rsidTr="000C3F14">
        <w:trPr>
          <w:gridAfter w:val="1"/>
          <w:wAfter w:w="6174" w:type="dxa"/>
          <w:trHeight w:val="315"/>
        </w:trPr>
        <w:tc>
          <w:tcPr>
            <w:tcW w:w="2126" w:type="dxa"/>
            <w:tcBorders>
              <w:top w:val="nil"/>
              <w:left w:val="single" w:sz="4" w:space="0" w:color="auto"/>
              <w:bottom w:val="single" w:sz="4" w:space="0" w:color="auto"/>
              <w:right w:val="single" w:sz="4" w:space="0" w:color="auto"/>
            </w:tcBorders>
            <w:shd w:val="clear" w:color="auto" w:fill="auto"/>
            <w:hideMark/>
          </w:tcPr>
          <w:p w:rsidR="0001474E" w:rsidRDefault="0001474E" w:rsidP="00A31577">
            <w:r w:rsidRPr="006B2702">
              <w:t> Социальные услуги без обеспечения проживания, предоставляемые гражданам пожилого возраста и инвалидам на дому (ОСО)</w:t>
            </w:r>
          </w:p>
          <w:p w:rsidR="000C3F14" w:rsidRPr="006B2702" w:rsidRDefault="000C3F14" w:rsidP="00A31577">
            <w:pPr>
              <w:rPr>
                <w:highlight w:val="cyan"/>
              </w:rPr>
            </w:pPr>
          </w:p>
        </w:tc>
        <w:tc>
          <w:tcPr>
            <w:tcW w:w="1134"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highlight w:val="cyan"/>
              </w:rPr>
            </w:pPr>
            <w:r w:rsidRPr="006B2702">
              <w:t>0,00</w:t>
            </w:r>
          </w:p>
        </w:tc>
        <w:tc>
          <w:tcPr>
            <w:tcW w:w="1418"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highlight w:val="cyan"/>
              </w:rPr>
            </w:pPr>
            <w:r w:rsidRPr="006B2702">
              <w:t>2 220</w:t>
            </w:r>
          </w:p>
        </w:tc>
        <w:tc>
          <w:tcPr>
            <w:tcW w:w="1701"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highlight w:val="cyan"/>
              </w:rPr>
            </w:pPr>
            <w:r w:rsidRPr="006B2702">
              <w:t>76 323,8</w:t>
            </w:r>
          </w:p>
        </w:tc>
        <w:tc>
          <w:tcPr>
            <w:tcW w:w="1275"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highlight w:val="cyan"/>
              </w:rPr>
            </w:pPr>
            <w:r w:rsidRPr="006B2702">
              <w:rPr>
                <w:color w:val="000000"/>
              </w:rPr>
              <w:t>2 220</w:t>
            </w:r>
          </w:p>
        </w:tc>
        <w:tc>
          <w:tcPr>
            <w:tcW w:w="1560"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highlight w:val="cyan"/>
              </w:rPr>
            </w:pPr>
            <w:r w:rsidRPr="006B2702">
              <w:rPr>
                <w:color w:val="000000"/>
              </w:rPr>
              <w:t>100 513,6</w:t>
            </w:r>
          </w:p>
        </w:tc>
        <w:tc>
          <w:tcPr>
            <w:tcW w:w="1559" w:type="dxa"/>
            <w:vMerge/>
            <w:tcBorders>
              <w:left w:val="nil"/>
              <w:bottom w:val="single" w:sz="4" w:space="0" w:color="auto"/>
              <w:right w:val="single" w:sz="4" w:space="0" w:color="auto"/>
            </w:tcBorders>
            <w:shd w:val="clear" w:color="auto" w:fill="auto"/>
            <w:hideMark/>
          </w:tcPr>
          <w:p w:rsidR="0001474E" w:rsidRPr="006B2702" w:rsidRDefault="0001474E" w:rsidP="00A31577">
            <w:pPr>
              <w:rPr>
                <w:highlight w:val="cyan"/>
              </w:rPr>
            </w:pPr>
          </w:p>
        </w:tc>
        <w:tc>
          <w:tcPr>
            <w:tcW w:w="1276"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highlight w:val="cyan"/>
              </w:rPr>
            </w:pPr>
            <w:r w:rsidRPr="006B2702">
              <w:t>2 794</w:t>
            </w:r>
          </w:p>
        </w:tc>
        <w:tc>
          <w:tcPr>
            <w:tcW w:w="1559"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highlight w:val="cyan"/>
              </w:rPr>
            </w:pPr>
            <w:r w:rsidRPr="006B2702">
              <w:t>100 513,6</w:t>
            </w:r>
          </w:p>
        </w:tc>
        <w:tc>
          <w:tcPr>
            <w:tcW w:w="1309"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highlight w:val="cyan"/>
              </w:rPr>
            </w:pPr>
            <w:r w:rsidRPr="006B2702">
              <w:t>0,00</w:t>
            </w:r>
          </w:p>
        </w:tc>
      </w:tr>
      <w:tr w:rsidR="0001474E" w:rsidRPr="004F7EAF" w:rsidTr="000C3F14">
        <w:trPr>
          <w:gridAfter w:val="1"/>
          <w:wAfter w:w="6174" w:type="dxa"/>
          <w:trHeight w:val="218"/>
        </w:trPr>
        <w:tc>
          <w:tcPr>
            <w:tcW w:w="2126" w:type="dxa"/>
            <w:tcBorders>
              <w:top w:val="single" w:sz="4" w:space="0" w:color="auto"/>
              <w:left w:val="single" w:sz="4" w:space="0" w:color="auto"/>
              <w:bottom w:val="single" w:sz="4" w:space="0" w:color="auto"/>
              <w:right w:val="single" w:sz="4" w:space="0" w:color="auto"/>
            </w:tcBorders>
            <w:shd w:val="clear" w:color="auto" w:fill="auto"/>
          </w:tcPr>
          <w:p w:rsidR="0001474E" w:rsidRPr="006B2702" w:rsidRDefault="0001474E" w:rsidP="00A31577">
            <w:pPr>
              <w:jc w:val="center"/>
            </w:pPr>
            <w:r>
              <w:lastRenderedPageBreak/>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01474E" w:rsidRPr="006B2702" w:rsidRDefault="0001474E" w:rsidP="00A31577">
            <w:pPr>
              <w:jc w:val="center"/>
            </w:pPr>
            <w:r>
              <w:t>2</w:t>
            </w:r>
          </w:p>
        </w:tc>
        <w:tc>
          <w:tcPr>
            <w:tcW w:w="1418" w:type="dxa"/>
            <w:tcBorders>
              <w:top w:val="single" w:sz="4" w:space="0" w:color="auto"/>
              <w:left w:val="nil"/>
              <w:bottom w:val="single" w:sz="4" w:space="0" w:color="auto"/>
              <w:right w:val="single" w:sz="4" w:space="0" w:color="auto"/>
            </w:tcBorders>
            <w:shd w:val="clear" w:color="auto" w:fill="auto"/>
            <w:vAlign w:val="center"/>
          </w:tcPr>
          <w:p w:rsidR="0001474E" w:rsidRPr="006B2702" w:rsidRDefault="0001474E" w:rsidP="00A31577">
            <w:pPr>
              <w:jc w:val="center"/>
            </w:pPr>
            <w: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01474E" w:rsidRPr="006B2702" w:rsidRDefault="0001474E" w:rsidP="00A31577">
            <w:pPr>
              <w:jc w:val="center"/>
            </w:pPr>
            <w:r>
              <w:t>4</w:t>
            </w:r>
          </w:p>
        </w:tc>
        <w:tc>
          <w:tcPr>
            <w:tcW w:w="1275" w:type="dxa"/>
            <w:tcBorders>
              <w:top w:val="single" w:sz="4" w:space="0" w:color="auto"/>
              <w:left w:val="nil"/>
              <w:bottom w:val="single" w:sz="4" w:space="0" w:color="auto"/>
              <w:right w:val="single" w:sz="4" w:space="0" w:color="auto"/>
            </w:tcBorders>
            <w:shd w:val="clear" w:color="auto" w:fill="auto"/>
            <w:vAlign w:val="center"/>
          </w:tcPr>
          <w:p w:rsidR="0001474E" w:rsidRPr="006B2702" w:rsidRDefault="0001474E" w:rsidP="00A31577">
            <w:pPr>
              <w:jc w:val="center"/>
              <w:rPr>
                <w:color w:val="000000"/>
              </w:rPr>
            </w:pPr>
            <w:r>
              <w:rPr>
                <w:color w:val="000000"/>
              </w:rPr>
              <w:t>5</w:t>
            </w:r>
          </w:p>
        </w:tc>
        <w:tc>
          <w:tcPr>
            <w:tcW w:w="1560" w:type="dxa"/>
            <w:tcBorders>
              <w:top w:val="single" w:sz="4" w:space="0" w:color="auto"/>
              <w:left w:val="nil"/>
              <w:bottom w:val="single" w:sz="4" w:space="0" w:color="auto"/>
              <w:right w:val="single" w:sz="4" w:space="0" w:color="auto"/>
            </w:tcBorders>
            <w:shd w:val="clear" w:color="auto" w:fill="auto"/>
            <w:vAlign w:val="center"/>
          </w:tcPr>
          <w:p w:rsidR="0001474E" w:rsidRPr="006B2702" w:rsidRDefault="0001474E" w:rsidP="00A31577">
            <w:pPr>
              <w:jc w:val="center"/>
              <w:rPr>
                <w:color w:val="000000"/>
              </w:rPr>
            </w:pPr>
            <w:r>
              <w:rPr>
                <w:color w:val="000000"/>
              </w:rPr>
              <w:t>6</w:t>
            </w:r>
          </w:p>
        </w:tc>
        <w:tc>
          <w:tcPr>
            <w:tcW w:w="1559" w:type="dxa"/>
            <w:tcBorders>
              <w:top w:val="single" w:sz="4" w:space="0" w:color="auto"/>
              <w:left w:val="nil"/>
              <w:bottom w:val="single" w:sz="4" w:space="0" w:color="auto"/>
              <w:right w:val="single" w:sz="4" w:space="0" w:color="auto"/>
            </w:tcBorders>
            <w:shd w:val="clear" w:color="auto" w:fill="auto"/>
            <w:vAlign w:val="center"/>
          </w:tcPr>
          <w:p w:rsidR="0001474E" w:rsidRPr="006B2702" w:rsidRDefault="0001474E" w:rsidP="00A31577">
            <w:pPr>
              <w:jc w:val="center"/>
            </w:pPr>
            <w:r>
              <w:t>7</w:t>
            </w:r>
          </w:p>
        </w:tc>
        <w:tc>
          <w:tcPr>
            <w:tcW w:w="1276" w:type="dxa"/>
            <w:tcBorders>
              <w:top w:val="single" w:sz="4" w:space="0" w:color="auto"/>
              <w:left w:val="nil"/>
              <w:bottom w:val="single" w:sz="4" w:space="0" w:color="auto"/>
              <w:right w:val="single" w:sz="4" w:space="0" w:color="auto"/>
            </w:tcBorders>
            <w:shd w:val="clear" w:color="auto" w:fill="auto"/>
            <w:vAlign w:val="center"/>
          </w:tcPr>
          <w:p w:rsidR="0001474E" w:rsidRPr="006B2702" w:rsidRDefault="0001474E" w:rsidP="00A31577">
            <w:pPr>
              <w:jc w:val="center"/>
            </w:pPr>
            <w:r>
              <w:t>8</w:t>
            </w:r>
          </w:p>
        </w:tc>
        <w:tc>
          <w:tcPr>
            <w:tcW w:w="1559" w:type="dxa"/>
            <w:tcBorders>
              <w:top w:val="single" w:sz="4" w:space="0" w:color="auto"/>
              <w:left w:val="nil"/>
              <w:bottom w:val="single" w:sz="4" w:space="0" w:color="auto"/>
              <w:right w:val="single" w:sz="4" w:space="0" w:color="auto"/>
            </w:tcBorders>
            <w:shd w:val="clear" w:color="auto" w:fill="auto"/>
            <w:vAlign w:val="center"/>
          </w:tcPr>
          <w:p w:rsidR="0001474E" w:rsidRPr="006B2702" w:rsidRDefault="0001474E" w:rsidP="00A31577">
            <w:pPr>
              <w:jc w:val="center"/>
            </w:pPr>
            <w:r>
              <w:t>9</w:t>
            </w:r>
          </w:p>
        </w:tc>
        <w:tc>
          <w:tcPr>
            <w:tcW w:w="1309" w:type="dxa"/>
            <w:tcBorders>
              <w:top w:val="single" w:sz="4" w:space="0" w:color="auto"/>
              <w:left w:val="nil"/>
              <w:bottom w:val="single" w:sz="4" w:space="0" w:color="auto"/>
              <w:right w:val="single" w:sz="4" w:space="0" w:color="auto"/>
            </w:tcBorders>
            <w:shd w:val="clear" w:color="auto" w:fill="auto"/>
            <w:vAlign w:val="center"/>
          </w:tcPr>
          <w:p w:rsidR="0001474E" w:rsidRPr="006B2702" w:rsidRDefault="0001474E" w:rsidP="00A31577">
            <w:pPr>
              <w:jc w:val="center"/>
            </w:pPr>
            <w:r>
              <w:t>10</w:t>
            </w:r>
          </w:p>
        </w:tc>
      </w:tr>
      <w:tr w:rsidR="0001474E" w:rsidRPr="004F7EAF" w:rsidTr="000C3F14">
        <w:trPr>
          <w:gridAfter w:val="1"/>
          <w:wAfter w:w="6174" w:type="dxa"/>
          <w:trHeight w:val="315"/>
        </w:trPr>
        <w:tc>
          <w:tcPr>
            <w:tcW w:w="2126" w:type="dxa"/>
            <w:tcBorders>
              <w:top w:val="nil"/>
              <w:left w:val="single" w:sz="4" w:space="0" w:color="auto"/>
              <w:bottom w:val="single" w:sz="4" w:space="0" w:color="auto"/>
              <w:right w:val="single" w:sz="4" w:space="0" w:color="auto"/>
            </w:tcBorders>
            <w:shd w:val="clear" w:color="auto" w:fill="auto"/>
          </w:tcPr>
          <w:p w:rsidR="0001474E" w:rsidRPr="006B2702" w:rsidRDefault="0001474E" w:rsidP="00A31577">
            <w:pPr>
              <w:rPr>
                <w:highlight w:val="cyan"/>
              </w:rPr>
            </w:pPr>
            <w:r w:rsidRPr="006B2702">
              <w:t>Социальные услуги без обеспечения проживания, предоставляемые гражданам пожилого возраста и инвалидам на дому (СОСМО)</w:t>
            </w:r>
          </w:p>
        </w:tc>
        <w:tc>
          <w:tcPr>
            <w:tcW w:w="1134"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rPr>
                <w:highlight w:val="cyan"/>
              </w:rPr>
            </w:pPr>
            <w:r w:rsidRPr="006B2702">
              <w:t>0,00</w:t>
            </w:r>
          </w:p>
        </w:tc>
        <w:tc>
          <w:tcPr>
            <w:tcW w:w="1418"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pPr>
          </w:p>
          <w:p w:rsidR="0001474E" w:rsidRPr="006B2702" w:rsidRDefault="0001474E" w:rsidP="00A31577">
            <w:pPr>
              <w:jc w:val="center"/>
            </w:pPr>
            <w:r w:rsidRPr="006B2702">
              <w:t>180</w:t>
            </w:r>
          </w:p>
          <w:p w:rsidR="0001474E" w:rsidRPr="006B2702" w:rsidRDefault="0001474E" w:rsidP="00A31577">
            <w:pPr>
              <w:jc w:val="center"/>
              <w:rPr>
                <w:highlight w:val="cyan"/>
              </w:rPr>
            </w:pPr>
          </w:p>
        </w:tc>
        <w:tc>
          <w:tcPr>
            <w:tcW w:w="1701"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rPr>
                <w:highlight w:val="cyan"/>
              </w:rPr>
            </w:pPr>
            <w:r w:rsidRPr="006B2702">
              <w:t>20 246,4</w:t>
            </w:r>
          </w:p>
        </w:tc>
        <w:tc>
          <w:tcPr>
            <w:tcW w:w="1275"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rPr>
                <w:highlight w:val="cyan"/>
              </w:rPr>
            </w:pPr>
            <w:r w:rsidRPr="006B2702">
              <w:rPr>
                <w:color w:val="000000"/>
              </w:rPr>
              <w:t>180</w:t>
            </w:r>
          </w:p>
        </w:tc>
        <w:tc>
          <w:tcPr>
            <w:tcW w:w="1560"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rPr>
                <w:highlight w:val="cyan"/>
              </w:rPr>
            </w:pPr>
            <w:r w:rsidRPr="006B2702">
              <w:rPr>
                <w:color w:val="000000"/>
              </w:rPr>
              <w:t>24 556,8</w:t>
            </w:r>
          </w:p>
        </w:tc>
        <w:tc>
          <w:tcPr>
            <w:tcW w:w="1559" w:type="dxa"/>
            <w:tcBorders>
              <w:left w:val="nil"/>
              <w:bottom w:val="single" w:sz="4" w:space="0" w:color="auto"/>
              <w:right w:val="single" w:sz="4" w:space="0" w:color="auto"/>
            </w:tcBorders>
            <w:shd w:val="clear" w:color="auto" w:fill="auto"/>
            <w:vAlign w:val="center"/>
          </w:tcPr>
          <w:p w:rsidR="0001474E" w:rsidRPr="006B2702" w:rsidRDefault="0001474E" w:rsidP="00A31577">
            <w:pPr>
              <w:jc w:val="center"/>
              <w:rPr>
                <w:highlight w:val="cyan"/>
              </w:rPr>
            </w:pPr>
          </w:p>
        </w:tc>
        <w:tc>
          <w:tcPr>
            <w:tcW w:w="1276"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rPr>
                <w:highlight w:val="cyan"/>
              </w:rPr>
            </w:pPr>
            <w:r w:rsidRPr="006B2702">
              <w:t>234</w:t>
            </w:r>
          </w:p>
        </w:tc>
        <w:tc>
          <w:tcPr>
            <w:tcW w:w="1559"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rPr>
                <w:highlight w:val="cyan"/>
              </w:rPr>
            </w:pPr>
            <w:r w:rsidRPr="006B2702">
              <w:t>24 556,8</w:t>
            </w:r>
          </w:p>
        </w:tc>
        <w:tc>
          <w:tcPr>
            <w:tcW w:w="1309" w:type="dxa"/>
            <w:tcBorders>
              <w:top w:val="nil"/>
              <w:left w:val="nil"/>
              <w:bottom w:val="single" w:sz="4" w:space="0" w:color="auto"/>
              <w:right w:val="single" w:sz="4" w:space="0" w:color="auto"/>
            </w:tcBorders>
            <w:shd w:val="clear" w:color="auto" w:fill="auto"/>
            <w:vAlign w:val="center"/>
          </w:tcPr>
          <w:p w:rsidR="0001474E" w:rsidRPr="006B2702" w:rsidRDefault="0001474E" w:rsidP="00A31577">
            <w:pPr>
              <w:jc w:val="center"/>
              <w:rPr>
                <w:highlight w:val="cyan"/>
              </w:rPr>
            </w:pPr>
            <w:r w:rsidRPr="006B2702">
              <w:t>0,00</w:t>
            </w:r>
          </w:p>
        </w:tc>
      </w:tr>
      <w:tr w:rsidR="0001474E" w:rsidRPr="00772639" w:rsidTr="000C3F14">
        <w:trPr>
          <w:gridAfter w:val="1"/>
          <w:wAfter w:w="6174" w:type="dxa"/>
          <w:trHeight w:val="315"/>
        </w:trPr>
        <w:tc>
          <w:tcPr>
            <w:tcW w:w="2126" w:type="dxa"/>
            <w:tcBorders>
              <w:top w:val="nil"/>
              <w:left w:val="single" w:sz="4" w:space="0" w:color="auto"/>
              <w:bottom w:val="single" w:sz="4" w:space="0" w:color="auto"/>
              <w:right w:val="single" w:sz="4" w:space="0" w:color="auto"/>
            </w:tcBorders>
            <w:shd w:val="clear" w:color="auto" w:fill="auto"/>
            <w:hideMark/>
          </w:tcPr>
          <w:p w:rsidR="0001474E" w:rsidRPr="006B2702" w:rsidRDefault="0001474E" w:rsidP="00A31577">
            <w:pPr>
              <w:jc w:val="center"/>
              <w:rPr>
                <w:bCs/>
              </w:rPr>
            </w:pPr>
          </w:p>
          <w:p w:rsidR="0001474E" w:rsidRPr="006B2702" w:rsidRDefault="0001474E" w:rsidP="00A31577">
            <w:pPr>
              <w:jc w:val="center"/>
              <w:rPr>
                <w:bCs/>
              </w:rPr>
            </w:pPr>
            <w:r w:rsidRPr="006B2702">
              <w:rPr>
                <w:bCs/>
              </w:rPr>
              <w:t>ВСЕГО:</w:t>
            </w:r>
          </w:p>
        </w:tc>
        <w:tc>
          <w:tcPr>
            <w:tcW w:w="1134"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r w:rsidRPr="006B2702">
              <w:t>0,00</w:t>
            </w:r>
          </w:p>
        </w:tc>
        <w:tc>
          <w:tcPr>
            <w:tcW w:w="1418"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r w:rsidRPr="006B2702">
              <w:t>2425</w:t>
            </w:r>
          </w:p>
        </w:tc>
        <w:tc>
          <w:tcPr>
            <w:tcW w:w="1701"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r w:rsidRPr="006B2702">
              <w:t>124</w:t>
            </w:r>
            <w:r>
              <w:t> </w:t>
            </w:r>
            <w:r w:rsidRPr="006B2702">
              <w:t>368</w:t>
            </w:r>
            <w:r>
              <w:t>,0</w:t>
            </w:r>
          </w:p>
        </w:tc>
        <w:tc>
          <w:tcPr>
            <w:tcW w:w="1275"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r w:rsidRPr="006B2702">
              <w:t>48025</w:t>
            </w:r>
          </w:p>
        </w:tc>
        <w:tc>
          <w:tcPr>
            <w:tcW w:w="1560"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ind w:left="-108"/>
              <w:jc w:val="center"/>
            </w:pPr>
            <w:r w:rsidRPr="006B2702">
              <w:t>154 545,4</w:t>
            </w:r>
          </w:p>
        </w:tc>
        <w:tc>
          <w:tcPr>
            <w:tcW w:w="1559"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rPr>
                <w:highlight w:val="cyan"/>
              </w:rPr>
            </w:pPr>
          </w:p>
        </w:tc>
        <w:tc>
          <w:tcPr>
            <w:tcW w:w="1276"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r w:rsidRPr="006B2702">
              <w:t>3153</w:t>
            </w:r>
          </w:p>
        </w:tc>
        <w:tc>
          <w:tcPr>
            <w:tcW w:w="1559"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ind w:left="-108"/>
              <w:jc w:val="center"/>
            </w:pPr>
            <w:r w:rsidRPr="006B2702">
              <w:t>154 545,4</w:t>
            </w:r>
          </w:p>
        </w:tc>
        <w:tc>
          <w:tcPr>
            <w:tcW w:w="1309" w:type="dxa"/>
            <w:tcBorders>
              <w:top w:val="nil"/>
              <w:left w:val="nil"/>
              <w:bottom w:val="single" w:sz="4" w:space="0" w:color="auto"/>
              <w:right w:val="single" w:sz="4" w:space="0" w:color="auto"/>
            </w:tcBorders>
            <w:shd w:val="clear" w:color="auto" w:fill="auto"/>
            <w:vAlign w:val="center"/>
            <w:hideMark/>
          </w:tcPr>
          <w:p w:rsidR="0001474E" w:rsidRPr="006B2702" w:rsidRDefault="0001474E" w:rsidP="00A31577">
            <w:pPr>
              <w:jc w:val="center"/>
            </w:pPr>
            <w:r w:rsidRPr="006B2702">
              <w:t>0,00</w:t>
            </w:r>
          </w:p>
        </w:tc>
      </w:tr>
      <w:tr w:rsidR="0001474E" w:rsidRPr="00772639" w:rsidTr="000C3F14">
        <w:trPr>
          <w:trHeight w:val="315"/>
        </w:trPr>
        <w:tc>
          <w:tcPr>
            <w:tcW w:w="21091" w:type="dxa"/>
            <w:gridSpan w:val="11"/>
            <w:tcBorders>
              <w:top w:val="nil"/>
              <w:left w:val="nil"/>
              <w:bottom w:val="nil"/>
              <w:right w:val="nil"/>
            </w:tcBorders>
            <w:shd w:val="clear" w:color="auto" w:fill="auto"/>
            <w:hideMark/>
          </w:tcPr>
          <w:p w:rsidR="0001474E" w:rsidRDefault="0001474E" w:rsidP="00A31577">
            <w:pPr>
              <w:rPr>
                <w:sz w:val="18"/>
              </w:rPr>
            </w:pPr>
          </w:p>
          <w:p w:rsidR="0001474E" w:rsidRPr="00C35F03" w:rsidRDefault="0001474E" w:rsidP="00A31577">
            <w:pPr>
              <w:rPr>
                <w:sz w:val="18"/>
              </w:rPr>
            </w:pPr>
            <w:r w:rsidRPr="00C35F03">
              <w:rPr>
                <w:sz w:val="18"/>
              </w:rPr>
              <w:t>* остаток средств на начало отчетного года</w:t>
            </w:r>
          </w:p>
        </w:tc>
      </w:tr>
      <w:tr w:rsidR="0001474E" w:rsidRPr="00772639" w:rsidTr="000C3F14">
        <w:trPr>
          <w:trHeight w:val="80"/>
        </w:trPr>
        <w:tc>
          <w:tcPr>
            <w:tcW w:w="21091" w:type="dxa"/>
            <w:gridSpan w:val="11"/>
            <w:tcBorders>
              <w:top w:val="nil"/>
              <w:left w:val="nil"/>
              <w:bottom w:val="nil"/>
              <w:right w:val="nil"/>
            </w:tcBorders>
            <w:shd w:val="clear" w:color="auto" w:fill="auto"/>
            <w:hideMark/>
          </w:tcPr>
          <w:p w:rsidR="0001474E" w:rsidRPr="00C35F03" w:rsidRDefault="0001474E" w:rsidP="00A31577">
            <w:pPr>
              <w:rPr>
                <w:sz w:val="18"/>
              </w:rPr>
            </w:pPr>
            <w:r w:rsidRPr="00C35F03">
              <w:rPr>
                <w:sz w:val="18"/>
              </w:rPr>
              <w:t>** остаток средств на начало года, следующего за отчетным</w:t>
            </w:r>
          </w:p>
        </w:tc>
      </w:tr>
    </w:tbl>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1474E" w:rsidRDefault="0001474E" w:rsidP="0001474E">
      <w:pPr>
        <w:widowControl w:val="0"/>
        <w:autoSpaceDE w:val="0"/>
        <w:autoSpaceDN w:val="0"/>
        <w:adjustRightInd w:val="0"/>
        <w:jc w:val="right"/>
        <w:outlineLvl w:val="2"/>
        <w:rPr>
          <w:sz w:val="28"/>
          <w:szCs w:val="28"/>
        </w:rPr>
      </w:pPr>
    </w:p>
    <w:p w:rsidR="000C3F14" w:rsidRDefault="000C3F14" w:rsidP="0001474E">
      <w:pPr>
        <w:widowControl w:val="0"/>
        <w:autoSpaceDE w:val="0"/>
        <w:autoSpaceDN w:val="0"/>
        <w:adjustRightInd w:val="0"/>
        <w:jc w:val="right"/>
        <w:outlineLvl w:val="2"/>
        <w:rPr>
          <w:sz w:val="28"/>
          <w:szCs w:val="28"/>
        </w:rPr>
      </w:pPr>
    </w:p>
    <w:p w:rsidR="000C3F14" w:rsidRDefault="000C3F14" w:rsidP="0001474E">
      <w:pPr>
        <w:widowControl w:val="0"/>
        <w:autoSpaceDE w:val="0"/>
        <w:autoSpaceDN w:val="0"/>
        <w:adjustRightInd w:val="0"/>
        <w:jc w:val="right"/>
        <w:outlineLvl w:val="2"/>
        <w:rPr>
          <w:sz w:val="28"/>
          <w:szCs w:val="28"/>
        </w:rPr>
      </w:pPr>
    </w:p>
    <w:p w:rsidR="0001474E" w:rsidRPr="00002E3A" w:rsidRDefault="0001474E" w:rsidP="0001474E">
      <w:pPr>
        <w:widowControl w:val="0"/>
        <w:autoSpaceDE w:val="0"/>
        <w:autoSpaceDN w:val="0"/>
        <w:adjustRightInd w:val="0"/>
        <w:jc w:val="right"/>
        <w:outlineLvl w:val="2"/>
        <w:rPr>
          <w:sz w:val="28"/>
          <w:szCs w:val="28"/>
        </w:rPr>
      </w:pPr>
      <w:r w:rsidRPr="00002E3A">
        <w:rPr>
          <w:sz w:val="28"/>
          <w:szCs w:val="28"/>
        </w:rPr>
        <w:lastRenderedPageBreak/>
        <w:t xml:space="preserve">Таблица </w:t>
      </w:r>
      <w:r>
        <w:rPr>
          <w:sz w:val="28"/>
          <w:szCs w:val="28"/>
        </w:rPr>
        <w:t>5</w:t>
      </w:r>
    </w:p>
    <w:p w:rsidR="0001474E" w:rsidRDefault="0001474E" w:rsidP="0001474E">
      <w:pPr>
        <w:widowControl w:val="0"/>
        <w:shd w:val="clear" w:color="auto" w:fill="FFFFFF"/>
        <w:autoSpaceDE w:val="0"/>
        <w:autoSpaceDN w:val="0"/>
        <w:adjustRightInd w:val="0"/>
        <w:jc w:val="center"/>
        <w:rPr>
          <w:sz w:val="28"/>
          <w:szCs w:val="28"/>
        </w:rPr>
      </w:pPr>
      <w:bookmarkStart w:id="4" w:name="Par1422"/>
      <w:bookmarkEnd w:id="4"/>
    </w:p>
    <w:p w:rsidR="0001474E" w:rsidRPr="00D2327B" w:rsidRDefault="0001474E" w:rsidP="0001474E">
      <w:pPr>
        <w:widowControl w:val="0"/>
        <w:shd w:val="clear" w:color="auto" w:fill="FFFFFF"/>
        <w:autoSpaceDE w:val="0"/>
        <w:autoSpaceDN w:val="0"/>
        <w:adjustRightInd w:val="0"/>
        <w:jc w:val="center"/>
        <w:rPr>
          <w:sz w:val="18"/>
          <w:szCs w:val="18"/>
        </w:rPr>
      </w:pPr>
    </w:p>
    <w:p w:rsidR="0001474E" w:rsidRDefault="0001474E" w:rsidP="0001474E">
      <w:pPr>
        <w:widowControl w:val="0"/>
        <w:shd w:val="clear" w:color="auto" w:fill="FFFFFF"/>
        <w:autoSpaceDE w:val="0"/>
        <w:autoSpaceDN w:val="0"/>
        <w:adjustRightInd w:val="0"/>
        <w:jc w:val="center"/>
        <w:rPr>
          <w:sz w:val="28"/>
          <w:szCs w:val="28"/>
        </w:rPr>
      </w:pPr>
      <w:r w:rsidRPr="00002E3A">
        <w:rPr>
          <w:sz w:val="28"/>
          <w:szCs w:val="28"/>
        </w:rPr>
        <w:t>Сведения о достижении значений показателей (индикаторов)</w:t>
      </w:r>
      <w:r>
        <w:rPr>
          <w:sz w:val="28"/>
          <w:szCs w:val="28"/>
        </w:rPr>
        <w:t xml:space="preserve"> за 2016 год</w:t>
      </w:r>
    </w:p>
    <w:p w:rsidR="0001474E" w:rsidRDefault="0001474E" w:rsidP="0001474E">
      <w:pPr>
        <w:widowControl w:val="0"/>
        <w:shd w:val="clear" w:color="auto" w:fill="FFFFFF"/>
        <w:autoSpaceDE w:val="0"/>
        <w:autoSpaceDN w:val="0"/>
        <w:adjustRightInd w:val="0"/>
        <w:jc w:val="center"/>
        <w:rPr>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699"/>
        <w:gridCol w:w="1134"/>
        <w:gridCol w:w="2126"/>
        <w:gridCol w:w="1276"/>
        <w:gridCol w:w="1438"/>
        <w:gridCol w:w="3393"/>
      </w:tblGrid>
      <w:tr w:rsidR="0001474E" w:rsidRPr="00772639" w:rsidTr="00A31577">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01474E" w:rsidRPr="00772639" w:rsidRDefault="0001474E" w:rsidP="00A31577">
            <w:pPr>
              <w:pStyle w:val="ConsPlusCell"/>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 п/п</w:t>
            </w:r>
          </w:p>
        </w:tc>
        <w:tc>
          <w:tcPr>
            <w:tcW w:w="3699" w:type="dxa"/>
            <w:vMerge w:val="restart"/>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 xml:space="preserve">Показатель   </w:t>
            </w:r>
            <w:proofErr w:type="gramStart"/>
            <w:r w:rsidRPr="00D2327B">
              <w:rPr>
                <w:rFonts w:ascii="Times New Roman" w:hAnsi="Times New Roman" w:cs="Times New Roman"/>
                <w:sz w:val="28"/>
                <w:szCs w:val="28"/>
              </w:rPr>
              <w:t xml:space="preserve">  </w:t>
            </w:r>
            <w:r w:rsidRPr="00D2327B">
              <w:rPr>
                <w:rFonts w:ascii="Times New Roman" w:hAnsi="Times New Roman" w:cs="Times New Roman"/>
                <w:sz w:val="28"/>
                <w:szCs w:val="28"/>
              </w:rPr>
              <w:br/>
              <w:t xml:space="preserve"> (</w:t>
            </w:r>
            <w:proofErr w:type="gramEnd"/>
            <w:r w:rsidRPr="00D2327B">
              <w:rPr>
                <w:rFonts w:ascii="Times New Roman" w:hAnsi="Times New Roman" w:cs="Times New Roman"/>
                <w:sz w:val="28"/>
                <w:szCs w:val="28"/>
              </w:rPr>
              <w:t xml:space="preserve">индикатор)    </w:t>
            </w:r>
            <w:r w:rsidRPr="00D2327B">
              <w:rPr>
                <w:rFonts w:ascii="Times New Roman" w:hAnsi="Times New Roman" w:cs="Times New Roman"/>
                <w:sz w:val="28"/>
                <w:szCs w:val="28"/>
              </w:rPr>
              <w:br/>
              <w:t xml:space="preserve"> (наименование)</w:t>
            </w:r>
          </w:p>
        </w:tc>
        <w:tc>
          <w:tcPr>
            <w:tcW w:w="1134" w:type="dxa"/>
            <w:vMerge w:val="restart"/>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Ед.</w:t>
            </w:r>
          </w:p>
          <w:p w:rsidR="0001474E" w:rsidRPr="00D2327B" w:rsidRDefault="0001474E" w:rsidP="00A31577">
            <w:pPr>
              <w:pStyle w:val="ConsPlusCell"/>
              <w:shd w:val="clear" w:color="auto" w:fill="FFFFFF"/>
              <w:jc w:val="center"/>
              <w:rPr>
                <w:rFonts w:ascii="Times New Roman" w:hAnsi="Times New Roman" w:cs="Times New Roman"/>
                <w:sz w:val="28"/>
                <w:szCs w:val="28"/>
              </w:rPr>
            </w:pPr>
            <w:proofErr w:type="spellStart"/>
            <w:proofErr w:type="gramStart"/>
            <w:r w:rsidRPr="00D2327B">
              <w:rPr>
                <w:rFonts w:ascii="Times New Roman" w:hAnsi="Times New Roman" w:cs="Times New Roman"/>
                <w:sz w:val="28"/>
                <w:szCs w:val="28"/>
              </w:rPr>
              <w:t>измере-ния</w:t>
            </w:r>
            <w:proofErr w:type="spellEnd"/>
            <w:proofErr w:type="gramEnd"/>
          </w:p>
        </w:tc>
        <w:tc>
          <w:tcPr>
            <w:tcW w:w="4840" w:type="dxa"/>
            <w:gridSpan w:val="3"/>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 xml:space="preserve">Значения показателей (индикаторов) </w:t>
            </w:r>
            <w:r w:rsidRPr="00D2327B">
              <w:rPr>
                <w:rFonts w:ascii="Times New Roman" w:hAnsi="Times New Roman" w:cs="Times New Roman"/>
                <w:sz w:val="28"/>
                <w:szCs w:val="28"/>
              </w:rPr>
              <w:br/>
            </w:r>
            <w:r w:rsidRPr="00D2327B">
              <w:rPr>
                <w:rFonts w:ascii="Times New Roman" w:hAnsi="Times New Roman"/>
                <w:sz w:val="28"/>
                <w:szCs w:val="28"/>
              </w:rPr>
              <w:t>муниципальной</w:t>
            </w:r>
            <w:r w:rsidRPr="00D2327B">
              <w:rPr>
                <w:rFonts w:ascii="Times New Roman" w:hAnsi="Times New Roman" w:cs="Times New Roman"/>
                <w:sz w:val="28"/>
                <w:szCs w:val="28"/>
              </w:rPr>
              <w:t xml:space="preserve"> программы, подпрограммы </w:t>
            </w:r>
            <w:r w:rsidRPr="00D2327B">
              <w:rPr>
                <w:rFonts w:ascii="Times New Roman" w:hAnsi="Times New Roman"/>
                <w:sz w:val="28"/>
                <w:szCs w:val="28"/>
              </w:rPr>
              <w:t>муниципальной</w:t>
            </w:r>
            <w:r w:rsidRPr="00D2327B">
              <w:rPr>
                <w:rFonts w:ascii="Times New Roman" w:hAnsi="Times New Roman" w:cs="Times New Roman"/>
                <w:sz w:val="28"/>
                <w:szCs w:val="28"/>
              </w:rPr>
              <w:t xml:space="preserve">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 xml:space="preserve">Обоснование отклонений  </w:t>
            </w:r>
            <w:r w:rsidRPr="00D2327B">
              <w:rPr>
                <w:rFonts w:ascii="Times New Roman" w:hAnsi="Times New Roman" w:cs="Times New Roman"/>
                <w:sz w:val="28"/>
                <w:szCs w:val="28"/>
              </w:rPr>
              <w:br/>
              <w:t xml:space="preserve"> значений показателя  </w:t>
            </w:r>
            <w:proofErr w:type="gramStart"/>
            <w:r w:rsidRPr="00D2327B">
              <w:rPr>
                <w:rFonts w:ascii="Times New Roman" w:hAnsi="Times New Roman" w:cs="Times New Roman"/>
                <w:sz w:val="28"/>
                <w:szCs w:val="28"/>
              </w:rPr>
              <w:t xml:space="preserve">  </w:t>
            </w:r>
            <w:r w:rsidRPr="00D2327B">
              <w:rPr>
                <w:rFonts w:ascii="Times New Roman" w:hAnsi="Times New Roman" w:cs="Times New Roman"/>
                <w:sz w:val="28"/>
                <w:szCs w:val="28"/>
              </w:rPr>
              <w:br/>
              <w:t xml:space="preserve"> (</w:t>
            </w:r>
            <w:proofErr w:type="gramEnd"/>
            <w:r w:rsidRPr="00D2327B">
              <w:rPr>
                <w:rFonts w:ascii="Times New Roman" w:hAnsi="Times New Roman" w:cs="Times New Roman"/>
                <w:sz w:val="28"/>
                <w:szCs w:val="28"/>
              </w:rPr>
              <w:t xml:space="preserve">индикатора) на конец   </w:t>
            </w:r>
            <w:r w:rsidRPr="00D2327B">
              <w:rPr>
                <w:rFonts w:ascii="Times New Roman" w:hAnsi="Times New Roman" w:cs="Times New Roman"/>
                <w:sz w:val="28"/>
                <w:szCs w:val="28"/>
              </w:rPr>
              <w:br/>
              <w:t xml:space="preserve"> отчетного года       </w:t>
            </w:r>
            <w:r w:rsidRPr="00D2327B">
              <w:rPr>
                <w:rFonts w:ascii="Times New Roman" w:hAnsi="Times New Roman" w:cs="Times New Roman"/>
                <w:sz w:val="28"/>
                <w:szCs w:val="28"/>
              </w:rPr>
              <w:br/>
              <w:t>(при наличии)</w:t>
            </w:r>
          </w:p>
        </w:tc>
      </w:tr>
      <w:tr w:rsidR="0001474E" w:rsidRPr="00772639" w:rsidTr="00A31577">
        <w:trPr>
          <w:tblCellSpacing w:w="5" w:type="nil"/>
          <w:jc w:val="center"/>
        </w:trPr>
        <w:tc>
          <w:tcPr>
            <w:tcW w:w="739" w:type="dxa"/>
            <w:vMerge/>
            <w:tcBorders>
              <w:left w:val="single" w:sz="4" w:space="0" w:color="auto"/>
              <w:bottom w:val="single" w:sz="4" w:space="0" w:color="auto"/>
              <w:right w:val="single" w:sz="4" w:space="0" w:color="auto"/>
            </w:tcBorders>
          </w:tcPr>
          <w:p w:rsidR="0001474E" w:rsidRPr="00772639" w:rsidRDefault="0001474E" w:rsidP="00A31577">
            <w:pPr>
              <w:pStyle w:val="ConsPlusCell"/>
              <w:shd w:val="clear" w:color="auto" w:fill="FFFFFF"/>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01474E" w:rsidRPr="00772639" w:rsidRDefault="0001474E" w:rsidP="00A31577">
            <w:pPr>
              <w:pStyle w:val="ConsPlusCell"/>
              <w:shd w:val="clear" w:color="auto" w:fill="FFFFFF"/>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01474E" w:rsidRPr="00772639" w:rsidRDefault="0001474E" w:rsidP="00A31577">
            <w:pPr>
              <w:pStyle w:val="ConsPlusCell"/>
              <w:shd w:val="clear" w:color="auto" w:fill="FFFFFF"/>
              <w:rPr>
                <w:rFonts w:ascii="Times New Roman" w:hAnsi="Times New Roman" w:cs="Times New Roman"/>
                <w:sz w:val="24"/>
                <w:szCs w:val="24"/>
              </w:rPr>
            </w:pPr>
          </w:p>
        </w:tc>
        <w:tc>
          <w:tcPr>
            <w:tcW w:w="2126" w:type="dxa"/>
            <w:vMerge w:val="restart"/>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proofErr w:type="gramStart"/>
            <w:r w:rsidRPr="00D2327B">
              <w:rPr>
                <w:rFonts w:ascii="Times New Roman" w:hAnsi="Times New Roman" w:cs="Times New Roman"/>
                <w:sz w:val="28"/>
                <w:szCs w:val="28"/>
              </w:rPr>
              <w:t xml:space="preserve">год,   </w:t>
            </w:r>
            <w:proofErr w:type="gramEnd"/>
            <w:r w:rsidRPr="00D2327B">
              <w:rPr>
                <w:rFonts w:ascii="Times New Roman" w:hAnsi="Times New Roman" w:cs="Times New Roman"/>
                <w:sz w:val="28"/>
                <w:szCs w:val="28"/>
              </w:rPr>
              <w:t xml:space="preserve">   </w:t>
            </w:r>
            <w:r w:rsidRPr="00D2327B">
              <w:rPr>
                <w:rFonts w:ascii="Times New Roman" w:hAnsi="Times New Roman" w:cs="Times New Roman"/>
                <w:sz w:val="28"/>
                <w:szCs w:val="28"/>
              </w:rPr>
              <w:br/>
              <w:t>предшествую</w:t>
            </w:r>
            <w:r>
              <w:rPr>
                <w:rFonts w:ascii="Times New Roman" w:hAnsi="Times New Roman" w:cs="Times New Roman"/>
                <w:sz w:val="28"/>
                <w:szCs w:val="28"/>
              </w:rPr>
              <w:t>-</w:t>
            </w:r>
            <w:proofErr w:type="spellStart"/>
            <w:r w:rsidRPr="00D2327B">
              <w:rPr>
                <w:rFonts w:ascii="Times New Roman" w:hAnsi="Times New Roman" w:cs="Times New Roman"/>
                <w:sz w:val="28"/>
                <w:szCs w:val="28"/>
              </w:rPr>
              <w:t>щий</w:t>
            </w:r>
            <w:proofErr w:type="spellEnd"/>
            <w:r w:rsidRPr="00D2327B">
              <w:rPr>
                <w:rFonts w:ascii="Times New Roman" w:hAnsi="Times New Roman" w:cs="Times New Roman"/>
                <w:sz w:val="28"/>
                <w:szCs w:val="28"/>
              </w:rPr>
              <w:t xml:space="preserve"> </w:t>
            </w:r>
            <w:r w:rsidRPr="00D2327B">
              <w:rPr>
                <w:rFonts w:ascii="Times New Roman" w:hAnsi="Times New Roman" w:cs="Times New Roman"/>
                <w:sz w:val="28"/>
                <w:szCs w:val="28"/>
              </w:rPr>
              <w:br/>
              <w:t>отчетному</w:t>
            </w:r>
            <w:hyperlink w:anchor="Par1462" w:history="1">
              <w:r w:rsidRPr="00D2327B">
                <w:rPr>
                  <w:rFonts w:ascii="Times New Roman" w:hAnsi="Times New Roman" w:cs="Times New Roman"/>
                  <w:sz w:val="28"/>
                  <w:szCs w:val="28"/>
                </w:rPr>
                <w:t>&lt;1&gt;</w:t>
              </w:r>
            </w:hyperlink>
          </w:p>
        </w:tc>
        <w:tc>
          <w:tcPr>
            <w:tcW w:w="2714" w:type="dxa"/>
            <w:gridSpan w:val="2"/>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отчетный год</w:t>
            </w:r>
          </w:p>
        </w:tc>
        <w:tc>
          <w:tcPr>
            <w:tcW w:w="3393" w:type="dxa"/>
            <w:vMerge/>
            <w:tcBorders>
              <w:left w:val="single" w:sz="4" w:space="0" w:color="auto"/>
              <w:bottom w:val="single" w:sz="4" w:space="0" w:color="auto"/>
              <w:right w:val="single" w:sz="4" w:space="0" w:color="auto"/>
            </w:tcBorders>
          </w:tcPr>
          <w:p w:rsidR="0001474E" w:rsidRPr="00772639" w:rsidRDefault="0001474E" w:rsidP="00A31577">
            <w:pPr>
              <w:pStyle w:val="ConsPlusCell"/>
              <w:shd w:val="clear" w:color="auto" w:fill="FFFFFF"/>
              <w:rPr>
                <w:rFonts w:ascii="Times New Roman" w:hAnsi="Times New Roman" w:cs="Times New Roman"/>
                <w:sz w:val="24"/>
                <w:szCs w:val="24"/>
              </w:rPr>
            </w:pPr>
          </w:p>
        </w:tc>
      </w:tr>
      <w:tr w:rsidR="0001474E" w:rsidRPr="00772639" w:rsidTr="00A31577">
        <w:trPr>
          <w:tblCellSpacing w:w="5" w:type="nil"/>
          <w:jc w:val="center"/>
        </w:trPr>
        <w:tc>
          <w:tcPr>
            <w:tcW w:w="739" w:type="dxa"/>
            <w:vMerge/>
            <w:tcBorders>
              <w:left w:val="single" w:sz="4" w:space="0" w:color="auto"/>
              <w:bottom w:val="single" w:sz="4" w:space="0" w:color="auto"/>
              <w:right w:val="single" w:sz="4" w:space="0" w:color="auto"/>
            </w:tcBorders>
          </w:tcPr>
          <w:p w:rsidR="0001474E" w:rsidRPr="00772639" w:rsidRDefault="0001474E" w:rsidP="00A31577">
            <w:pPr>
              <w:pStyle w:val="ConsPlusCell"/>
              <w:shd w:val="clear" w:color="auto" w:fill="FFFFFF"/>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01474E" w:rsidRPr="00772639" w:rsidRDefault="0001474E" w:rsidP="00A31577">
            <w:pPr>
              <w:pStyle w:val="ConsPlusCell"/>
              <w:shd w:val="clear" w:color="auto" w:fill="FFFFFF"/>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01474E" w:rsidRPr="00772639" w:rsidRDefault="0001474E" w:rsidP="00A31577">
            <w:pPr>
              <w:pStyle w:val="ConsPlusCell"/>
              <w:shd w:val="clear" w:color="auto" w:fill="FFFFFF"/>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план</w:t>
            </w:r>
          </w:p>
        </w:tc>
        <w:tc>
          <w:tcPr>
            <w:tcW w:w="1438" w:type="dxa"/>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факт</w:t>
            </w:r>
          </w:p>
        </w:tc>
        <w:tc>
          <w:tcPr>
            <w:tcW w:w="3393" w:type="dxa"/>
            <w:vMerge/>
            <w:tcBorders>
              <w:left w:val="single" w:sz="4" w:space="0" w:color="auto"/>
              <w:bottom w:val="single" w:sz="4" w:space="0" w:color="auto"/>
              <w:right w:val="single" w:sz="4" w:space="0" w:color="auto"/>
            </w:tcBorders>
          </w:tcPr>
          <w:p w:rsidR="0001474E" w:rsidRPr="00772639" w:rsidRDefault="0001474E" w:rsidP="00A31577">
            <w:pPr>
              <w:pStyle w:val="ConsPlusCell"/>
              <w:shd w:val="clear" w:color="auto" w:fill="FFFFFF"/>
              <w:rPr>
                <w:rFonts w:ascii="Times New Roman" w:hAnsi="Times New Roman" w:cs="Times New Roman"/>
                <w:sz w:val="24"/>
                <w:szCs w:val="24"/>
              </w:rPr>
            </w:pPr>
          </w:p>
        </w:tc>
      </w:tr>
      <w:tr w:rsidR="0001474E" w:rsidRPr="00D2327B" w:rsidTr="00A31577">
        <w:trPr>
          <w:tblCellSpacing w:w="5" w:type="nil"/>
          <w:jc w:val="center"/>
        </w:trPr>
        <w:tc>
          <w:tcPr>
            <w:tcW w:w="739" w:type="dxa"/>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w:t>
            </w:r>
          </w:p>
        </w:tc>
        <w:tc>
          <w:tcPr>
            <w:tcW w:w="3699" w:type="dxa"/>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2</w:t>
            </w:r>
          </w:p>
        </w:tc>
        <w:tc>
          <w:tcPr>
            <w:tcW w:w="1134" w:type="dxa"/>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w:t>
            </w:r>
          </w:p>
        </w:tc>
        <w:tc>
          <w:tcPr>
            <w:tcW w:w="2126" w:type="dxa"/>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4</w:t>
            </w:r>
          </w:p>
        </w:tc>
        <w:tc>
          <w:tcPr>
            <w:tcW w:w="1276" w:type="dxa"/>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5</w:t>
            </w:r>
          </w:p>
        </w:tc>
        <w:tc>
          <w:tcPr>
            <w:tcW w:w="1438" w:type="dxa"/>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6</w:t>
            </w:r>
          </w:p>
        </w:tc>
        <w:tc>
          <w:tcPr>
            <w:tcW w:w="3393" w:type="dxa"/>
            <w:tcBorders>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7</w:t>
            </w:r>
          </w:p>
        </w:tc>
      </w:tr>
      <w:tr w:rsidR="0001474E" w:rsidRPr="00772639" w:rsidTr="00A31577">
        <w:trPr>
          <w:tblCellSpacing w:w="5" w:type="nil"/>
          <w:jc w:val="center"/>
        </w:trPr>
        <w:tc>
          <w:tcPr>
            <w:tcW w:w="13805" w:type="dxa"/>
            <w:gridSpan w:val="7"/>
            <w:tcBorders>
              <w:left w:val="single" w:sz="4" w:space="0" w:color="auto"/>
              <w:bottom w:val="single" w:sz="4" w:space="0" w:color="auto"/>
              <w:right w:val="single" w:sz="4" w:space="0" w:color="auto"/>
            </w:tcBorders>
          </w:tcPr>
          <w:p w:rsidR="0001474E" w:rsidRPr="00C8722B" w:rsidRDefault="0001474E" w:rsidP="00A31577">
            <w:pPr>
              <w:pStyle w:val="ConsPlusCell"/>
              <w:shd w:val="clear" w:color="auto" w:fill="FFFFFF"/>
              <w:jc w:val="center"/>
              <w:rPr>
                <w:rFonts w:ascii="Times New Roman" w:hAnsi="Times New Roman" w:cs="Times New Roman"/>
                <w:sz w:val="24"/>
                <w:szCs w:val="24"/>
              </w:rPr>
            </w:pPr>
            <w:r w:rsidRPr="00C8722B">
              <w:rPr>
                <w:rFonts w:ascii="Times New Roman" w:hAnsi="Times New Roman" w:cs="Times New Roman"/>
                <w:bCs/>
                <w:iCs/>
                <w:sz w:val="28"/>
                <w:szCs w:val="28"/>
              </w:rPr>
              <w:t>Муниципальная программа Белокалитвинского района «Социальная поддержка граждан»</w:t>
            </w:r>
          </w:p>
        </w:tc>
      </w:tr>
      <w:tr w:rsidR="0001474E" w:rsidRPr="00772639" w:rsidTr="00A31577">
        <w:trPr>
          <w:trHeight w:val="313"/>
          <w:tblCellSpacing w:w="5" w:type="nil"/>
          <w:jc w:val="center"/>
        </w:trPr>
        <w:tc>
          <w:tcPr>
            <w:tcW w:w="739" w:type="dxa"/>
            <w:tcBorders>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1.</w:t>
            </w:r>
          </w:p>
        </w:tc>
        <w:tc>
          <w:tcPr>
            <w:tcW w:w="3699" w:type="dxa"/>
            <w:tcBorders>
              <w:top w:val="single" w:sz="4" w:space="0" w:color="auto"/>
              <w:left w:val="single" w:sz="4" w:space="0" w:color="auto"/>
              <w:bottom w:val="single" w:sz="4" w:space="0" w:color="auto"/>
              <w:right w:val="single" w:sz="4" w:space="0" w:color="auto"/>
            </w:tcBorders>
          </w:tcPr>
          <w:p w:rsidR="0001474E" w:rsidRPr="00B11BAB" w:rsidRDefault="0001474E" w:rsidP="000C3F14">
            <w:pPr>
              <w:rPr>
                <w:rFonts w:eastAsia="Calibri"/>
                <w:sz w:val="28"/>
                <w:szCs w:val="28"/>
                <w:lang w:eastAsia="en-US"/>
              </w:rPr>
            </w:pPr>
            <w:r w:rsidRPr="00B11BAB">
              <w:rPr>
                <w:sz w:val="28"/>
                <w:szCs w:val="28"/>
              </w:rPr>
              <w:t>Доля граждан, получающих различные меры социальной поддержки, в общей численности населения Белокалитвинского района</w:t>
            </w:r>
          </w:p>
        </w:tc>
        <w:tc>
          <w:tcPr>
            <w:tcW w:w="1134" w:type="dxa"/>
            <w:tcBorders>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rPr>
                <w:rFonts w:ascii="Times New Roman" w:hAnsi="Times New Roman" w:cs="Times New Roman"/>
                <w:sz w:val="28"/>
                <w:szCs w:val="28"/>
              </w:rPr>
            </w:pPr>
            <w:proofErr w:type="gramStart"/>
            <w:r>
              <w:rPr>
                <w:rFonts w:ascii="Times New Roman" w:hAnsi="Times New Roman" w:cs="Times New Roman"/>
                <w:sz w:val="28"/>
                <w:szCs w:val="28"/>
              </w:rPr>
              <w:t>п</w:t>
            </w:r>
            <w:r w:rsidRPr="00B11BAB">
              <w:rPr>
                <w:rFonts w:ascii="Times New Roman" w:hAnsi="Times New Roman" w:cs="Times New Roman"/>
                <w:sz w:val="28"/>
                <w:szCs w:val="28"/>
              </w:rPr>
              <w:t>ро</w:t>
            </w:r>
            <w:r>
              <w:rPr>
                <w:rFonts w:ascii="Times New Roman" w:hAnsi="Times New Roman" w:cs="Times New Roman"/>
                <w:sz w:val="28"/>
                <w:szCs w:val="28"/>
              </w:rPr>
              <w:t>-</w:t>
            </w:r>
            <w:r w:rsidRPr="00B11BAB">
              <w:rPr>
                <w:rFonts w:ascii="Times New Roman" w:hAnsi="Times New Roman" w:cs="Times New Roman"/>
                <w:sz w:val="28"/>
                <w:szCs w:val="28"/>
              </w:rPr>
              <w:t>центов</w:t>
            </w:r>
            <w:proofErr w:type="gramEnd"/>
          </w:p>
        </w:tc>
        <w:tc>
          <w:tcPr>
            <w:tcW w:w="2126" w:type="dxa"/>
            <w:tcBorders>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33,5</w:t>
            </w:r>
          </w:p>
        </w:tc>
        <w:tc>
          <w:tcPr>
            <w:tcW w:w="1276" w:type="dxa"/>
            <w:tcBorders>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33,5</w:t>
            </w:r>
          </w:p>
        </w:tc>
        <w:tc>
          <w:tcPr>
            <w:tcW w:w="1438" w:type="dxa"/>
            <w:tcBorders>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38,8</w:t>
            </w:r>
          </w:p>
        </w:tc>
        <w:tc>
          <w:tcPr>
            <w:tcW w:w="3393" w:type="dxa"/>
            <w:tcBorders>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Увеличение общего количества получателей мер социальной поддержки.</w:t>
            </w:r>
          </w:p>
        </w:tc>
      </w:tr>
      <w:tr w:rsidR="0001474E" w:rsidRPr="00772639"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2.</w:t>
            </w:r>
          </w:p>
        </w:tc>
        <w:tc>
          <w:tcPr>
            <w:tcW w:w="3699" w:type="dxa"/>
            <w:tcBorders>
              <w:top w:val="single" w:sz="4" w:space="0" w:color="auto"/>
              <w:left w:val="single" w:sz="4" w:space="0" w:color="auto"/>
              <w:bottom w:val="single" w:sz="4" w:space="0" w:color="auto"/>
              <w:right w:val="single" w:sz="4" w:space="0" w:color="auto"/>
            </w:tcBorders>
            <w:vAlign w:val="bottom"/>
          </w:tcPr>
          <w:p w:rsidR="0001474E" w:rsidRDefault="0001474E" w:rsidP="00A31577">
            <w:pPr>
              <w:autoSpaceDE w:val="0"/>
              <w:autoSpaceDN w:val="0"/>
              <w:adjustRightInd w:val="0"/>
              <w:rPr>
                <w:rFonts w:eastAsia="Calibri"/>
                <w:sz w:val="28"/>
                <w:szCs w:val="28"/>
                <w:lang w:eastAsia="en-US"/>
              </w:rPr>
            </w:pPr>
            <w:r w:rsidRPr="00B11BAB">
              <w:rPr>
                <w:rFonts w:eastAsia="Calibri"/>
                <w:sz w:val="28"/>
                <w:szCs w:val="28"/>
                <w:lang w:eastAsia="en-US"/>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0C3F14" w:rsidRDefault="000C3F14" w:rsidP="00A31577">
            <w:pPr>
              <w:autoSpaceDE w:val="0"/>
              <w:autoSpaceDN w:val="0"/>
              <w:adjustRightInd w:val="0"/>
              <w:rPr>
                <w:rFonts w:eastAsia="Calibri"/>
                <w:sz w:val="28"/>
                <w:szCs w:val="28"/>
                <w:lang w:eastAsia="en-US"/>
              </w:rPr>
            </w:pPr>
          </w:p>
          <w:p w:rsidR="000C3F14" w:rsidRDefault="000C3F14" w:rsidP="00A31577">
            <w:pPr>
              <w:autoSpaceDE w:val="0"/>
              <w:autoSpaceDN w:val="0"/>
              <w:adjustRightInd w:val="0"/>
              <w:rPr>
                <w:rFonts w:eastAsia="Calibri"/>
                <w:sz w:val="28"/>
                <w:szCs w:val="28"/>
                <w:lang w:eastAsia="en-US"/>
              </w:rPr>
            </w:pPr>
          </w:p>
          <w:p w:rsidR="000C3F14" w:rsidRPr="00B11BAB" w:rsidRDefault="000C3F14" w:rsidP="00A31577">
            <w:pPr>
              <w:autoSpaceDE w:val="0"/>
              <w:autoSpaceDN w:val="0"/>
              <w:adjustRightInd w:val="0"/>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rPr>
                <w:rFonts w:ascii="Times New Roman" w:hAnsi="Times New Roman" w:cs="Times New Roman"/>
                <w:sz w:val="28"/>
                <w:szCs w:val="28"/>
              </w:rPr>
            </w:pPr>
            <w:proofErr w:type="gramStart"/>
            <w:r>
              <w:rPr>
                <w:rFonts w:ascii="Times New Roman" w:hAnsi="Times New Roman" w:cs="Times New Roman"/>
                <w:sz w:val="28"/>
                <w:szCs w:val="28"/>
              </w:rPr>
              <w:t>п</w:t>
            </w:r>
            <w:r w:rsidRPr="00B11BAB">
              <w:rPr>
                <w:rFonts w:ascii="Times New Roman" w:hAnsi="Times New Roman" w:cs="Times New Roman"/>
                <w:sz w:val="28"/>
                <w:szCs w:val="28"/>
              </w:rPr>
              <w:t>ро</w:t>
            </w:r>
            <w:r>
              <w:rPr>
                <w:rFonts w:ascii="Times New Roman" w:hAnsi="Times New Roman" w:cs="Times New Roman"/>
                <w:sz w:val="28"/>
                <w:szCs w:val="28"/>
              </w:rPr>
              <w:t>-</w:t>
            </w:r>
            <w:r w:rsidRPr="00B11BAB">
              <w:rPr>
                <w:rFonts w:ascii="Times New Roman" w:hAnsi="Times New Roman" w:cs="Times New Roman"/>
                <w:sz w:val="28"/>
                <w:szCs w:val="28"/>
              </w:rPr>
              <w:t>центов</w:t>
            </w:r>
            <w:proofErr w:type="gramEnd"/>
          </w:p>
        </w:tc>
        <w:tc>
          <w:tcPr>
            <w:tcW w:w="2126" w:type="dxa"/>
            <w:tcBorders>
              <w:top w:val="single" w:sz="4" w:space="0" w:color="auto"/>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98,2</w:t>
            </w:r>
          </w:p>
        </w:tc>
        <w:tc>
          <w:tcPr>
            <w:tcW w:w="1276" w:type="dxa"/>
            <w:tcBorders>
              <w:top w:val="single" w:sz="4" w:space="0" w:color="auto"/>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98,3</w:t>
            </w:r>
          </w:p>
        </w:tc>
        <w:tc>
          <w:tcPr>
            <w:tcW w:w="1438" w:type="dxa"/>
            <w:tcBorders>
              <w:top w:val="single" w:sz="4" w:space="0" w:color="auto"/>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100,0</w:t>
            </w:r>
          </w:p>
        </w:tc>
        <w:tc>
          <w:tcPr>
            <w:tcW w:w="3393" w:type="dxa"/>
            <w:tcBorders>
              <w:top w:val="single" w:sz="4" w:space="0" w:color="auto"/>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highlight w:val="cyan"/>
              </w:rPr>
            </w:pPr>
          </w:p>
        </w:tc>
      </w:tr>
      <w:tr w:rsidR="0001474E" w:rsidRPr="00D2327B"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lastRenderedPageBreak/>
              <w:t>1</w:t>
            </w:r>
          </w:p>
        </w:tc>
        <w:tc>
          <w:tcPr>
            <w:tcW w:w="369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w:t>
            </w:r>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5</w:t>
            </w: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6</w:t>
            </w:r>
          </w:p>
        </w:tc>
        <w:tc>
          <w:tcPr>
            <w:tcW w:w="3393"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7</w:t>
            </w:r>
          </w:p>
        </w:tc>
      </w:tr>
      <w:tr w:rsidR="0001474E" w:rsidRPr="00772639" w:rsidTr="00A31577">
        <w:trPr>
          <w:tblCellSpacing w:w="5" w:type="nil"/>
          <w:jc w:val="center"/>
        </w:trPr>
        <w:tc>
          <w:tcPr>
            <w:tcW w:w="13805" w:type="dxa"/>
            <w:gridSpan w:val="7"/>
            <w:tcBorders>
              <w:top w:val="single" w:sz="4" w:space="0" w:color="auto"/>
              <w:left w:val="single" w:sz="4" w:space="0" w:color="auto"/>
              <w:bottom w:val="single" w:sz="4" w:space="0" w:color="auto"/>
              <w:right w:val="single" w:sz="4" w:space="0" w:color="auto"/>
            </w:tcBorders>
          </w:tcPr>
          <w:p w:rsidR="0001474E" w:rsidRDefault="0001474E" w:rsidP="00A31577">
            <w:pPr>
              <w:pStyle w:val="ConsPlusCell"/>
              <w:shd w:val="clear" w:color="auto" w:fill="FFFFFF"/>
              <w:jc w:val="center"/>
              <w:rPr>
                <w:rFonts w:ascii="Times New Roman" w:eastAsia="Calibri" w:hAnsi="Times New Roman" w:cs="Times New Roman"/>
                <w:bCs/>
                <w:sz w:val="28"/>
                <w:szCs w:val="28"/>
                <w:lang w:eastAsia="en-US"/>
              </w:rPr>
            </w:pPr>
            <w:r w:rsidRPr="00B11BAB">
              <w:rPr>
                <w:rFonts w:ascii="Times New Roman" w:hAnsi="Times New Roman" w:cs="Times New Roman"/>
                <w:sz w:val="28"/>
                <w:szCs w:val="28"/>
              </w:rPr>
              <w:t xml:space="preserve">Подпрограмма </w:t>
            </w:r>
            <w:proofErr w:type="gramStart"/>
            <w:r w:rsidRPr="00B11BAB">
              <w:rPr>
                <w:rFonts w:ascii="Times New Roman" w:hAnsi="Times New Roman" w:cs="Times New Roman"/>
                <w:sz w:val="28"/>
                <w:szCs w:val="28"/>
              </w:rPr>
              <w:t xml:space="preserve">1  </w:t>
            </w:r>
            <w:r w:rsidRPr="00B11BAB">
              <w:rPr>
                <w:rFonts w:ascii="Times New Roman" w:eastAsia="Calibri" w:hAnsi="Times New Roman" w:cs="Times New Roman"/>
                <w:bCs/>
                <w:sz w:val="28"/>
                <w:szCs w:val="28"/>
                <w:lang w:eastAsia="en-US"/>
              </w:rPr>
              <w:t>«</w:t>
            </w:r>
            <w:proofErr w:type="gramEnd"/>
            <w:r w:rsidRPr="00B11BAB">
              <w:rPr>
                <w:rFonts w:ascii="Times New Roman" w:eastAsia="Calibri" w:hAnsi="Times New Roman" w:cs="Times New Roman"/>
                <w:bCs/>
                <w:sz w:val="28"/>
                <w:szCs w:val="28"/>
                <w:lang w:eastAsia="en-US"/>
              </w:rPr>
              <w:t>Социальная поддержка отдельных категорий граждан»</w:t>
            </w:r>
          </w:p>
          <w:p w:rsidR="0001474E" w:rsidRPr="00B11BAB" w:rsidRDefault="0001474E" w:rsidP="00A31577">
            <w:pPr>
              <w:pStyle w:val="ConsPlusCell"/>
              <w:shd w:val="clear" w:color="auto" w:fill="FFFFFF"/>
              <w:jc w:val="center"/>
              <w:rPr>
                <w:rFonts w:ascii="Times New Roman" w:hAnsi="Times New Roman" w:cs="Times New Roman"/>
                <w:sz w:val="28"/>
                <w:szCs w:val="28"/>
              </w:rPr>
            </w:pPr>
          </w:p>
        </w:tc>
      </w:tr>
      <w:tr w:rsidR="0001474E" w:rsidRPr="00772639"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1.1.</w:t>
            </w:r>
          </w:p>
        </w:tc>
        <w:tc>
          <w:tcPr>
            <w:tcW w:w="3699" w:type="dxa"/>
            <w:tcBorders>
              <w:top w:val="single" w:sz="4" w:space="0" w:color="auto"/>
              <w:left w:val="single" w:sz="4" w:space="0" w:color="auto"/>
              <w:bottom w:val="single" w:sz="4" w:space="0" w:color="auto"/>
              <w:right w:val="single" w:sz="4" w:space="0" w:color="auto"/>
            </w:tcBorders>
          </w:tcPr>
          <w:p w:rsidR="0001474E" w:rsidRPr="00B11BAB" w:rsidRDefault="0001474E" w:rsidP="00A31577">
            <w:pPr>
              <w:autoSpaceDE w:val="0"/>
              <w:autoSpaceDN w:val="0"/>
              <w:adjustRightInd w:val="0"/>
              <w:rPr>
                <w:rFonts w:eastAsia="Calibri"/>
                <w:sz w:val="28"/>
                <w:szCs w:val="28"/>
                <w:lang w:eastAsia="en-US"/>
              </w:rPr>
            </w:pPr>
            <w:r w:rsidRPr="00B11BAB">
              <w:rPr>
                <w:rFonts w:eastAsia="Calibri"/>
                <w:sz w:val="28"/>
                <w:szCs w:val="28"/>
                <w:lang w:eastAsia="en-US"/>
              </w:rPr>
              <w:t xml:space="preserve">Доля </w:t>
            </w:r>
            <w:proofErr w:type="gramStart"/>
            <w:r w:rsidRPr="00B11BAB">
              <w:rPr>
                <w:rFonts w:eastAsia="Calibri"/>
                <w:sz w:val="28"/>
                <w:szCs w:val="28"/>
                <w:lang w:eastAsia="en-US"/>
              </w:rPr>
              <w:t>населения,  полу</w:t>
            </w:r>
            <w:proofErr w:type="gramEnd"/>
            <w:r>
              <w:rPr>
                <w:rFonts w:eastAsia="Calibri"/>
                <w:sz w:val="28"/>
                <w:szCs w:val="28"/>
                <w:lang w:eastAsia="en-US"/>
              </w:rPr>
              <w:t>-</w:t>
            </w:r>
            <w:r w:rsidRPr="00B11BAB">
              <w:rPr>
                <w:rFonts w:eastAsia="Calibri"/>
                <w:sz w:val="28"/>
                <w:szCs w:val="28"/>
                <w:lang w:eastAsia="en-US"/>
              </w:rPr>
              <w:t>чающих жилищные субсидии на оплату жилого помещения и коммунальных услуг, в общем количестве семей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rPr>
                <w:rFonts w:ascii="Times New Roman" w:hAnsi="Times New Roman" w:cs="Times New Roman"/>
                <w:sz w:val="28"/>
                <w:szCs w:val="28"/>
              </w:rPr>
            </w:pPr>
            <w:proofErr w:type="gramStart"/>
            <w:r>
              <w:rPr>
                <w:rFonts w:ascii="Times New Roman" w:hAnsi="Times New Roman" w:cs="Times New Roman"/>
                <w:sz w:val="28"/>
                <w:szCs w:val="28"/>
              </w:rPr>
              <w:t>п</w:t>
            </w:r>
            <w:r w:rsidRPr="00B11BAB">
              <w:rPr>
                <w:rFonts w:ascii="Times New Roman" w:hAnsi="Times New Roman" w:cs="Times New Roman"/>
                <w:sz w:val="28"/>
                <w:szCs w:val="28"/>
              </w:rPr>
              <w:t>ро</w:t>
            </w:r>
            <w:r>
              <w:rPr>
                <w:rFonts w:ascii="Times New Roman" w:hAnsi="Times New Roman" w:cs="Times New Roman"/>
                <w:sz w:val="28"/>
                <w:szCs w:val="28"/>
              </w:rPr>
              <w:t>-</w:t>
            </w:r>
            <w:r w:rsidRPr="00B11BAB">
              <w:rPr>
                <w:rFonts w:ascii="Times New Roman" w:hAnsi="Times New Roman" w:cs="Times New Roman"/>
                <w:sz w:val="28"/>
                <w:szCs w:val="28"/>
              </w:rPr>
              <w:t>центов</w:t>
            </w:r>
            <w:proofErr w:type="gramEnd"/>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15,2</w:t>
            </w: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15,0</w:t>
            </w: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15,</w:t>
            </w:r>
            <w:r>
              <w:rPr>
                <w:rFonts w:ascii="Times New Roman" w:hAnsi="Times New Roman" w:cs="Times New Roman"/>
                <w:sz w:val="28"/>
                <w:szCs w:val="28"/>
              </w:rPr>
              <w:t>1</w:t>
            </w:r>
          </w:p>
        </w:tc>
        <w:tc>
          <w:tcPr>
            <w:tcW w:w="3393" w:type="dxa"/>
            <w:tcBorders>
              <w:top w:val="single" w:sz="4" w:space="0" w:color="auto"/>
              <w:left w:val="single" w:sz="4" w:space="0" w:color="auto"/>
              <w:bottom w:val="single" w:sz="4" w:space="0" w:color="auto"/>
              <w:right w:val="single" w:sz="4" w:space="0" w:color="auto"/>
            </w:tcBorders>
          </w:tcPr>
          <w:p w:rsidR="0001474E" w:rsidRPr="00B11BAB" w:rsidRDefault="0001474E" w:rsidP="00A31577">
            <w:pPr>
              <w:pStyle w:val="ConsPlusCell"/>
              <w:shd w:val="clear" w:color="auto" w:fill="FFFFFF"/>
              <w:jc w:val="center"/>
              <w:rPr>
                <w:rFonts w:ascii="Times New Roman" w:hAnsi="Times New Roman" w:cs="Times New Roman"/>
                <w:sz w:val="28"/>
                <w:szCs w:val="28"/>
              </w:rPr>
            </w:pPr>
          </w:p>
        </w:tc>
      </w:tr>
      <w:tr w:rsidR="0001474E" w:rsidRPr="00772639"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1.2.</w:t>
            </w:r>
          </w:p>
        </w:tc>
        <w:tc>
          <w:tcPr>
            <w:tcW w:w="369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rPr>
                <w:rFonts w:ascii="Times New Roman" w:hAnsi="Times New Roman" w:cs="Times New Roman"/>
                <w:sz w:val="28"/>
                <w:szCs w:val="28"/>
              </w:rPr>
            </w:pPr>
            <w:r w:rsidRPr="00D2327B">
              <w:rPr>
                <w:rFonts w:ascii="Times New Roman" w:hAnsi="Times New Roman" w:cs="Times New Roman"/>
                <w:sz w:val="28"/>
                <w:szCs w:val="28"/>
              </w:rPr>
              <w:t xml:space="preserve">Доля получателей адресной </w:t>
            </w:r>
            <w:proofErr w:type="gramStart"/>
            <w:r w:rsidRPr="00D2327B">
              <w:rPr>
                <w:rFonts w:ascii="Times New Roman" w:hAnsi="Times New Roman" w:cs="Times New Roman"/>
                <w:sz w:val="28"/>
                <w:szCs w:val="28"/>
              </w:rPr>
              <w:t>социальной  помощи</w:t>
            </w:r>
            <w:proofErr w:type="gramEnd"/>
            <w:r w:rsidRPr="00D2327B">
              <w:rPr>
                <w:rFonts w:ascii="Times New Roman" w:hAnsi="Times New Roman" w:cs="Times New Roman"/>
                <w:sz w:val="28"/>
                <w:szCs w:val="28"/>
              </w:rPr>
              <w:t xml:space="preserve"> в общей численности населения </w:t>
            </w:r>
            <w:proofErr w:type="spellStart"/>
            <w:r w:rsidRPr="00D2327B">
              <w:rPr>
                <w:rFonts w:ascii="Times New Roman" w:hAnsi="Times New Roman" w:cs="Times New Roman"/>
                <w:sz w:val="28"/>
                <w:szCs w:val="28"/>
              </w:rPr>
              <w:t>Белокалитвин</w:t>
            </w:r>
            <w:r>
              <w:rPr>
                <w:rFonts w:ascii="Times New Roman" w:hAnsi="Times New Roman" w:cs="Times New Roman"/>
                <w:sz w:val="28"/>
                <w:szCs w:val="28"/>
              </w:rPr>
              <w:t>-</w:t>
            </w:r>
            <w:r w:rsidRPr="00D2327B">
              <w:rPr>
                <w:rFonts w:ascii="Times New Roman" w:hAnsi="Times New Roman" w:cs="Times New Roman"/>
                <w:sz w:val="28"/>
                <w:szCs w:val="28"/>
              </w:rPr>
              <w:t>ского</w:t>
            </w:r>
            <w:proofErr w:type="spellEnd"/>
            <w:r w:rsidRPr="00D2327B">
              <w:rPr>
                <w:rFonts w:ascii="Times New Roman" w:hAnsi="Times New Roman" w:cs="Times New Roman"/>
                <w:sz w:val="28"/>
                <w:szCs w:val="28"/>
              </w:rPr>
              <w:t xml:space="preserve"> района</w:t>
            </w:r>
          </w:p>
        </w:tc>
        <w:tc>
          <w:tcPr>
            <w:tcW w:w="1134"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rPr>
                <w:rFonts w:ascii="Times New Roman" w:hAnsi="Times New Roman" w:cs="Times New Roman"/>
                <w:sz w:val="28"/>
                <w:szCs w:val="28"/>
              </w:rPr>
            </w:pPr>
            <w:proofErr w:type="gramStart"/>
            <w:r>
              <w:rPr>
                <w:rFonts w:ascii="Times New Roman" w:hAnsi="Times New Roman" w:cs="Times New Roman"/>
                <w:sz w:val="28"/>
                <w:szCs w:val="28"/>
              </w:rPr>
              <w:t>п</w:t>
            </w:r>
            <w:r w:rsidRPr="00D2327B">
              <w:rPr>
                <w:rFonts w:ascii="Times New Roman" w:hAnsi="Times New Roman" w:cs="Times New Roman"/>
                <w:sz w:val="28"/>
                <w:szCs w:val="28"/>
              </w:rPr>
              <w:t>ро</w:t>
            </w:r>
            <w:r>
              <w:rPr>
                <w:rFonts w:ascii="Times New Roman" w:hAnsi="Times New Roman" w:cs="Times New Roman"/>
                <w:sz w:val="28"/>
                <w:szCs w:val="28"/>
              </w:rPr>
              <w:t>-</w:t>
            </w:r>
            <w:r w:rsidRPr="00D2327B">
              <w:rPr>
                <w:rFonts w:ascii="Times New Roman" w:hAnsi="Times New Roman" w:cs="Times New Roman"/>
                <w:sz w:val="28"/>
                <w:szCs w:val="28"/>
              </w:rPr>
              <w:t>центов</w:t>
            </w:r>
            <w:proofErr w:type="gramEnd"/>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0,9</w:t>
            </w: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0,9</w:t>
            </w: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1,4</w:t>
            </w:r>
          </w:p>
        </w:tc>
        <w:tc>
          <w:tcPr>
            <w:tcW w:w="3393"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Увеличение численности получателей адресной социальной помощи</w:t>
            </w:r>
          </w:p>
        </w:tc>
      </w:tr>
      <w:tr w:rsidR="0001474E" w:rsidRPr="00020D85" w:rsidTr="00A31577">
        <w:trPr>
          <w:tblCellSpacing w:w="5" w:type="nil"/>
          <w:jc w:val="center"/>
        </w:trPr>
        <w:tc>
          <w:tcPr>
            <w:tcW w:w="13805" w:type="dxa"/>
            <w:gridSpan w:val="7"/>
            <w:tcBorders>
              <w:top w:val="single" w:sz="4" w:space="0" w:color="auto"/>
              <w:left w:val="single" w:sz="4" w:space="0" w:color="auto"/>
              <w:bottom w:val="single" w:sz="4" w:space="0" w:color="auto"/>
              <w:right w:val="single" w:sz="4" w:space="0" w:color="auto"/>
            </w:tcBorders>
          </w:tcPr>
          <w:p w:rsidR="0001474E" w:rsidRDefault="0001474E" w:rsidP="00A31577">
            <w:pPr>
              <w:pStyle w:val="ConsPlusCell"/>
              <w:shd w:val="clear" w:color="auto" w:fill="FFFFFF"/>
              <w:jc w:val="center"/>
              <w:rPr>
                <w:rFonts w:ascii="Times New Roman" w:eastAsia="Calibri" w:hAnsi="Times New Roman" w:cs="Times New Roman"/>
                <w:bCs/>
                <w:sz w:val="28"/>
                <w:szCs w:val="28"/>
                <w:lang w:eastAsia="en-US"/>
              </w:rPr>
            </w:pPr>
            <w:r w:rsidRPr="00D2327B">
              <w:rPr>
                <w:rFonts w:ascii="Times New Roman" w:hAnsi="Times New Roman" w:cs="Times New Roman"/>
                <w:sz w:val="28"/>
                <w:szCs w:val="28"/>
              </w:rPr>
              <w:t xml:space="preserve">Подпрограмма </w:t>
            </w:r>
            <w:proofErr w:type="gramStart"/>
            <w:r w:rsidRPr="00D2327B">
              <w:rPr>
                <w:rFonts w:ascii="Times New Roman" w:hAnsi="Times New Roman" w:cs="Times New Roman"/>
                <w:sz w:val="28"/>
                <w:szCs w:val="28"/>
              </w:rPr>
              <w:t xml:space="preserve">2  </w:t>
            </w:r>
            <w:r w:rsidRPr="00D2327B">
              <w:rPr>
                <w:rFonts w:ascii="Times New Roman" w:eastAsia="Calibri" w:hAnsi="Times New Roman" w:cs="Times New Roman"/>
                <w:bCs/>
                <w:sz w:val="28"/>
                <w:szCs w:val="28"/>
                <w:lang w:eastAsia="en-US"/>
              </w:rPr>
              <w:t>«</w:t>
            </w:r>
            <w:proofErr w:type="gramEnd"/>
            <w:r w:rsidRPr="00D2327B">
              <w:rPr>
                <w:rFonts w:ascii="Times New Roman" w:eastAsia="Calibri" w:hAnsi="Times New Roman" w:cs="Times New Roman"/>
                <w:bCs/>
                <w:sz w:val="28"/>
                <w:szCs w:val="28"/>
                <w:lang w:eastAsia="en-US"/>
              </w:rPr>
              <w:t xml:space="preserve">Модернизация и развитие социального обслуживания населения, </w:t>
            </w:r>
          </w:p>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eastAsia="Calibri" w:hAnsi="Times New Roman" w:cs="Times New Roman"/>
                <w:bCs/>
                <w:sz w:val="28"/>
                <w:szCs w:val="28"/>
                <w:lang w:eastAsia="en-US"/>
              </w:rPr>
              <w:t>сохранение кадрового потенциала»</w:t>
            </w:r>
          </w:p>
        </w:tc>
      </w:tr>
      <w:tr w:rsidR="0001474E" w:rsidRPr="00772639"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231B39" w:rsidRDefault="0001474E" w:rsidP="00A31577">
            <w:pPr>
              <w:pStyle w:val="ConsPlusCell"/>
              <w:shd w:val="clear" w:color="auto" w:fill="FFFFFF"/>
              <w:jc w:val="center"/>
              <w:rPr>
                <w:rFonts w:ascii="Times New Roman" w:hAnsi="Times New Roman" w:cs="Times New Roman"/>
                <w:sz w:val="28"/>
                <w:szCs w:val="28"/>
              </w:rPr>
            </w:pPr>
            <w:r w:rsidRPr="00231B39">
              <w:rPr>
                <w:rFonts w:ascii="Times New Roman" w:hAnsi="Times New Roman" w:cs="Times New Roman"/>
                <w:sz w:val="28"/>
                <w:szCs w:val="28"/>
              </w:rPr>
              <w:t>2.1.</w:t>
            </w:r>
          </w:p>
        </w:tc>
        <w:tc>
          <w:tcPr>
            <w:tcW w:w="3699" w:type="dxa"/>
            <w:tcBorders>
              <w:top w:val="single" w:sz="4" w:space="0" w:color="auto"/>
              <w:left w:val="single" w:sz="4" w:space="0" w:color="auto"/>
              <w:bottom w:val="single" w:sz="4" w:space="0" w:color="auto"/>
              <w:right w:val="single" w:sz="4" w:space="0" w:color="auto"/>
            </w:tcBorders>
          </w:tcPr>
          <w:p w:rsidR="0001474E" w:rsidRPr="00231B39" w:rsidRDefault="0001474E" w:rsidP="00A31577">
            <w:pPr>
              <w:pStyle w:val="ConsPlusCell"/>
              <w:shd w:val="clear" w:color="auto" w:fill="FFFFFF"/>
              <w:rPr>
                <w:rFonts w:ascii="Times New Roman" w:hAnsi="Times New Roman" w:cs="Times New Roman"/>
                <w:sz w:val="28"/>
                <w:szCs w:val="28"/>
              </w:rPr>
            </w:pPr>
            <w:r w:rsidRPr="00231B39">
              <w:rPr>
                <w:rFonts w:ascii="Times New Roman" w:hAnsi="Times New Roman" w:cs="Times New Roman"/>
                <w:sz w:val="28"/>
                <w:szCs w:val="28"/>
              </w:rPr>
              <w:t>Доля работников, имеющих высшее или среднее профессиональное образование, в общей численности работников МБУ ЦСО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rsidR="0001474E" w:rsidRPr="00231B39" w:rsidRDefault="0001474E" w:rsidP="00A31577">
            <w:pPr>
              <w:pStyle w:val="ConsPlusCell"/>
              <w:shd w:val="clear" w:color="auto" w:fill="FFFFFF"/>
              <w:rPr>
                <w:rFonts w:ascii="Times New Roman" w:hAnsi="Times New Roman" w:cs="Times New Roman"/>
                <w:sz w:val="28"/>
                <w:szCs w:val="28"/>
              </w:rPr>
            </w:pPr>
            <w:proofErr w:type="gramStart"/>
            <w:r w:rsidRPr="00231B39">
              <w:rPr>
                <w:rFonts w:ascii="Times New Roman" w:hAnsi="Times New Roman" w:cs="Times New Roman"/>
                <w:sz w:val="28"/>
                <w:szCs w:val="28"/>
              </w:rPr>
              <w:t>про-центов</w:t>
            </w:r>
            <w:proofErr w:type="gramEnd"/>
          </w:p>
        </w:tc>
        <w:tc>
          <w:tcPr>
            <w:tcW w:w="2126" w:type="dxa"/>
            <w:tcBorders>
              <w:top w:val="single" w:sz="4" w:space="0" w:color="auto"/>
              <w:left w:val="single" w:sz="4" w:space="0" w:color="auto"/>
              <w:bottom w:val="single" w:sz="4" w:space="0" w:color="auto"/>
              <w:right w:val="single" w:sz="4" w:space="0" w:color="auto"/>
            </w:tcBorders>
          </w:tcPr>
          <w:p w:rsidR="0001474E" w:rsidRPr="00231B39" w:rsidRDefault="0001474E" w:rsidP="00A31577">
            <w:pPr>
              <w:pStyle w:val="ConsPlusCell"/>
              <w:shd w:val="clear" w:color="auto" w:fill="FFFFFF"/>
              <w:jc w:val="center"/>
              <w:rPr>
                <w:rFonts w:ascii="Times New Roman" w:hAnsi="Times New Roman" w:cs="Times New Roman"/>
                <w:sz w:val="28"/>
                <w:szCs w:val="28"/>
              </w:rPr>
            </w:pPr>
            <w:r w:rsidRPr="00231B39">
              <w:rPr>
                <w:rFonts w:ascii="Times New Roman" w:hAnsi="Times New Roman" w:cs="Times New Roman"/>
                <w:sz w:val="28"/>
                <w:szCs w:val="28"/>
              </w:rPr>
              <w:t>42,0</w:t>
            </w:r>
          </w:p>
        </w:tc>
        <w:tc>
          <w:tcPr>
            <w:tcW w:w="1276" w:type="dxa"/>
            <w:tcBorders>
              <w:top w:val="single" w:sz="4" w:space="0" w:color="auto"/>
              <w:left w:val="single" w:sz="4" w:space="0" w:color="auto"/>
              <w:bottom w:val="single" w:sz="4" w:space="0" w:color="auto"/>
              <w:right w:val="single" w:sz="4" w:space="0" w:color="auto"/>
            </w:tcBorders>
          </w:tcPr>
          <w:p w:rsidR="0001474E" w:rsidRPr="00231B39" w:rsidRDefault="0001474E" w:rsidP="00A31577">
            <w:pPr>
              <w:pStyle w:val="ConsPlusCell"/>
              <w:shd w:val="clear" w:color="auto" w:fill="FFFFFF"/>
              <w:jc w:val="center"/>
              <w:rPr>
                <w:rFonts w:ascii="Times New Roman" w:hAnsi="Times New Roman" w:cs="Times New Roman"/>
                <w:sz w:val="28"/>
                <w:szCs w:val="28"/>
              </w:rPr>
            </w:pPr>
            <w:r w:rsidRPr="00231B39">
              <w:rPr>
                <w:rFonts w:ascii="Times New Roman" w:hAnsi="Times New Roman" w:cs="Times New Roman"/>
                <w:sz w:val="28"/>
                <w:szCs w:val="28"/>
              </w:rPr>
              <w:t>42,0</w:t>
            </w:r>
          </w:p>
        </w:tc>
        <w:tc>
          <w:tcPr>
            <w:tcW w:w="1438" w:type="dxa"/>
            <w:tcBorders>
              <w:top w:val="single" w:sz="4" w:space="0" w:color="auto"/>
              <w:left w:val="single" w:sz="4" w:space="0" w:color="auto"/>
              <w:bottom w:val="single" w:sz="4" w:space="0" w:color="auto"/>
              <w:right w:val="single" w:sz="4" w:space="0" w:color="auto"/>
            </w:tcBorders>
          </w:tcPr>
          <w:p w:rsidR="0001474E" w:rsidRPr="00231B39" w:rsidRDefault="0001474E" w:rsidP="00A31577">
            <w:pPr>
              <w:pStyle w:val="ConsPlusCell"/>
              <w:shd w:val="clear" w:color="auto" w:fill="FFFFFF"/>
              <w:jc w:val="center"/>
              <w:rPr>
                <w:rFonts w:ascii="Times New Roman" w:hAnsi="Times New Roman" w:cs="Times New Roman"/>
                <w:sz w:val="28"/>
                <w:szCs w:val="28"/>
              </w:rPr>
            </w:pPr>
            <w:r w:rsidRPr="00231B39">
              <w:rPr>
                <w:rFonts w:ascii="Times New Roman" w:hAnsi="Times New Roman" w:cs="Times New Roman"/>
                <w:sz w:val="28"/>
                <w:szCs w:val="28"/>
              </w:rPr>
              <w:t>48,3</w:t>
            </w:r>
          </w:p>
        </w:tc>
        <w:tc>
          <w:tcPr>
            <w:tcW w:w="3393" w:type="dxa"/>
            <w:tcBorders>
              <w:top w:val="single" w:sz="4" w:space="0" w:color="auto"/>
              <w:left w:val="single" w:sz="4" w:space="0" w:color="auto"/>
              <w:bottom w:val="single" w:sz="4" w:space="0" w:color="auto"/>
              <w:right w:val="single" w:sz="4" w:space="0" w:color="auto"/>
            </w:tcBorders>
          </w:tcPr>
          <w:p w:rsidR="0001474E" w:rsidRPr="00231B39" w:rsidRDefault="0001474E" w:rsidP="00A31577">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Увеличение темпов роста количества работников МБУ ЦСО Белокалитвинского района, получивших профессиональное образование</w:t>
            </w:r>
          </w:p>
        </w:tc>
      </w:tr>
      <w:tr w:rsidR="0001474E" w:rsidRPr="00772639" w:rsidTr="00A31577">
        <w:trPr>
          <w:tblCellSpacing w:w="5" w:type="nil"/>
          <w:jc w:val="center"/>
        </w:trPr>
        <w:tc>
          <w:tcPr>
            <w:tcW w:w="13805" w:type="dxa"/>
            <w:gridSpan w:val="7"/>
            <w:tcBorders>
              <w:top w:val="single" w:sz="4" w:space="0" w:color="auto"/>
              <w:left w:val="single" w:sz="4" w:space="0" w:color="auto"/>
              <w:bottom w:val="single" w:sz="4" w:space="0" w:color="auto"/>
              <w:right w:val="single" w:sz="4" w:space="0" w:color="auto"/>
            </w:tcBorders>
          </w:tcPr>
          <w:p w:rsidR="0001474E" w:rsidRDefault="0001474E" w:rsidP="00A31577">
            <w:pPr>
              <w:autoSpaceDE w:val="0"/>
              <w:autoSpaceDN w:val="0"/>
              <w:adjustRightInd w:val="0"/>
              <w:jc w:val="center"/>
              <w:rPr>
                <w:rFonts w:eastAsia="Calibri"/>
                <w:bCs/>
                <w:sz w:val="28"/>
                <w:szCs w:val="28"/>
                <w:lang w:eastAsia="en-US"/>
              </w:rPr>
            </w:pPr>
            <w:r w:rsidRPr="00D2327B">
              <w:rPr>
                <w:rFonts w:eastAsia="Calibri"/>
                <w:bCs/>
                <w:sz w:val="28"/>
                <w:szCs w:val="28"/>
                <w:lang w:eastAsia="en-US"/>
              </w:rPr>
              <w:t xml:space="preserve">Подпрограмма 3 «Совершенствование мер демографической политики в области </w:t>
            </w:r>
          </w:p>
          <w:p w:rsidR="0001474E" w:rsidRPr="00D2327B" w:rsidRDefault="0001474E" w:rsidP="00A31577">
            <w:pPr>
              <w:autoSpaceDE w:val="0"/>
              <w:autoSpaceDN w:val="0"/>
              <w:adjustRightInd w:val="0"/>
              <w:jc w:val="center"/>
              <w:rPr>
                <w:rFonts w:eastAsia="Calibri"/>
                <w:bCs/>
                <w:sz w:val="28"/>
                <w:szCs w:val="28"/>
                <w:lang w:eastAsia="en-US"/>
              </w:rPr>
            </w:pPr>
            <w:r w:rsidRPr="00D2327B">
              <w:rPr>
                <w:rFonts w:eastAsia="Calibri"/>
                <w:bCs/>
                <w:sz w:val="28"/>
                <w:szCs w:val="28"/>
                <w:lang w:eastAsia="en-US"/>
              </w:rPr>
              <w:t>социальной поддержки семьи и детей»</w:t>
            </w:r>
          </w:p>
        </w:tc>
      </w:tr>
      <w:tr w:rsidR="0001474E" w:rsidRPr="00772639"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3.1.</w:t>
            </w:r>
          </w:p>
        </w:tc>
        <w:tc>
          <w:tcPr>
            <w:tcW w:w="3699" w:type="dxa"/>
            <w:tcBorders>
              <w:top w:val="single" w:sz="4" w:space="0" w:color="auto"/>
              <w:left w:val="single" w:sz="4" w:space="0" w:color="auto"/>
              <w:bottom w:val="single" w:sz="4" w:space="0" w:color="auto"/>
              <w:right w:val="single" w:sz="4" w:space="0" w:color="auto"/>
            </w:tcBorders>
          </w:tcPr>
          <w:p w:rsidR="0001474E" w:rsidRDefault="0001474E" w:rsidP="00A31577">
            <w:pPr>
              <w:autoSpaceDE w:val="0"/>
              <w:autoSpaceDN w:val="0"/>
              <w:adjustRightInd w:val="0"/>
              <w:rPr>
                <w:rFonts w:eastAsia="Calibri"/>
                <w:sz w:val="28"/>
                <w:szCs w:val="28"/>
                <w:lang w:eastAsia="en-US"/>
              </w:rPr>
            </w:pPr>
            <w:r w:rsidRPr="00D2327B">
              <w:rPr>
                <w:rFonts w:eastAsia="Calibri"/>
                <w:sz w:val="28"/>
                <w:szCs w:val="28"/>
                <w:lang w:eastAsia="en-US"/>
              </w:rPr>
              <w:t xml:space="preserve">Отношение численности третьих или последующих детей, родившихся в </w:t>
            </w:r>
          </w:p>
          <w:p w:rsidR="000C3F14" w:rsidRDefault="000C3F14" w:rsidP="00A31577">
            <w:pPr>
              <w:autoSpaceDE w:val="0"/>
              <w:autoSpaceDN w:val="0"/>
              <w:adjustRightInd w:val="0"/>
              <w:rPr>
                <w:rFonts w:eastAsia="Calibri"/>
                <w:sz w:val="28"/>
                <w:szCs w:val="28"/>
                <w:lang w:eastAsia="en-US"/>
              </w:rPr>
            </w:pPr>
          </w:p>
          <w:p w:rsidR="000C3F14" w:rsidRPr="00D2327B" w:rsidRDefault="000C3F14" w:rsidP="00A31577">
            <w:pPr>
              <w:autoSpaceDE w:val="0"/>
              <w:autoSpaceDN w:val="0"/>
              <w:adjustRightInd w:val="0"/>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rPr>
                <w:rFonts w:ascii="Times New Roman" w:hAnsi="Times New Roman" w:cs="Times New Roman"/>
                <w:sz w:val="28"/>
                <w:szCs w:val="28"/>
              </w:rPr>
            </w:pPr>
            <w:r>
              <w:rPr>
                <w:rFonts w:ascii="Times New Roman" w:hAnsi="Times New Roman" w:cs="Times New Roman"/>
                <w:sz w:val="28"/>
                <w:szCs w:val="28"/>
              </w:rPr>
              <w:t>К</w:t>
            </w:r>
            <w:r w:rsidRPr="00D2327B">
              <w:rPr>
                <w:rFonts w:ascii="Times New Roman" w:hAnsi="Times New Roman" w:cs="Times New Roman"/>
                <w:sz w:val="28"/>
                <w:szCs w:val="28"/>
              </w:rPr>
              <w:t>оэф</w:t>
            </w:r>
            <w:r>
              <w:rPr>
                <w:rFonts w:ascii="Times New Roman" w:hAnsi="Times New Roman" w:cs="Times New Roman"/>
                <w:sz w:val="28"/>
                <w:szCs w:val="28"/>
              </w:rPr>
              <w:t>фи</w:t>
            </w:r>
            <w:r w:rsidRPr="00D2327B">
              <w:rPr>
                <w:rFonts w:ascii="Times New Roman" w:hAnsi="Times New Roman" w:cs="Times New Roman"/>
                <w:sz w:val="28"/>
                <w:szCs w:val="28"/>
              </w:rPr>
              <w:t>циент</w:t>
            </w:r>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1,08</w:t>
            </w: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1,01</w:t>
            </w: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1,01</w:t>
            </w:r>
          </w:p>
        </w:tc>
        <w:tc>
          <w:tcPr>
            <w:tcW w:w="3393"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p>
        </w:tc>
      </w:tr>
      <w:tr w:rsidR="0001474E" w:rsidRPr="00D2327B"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lastRenderedPageBreak/>
              <w:t>1</w:t>
            </w:r>
          </w:p>
        </w:tc>
        <w:tc>
          <w:tcPr>
            <w:tcW w:w="369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w:t>
            </w:r>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5</w:t>
            </w: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6</w:t>
            </w:r>
          </w:p>
        </w:tc>
        <w:tc>
          <w:tcPr>
            <w:tcW w:w="3393"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7</w:t>
            </w:r>
          </w:p>
        </w:tc>
      </w:tr>
      <w:tr w:rsidR="0001474E" w:rsidRPr="00772639"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p>
        </w:tc>
        <w:tc>
          <w:tcPr>
            <w:tcW w:w="3699" w:type="dxa"/>
            <w:tcBorders>
              <w:top w:val="single" w:sz="4" w:space="0" w:color="auto"/>
              <w:left w:val="single" w:sz="4" w:space="0" w:color="auto"/>
              <w:bottom w:val="single" w:sz="4" w:space="0" w:color="auto"/>
              <w:right w:val="single" w:sz="4" w:space="0" w:color="auto"/>
            </w:tcBorders>
          </w:tcPr>
          <w:p w:rsidR="0001474E" w:rsidRDefault="0001474E" w:rsidP="00A31577">
            <w:pPr>
              <w:autoSpaceDE w:val="0"/>
              <w:autoSpaceDN w:val="0"/>
              <w:adjustRightInd w:val="0"/>
              <w:jc w:val="both"/>
              <w:rPr>
                <w:rFonts w:eastAsia="Calibri"/>
                <w:sz w:val="28"/>
                <w:szCs w:val="28"/>
                <w:lang w:eastAsia="en-US"/>
              </w:rPr>
            </w:pPr>
            <w:r w:rsidRPr="00D2327B">
              <w:rPr>
                <w:rFonts w:eastAsia="Calibri"/>
                <w:sz w:val="28"/>
                <w:szCs w:val="28"/>
                <w:lang w:eastAsia="en-US"/>
              </w:rPr>
              <w:t>отчетном финансовом году, к численности детей указанной категории, родившихся в году, предшествующем отчетному году</w:t>
            </w:r>
          </w:p>
          <w:p w:rsidR="0001474E" w:rsidRPr="00D2327B" w:rsidRDefault="0001474E" w:rsidP="00A31577">
            <w:pPr>
              <w:autoSpaceDE w:val="0"/>
              <w:autoSpaceDN w:val="0"/>
              <w:adjustRightInd w:val="0"/>
              <w:jc w:val="both"/>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01474E" w:rsidRDefault="0001474E" w:rsidP="00A31577">
            <w:pPr>
              <w:pStyle w:val="ConsPlusCell"/>
              <w:shd w:val="clear" w:color="auto" w:fill="FFFFFF"/>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p>
        </w:tc>
        <w:tc>
          <w:tcPr>
            <w:tcW w:w="3393"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p>
        </w:tc>
      </w:tr>
      <w:tr w:rsidR="0001474E" w:rsidRPr="00772639"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3.2.</w:t>
            </w:r>
          </w:p>
        </w:tc>
        <w:tc>
          <w:tcPr>
            <w:tcW w:w="3699" w:type="dxa"/>
            <w:tcBorders>
              <w:top w:val="single" w:sz="4" w:space="0" w:color="auto"/>
              <w:left w:val="single" w:sz="4" w:space="0" w:color="auto"/>
              <w:bottom w:val="single" w:sz="4" w:space="0" w:color="auto"/>
              <w:right w:val="single" w:sz="4" w:space="0" w:color="auto"/>
            </w:tcBorders>
          </w:tcPr>
          <w:p w:rsidR="0001474E" w:rsidRDefault="0001474E" w:rsidP="00A31577">
            <w:pPr>
              <w:autoSpaceDE w:val="0"/>
              <w:autoSpaceDN w:val="0"/>
              <w:adjustRightInd w:val="0"/>
              <w:jc w:val="both"/>
              <w:rPr>
                <w:rFonts w:eastAsia="Calibri"/>
                <w:sz w:val="28"/>
                <w:szCs w:val="28"/>
                <w:lang w:eastAsia="en-US"/>
              </w:rPr>
            </w:pPr>
            <w:r w:rsidRPr="00D2327B">
              <w:rPr>
                <w:rFonts w:eastAsia="Calibri"/>
                <w:sz w:val="28"/>
                <w:szCs w:val="28"/>
                <w:lang w:eastAsia="en-US"/>
              </w:rPr>
              <w:t>Доля семей с детьми, получающих меры социальной поддержки, в общей численности домохозяйств Белокалитвинского района</w:t>
            </w:r>
          </w:p>
          <w:p w:rsidR="0001474E" w:rsidRPr="00D2327B" w:rsidRDefault="0001474E" w:rsidP="00A31577">
            <w:pPr>
              <w:autoSpaceDE w:val="0"/>
              <w:autoSpaceDN w:val="0"/>
              <w:adjustRightInd w:val="0"/>
              <w:jc w:val="both"/>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rPr>
                <w:rFonts w:ascii="Times New Roman" w:hAnsi="Times New Roman" w:cs="Times New Roman"/>
                <w:sz w:val="28"/>
                <w:szCs w:val="28"/>
              </w:rPr>
            </w:pPr>
            <w:proofErr w:type="gramStart"/>
            <w:r>
              <w:rPr>
                <w:rFonts w:ascii="Times New Roman" w:hAnsi="Times New Roman" w:cs="Times New Roman"/>
                <w:sz w:val="28"/>
                <w:szCs w:val="28"/>
              </w:rPr>
              <w:t>п</w:t>
            </w:r>
            <w:r w:rsidRPr="00D2327B">
              <w:rPr>
                <w:rFonts w:ascii="Times New Roman" w:hAnsi="Times New Roman" w:cs="Times New Roman"/>
                <w:sz w:val="28"/>
                <w:szCs w:val="28"/>
              </w:rPr>
              <w:t>ро</w:t>
            </w:r>
            <w:r>
              <w:rPr>
                <w:rFonts w:ascii="Times New Roman" w:hAnsi="Times New Roman" w:cs="Times New Roman"/>
                <w:sz w:val="28"/>
                <w:szCs w:val="28"/>
              </w:rPr>
              <w:t>-</w:t>
            </w:r>
            <w:r w:rsidRPr="00D2327B">
              <w:rPr>
                <w:rFonts w:ascii="Times New Roman" w:hAnsi="Times New Roman" w:cs="Times New Roman"/>
                <w:sz w:val="28"/>
                <w:szCs w:val="28"/>
              </w:rPr>
              <w:t>центов</w:t>
            </w:r>
            <w:proofErr w:type="gramEnd"/>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12,9</w:t>
            </w: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13,0</w:t>
            </w: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14,0</w:t>
            </w:r>
          </w:p>
        </w:tc>
        <w:tc>
          <w:tcPr>
            <w:tcW w:w="3393"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Увеличение общего количества малоимущих семей.</w:t>
            </w:r>
          </w:p>
        </w:tc>
      </w:tr>
      <w:tr w:rsidR="0001474E" w:rsidRPr="00772639"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3.3.</w:t>
            </w:r>
          </w:p>
        </w:tc>
        <w:tc>
          <w:tcPr>
            <w:tcW w:w="369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autoSpaceDE w:val="0"/>
              <w:autoSpaceDN w:val="0"/>
              <w:adjustRightInd w:val="0"/>
              <w:jc w:val="both"/>
              <w:rPr>
                <w:rFonts w:eastAsia="Calibri"/>
                <w:sz w:val="28"/>
                <w:szCs w:val="28"/>
                <w:lang w:eastAsia="en-US"/>
              </w:rPr>
            </w:pPr>
            <w:r w:rsidRPr="00D2327B">
              <w:rPr>
                <w:rFonts w:eastAsia="Calibri"/>
                <w:sz w:val="28"/>
                <w:szCs w:val="28"/>
                <w:lang w:eastAsia="en-US"/>
              </w:rPr>
              <w:t>Доля оздоровленных детей, находящихся в трудной жизненной ситуации, от численности детей, находящихся в трудной жизненной ситуации, подлежащих оздоровлению</w:t>
            </w:r>
          </w:p>
        </w:tc>
        <w:tc>
          <w:tcPr>
            <w:tcW w:w="1134"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rPr>
                <w:rFonts w:ascii="Times New Roman" w:hAnsi="Times New Roman" w:cs="Times New Roman"/>
                <w:sz w:val="28"/>
                <w:szCs w:val="28"/>
              </w:rPr>
            </w:pPr>
            <w:proofErr w:type="gramStart"/>
            <w:r w:rsidRPr="00D2327B">
              <w:rPr>
                <w:rFonts w:ascii="Times New Roman" w:hAnsi="Times New Roman" w:cs="Times New Roman"/>
                <w:sz w:val="28"/>
                <w:szCs w:val="28"/>
              </w:rPr>
              <w:t>про-центов</w:t>
            </w:r>
            <w:proofErr w:type="gramEnd"/>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62,7</w:t>
            </w: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62,7</w:t>
            </w: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64,5</w:t>
            </w:r>
          </w:p>
        </w:tc>
        <w:tc>
          <w:tcPr>
            <w:tcW w:w="3393"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Увеличение охвата детей в летней оздоровительной кампании</w:t>
            </w:r>
          </w:p>
        </w:tc>
      </w:tr>
      <w:tr w:rsidR="0001474E" w:rsidRPr="00772639"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3.4.</w:t>
            </w:r>
          </w:p>
        </w:tc>
        <w:tc>
          <w:tcPr>
            <w:tcW w:w="3699" w:type="dxa"/>
            <w:tcBorders>
              <w:top w:val="single" w:sz="4" w:space="0" w:color="auto"/>
              <w:left w:val="single" w:sz="4" w:space="0" w:color="auto"/>
              <w:bottom w:val="single" w:sz="4" w:space="0" w:color="auto"/>
              <w:right w:val="single" w:sz="4" w:space="0" w:color="auto"/>
            </w:tcBorders>
          </w:tcPr>
          <w:p w:rsidR="0001474E" w:rsidRDefault="0001474E" w:rsidP="00A31577">
            <w:pPr>
              <w:jc w:val="both"/>
              <w:rPr>
                <w:sz w:val="28"/>
                <w:szCs w:val="28"/>
              </w:rPr>
            </w:pPr>
            <w:r w:rsidRPr="00D2327B">
              <w:rPr>
                <w:sz w:val="28"/>
                <w:szCs w:val="28"/>
              </w:rPr>
              <w:t>Доля детей, оставшихся без попечения родителей, переданных на воспитание в приемные семьи, к общему количеству детей, оставшихся без попечения родителей, выявленных в отчетном году</w:t>
            </w:r>
          </w:p>
          <w:p w:rsidR="000C3F14" w:rsidRDefault="000C3F14" w:rsidP="00A31577">
            <w:pPr>
              <w:jc w:val="both"/>
              <w:rPr>
                <w:sz w:val="28"/>
                <w:szCs w:val="28"/>
              </w:rPr>
            </w:pPr>
          </w:p>
          <w:p w:rsidR="000C3F14" w:rsidRPr="00D2327B" w:rsidRDefault="000C3F14" w:rsidP="00A31577">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rPr>
                <w:rFonts w:ascii="Times New Roman" w:hAnsi="Times New Roman" w:cs="Times New Roman"/>
                <w:sz w:val="28"/>
                <w:szCs w:val="28"/>
              </w:rPr>
            </w:pPr>
            <w:proofErr w:type="gramStart"/>
            <w:r w:rsidRPr="00D2327B">
              <w:rPr>
                <w:rFonts w:ascii="Times New Roman" w:hAnsi="Times New Roman" w:cs="Times New Roman"/>
                <w:sz w:val="28"/>
                <w:szCs w:val="28"/>
              </w:rPr>
              <w:t>про-центов</w:t>
            </w:r>
            <w:proofErr w:type="gramEnd"/>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5,9</w:t>
            </w: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6,0</w:t>
            </w: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3,6</w:t>
            </w:r>
          </w:p>
        </w:tc>
        <w:tc>
          <w:tcPr>
            <w:tcW w:w="3393"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Уменьшение численности детей, подлежащих передаче в приемные семьи.</w:t>
            </w:r>
          </w:p>
        </w:tc>
      </w:tr>
      <w:tr w:rsidR="0001474E" w:rsidRPr="00772639"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lastRenderedPageBreak/>
              <w:t>1</w:t>
            </w:r>
          </w:p>
        </w:tc>
        <w:tc>
          <w:tcPr>
            <w:tcW w:w="369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w:t>
            </w:r>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5</w:t>
            </w: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6</w:t>
            </w:r>
          </w:p>
        </w:tc>
        <w:tc>
          <w:tcPr>
            <w:tcW w:w="3393"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7</w:t>
            </w:r>
          </w:p>
        </w:tc>
      </w:tr>
      <w:tr w:rsidR="0001474E" w:rsidRPr="00020D85" w:rsidTr="00A31577">
        <w:trPr>
          <w:tblCellSpacing w:w="5" w:type="nil"/>
          <w:jc w:val="center"/>
        </w:trPr>
        <w:tc>
          <w:tcPr>
            <w:tcW w:w="13805" w:type="dxa"/>
            <w:gridSpan w:val="7"/>
            <w:tcBorders>
              <w:top w:val="single" w:sz="4" w:space="0" w:color="auto"/>
              <w:left w:val="single" w:sz="4" w:space="0" w:color="auto"/>
              <w:bottom w:val="single" w:sz="4" w:space="0" w:color="auto"/>
              <w:right w:val="single" w:sz="4" w:space="0" w:color="auto"/>
            </w:tcBorders>
          </w:tcPr>
          <w:p w:rsidR="0001474E" w:rsidRDefault="0001474E" w:rsidP="00A31577">
            <w:pPr>
              <w:pStyle w:val="ConsPlusCell"/>
              <w:shd w:val="clear" w:color="auto" w:fill="FFFFFF"/>
              <w:jc w:val="center"/>
              <w:rPr>
                <w:rFonts w:ascii="Times New Roman" w:eastAsia="Calibri" w:hAnsi="Times New Roman" w:cs="Times New Roman"/>
                <w:bCs/>
                <w:sz w:val="28"/>
                <w:szCs w:val="28"/>
                <w:lang w:eastAsia="en-US"/>
              </w:rPr>
            </w:pPr>
            <w:r w:rsidRPr="00D2327B">
              <w:rPr>
                <w:rFonts w:ascii="Times New Roman" w:eastAsia="Calibri" w:hAnsi="Times New Roman" w:cs="Times New Roman"/>
                <w:bCs/>
                <w:sz w:val="28"/>
                <w:szCs w:val="28"/>
                <w:lang w:eastAsia="en-US"/>
              </w:rPr>
              <w:t>Подпрограмма 4 «Старшее поколение»</w:t>
            </w:r>
          </w:p>
          <w:p w:rsidR="0001474E" w:rsidRPr="00D2327B" w:rsidRDefault="0001474E" w:rsidP="00A31577">
            <w:pPr>
              <w:pStyle w:val="ConsPlusCell"/>
              <w:shd w:val="clear" w:color="auto" w:fill="FFFFFF"/>
              <w:jc w:val="center"/>
              <w:rPr>
                <w:rFonts w:ascii="Times New Roman" w:hAnsi="Times New Roman" w:cs="Times New Roman"/>
                <w:sz w:val="28"/>
                <w:szCs w:val="28"/>
              </w:rPr>
            </w:pPr>
          </w:p>
        </w:tc>
      </w:tr>
      <w:tr w:rsidR="0001474E" w:rsidRPr="000C5180"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4.1.</w:t>
            </w:r>
          </w:p>
        </w:tc>
        <w:tc>
          <w:tcPr>
            <w:tcW w:w="369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autoSpaceDE w:val="0"/>
              <w:autoSpaceDN w:val="0"/>
              <w:adjustRightInd w:val="0"/>
              <w:jc w:val="both"/>
              <w:rPr>
                <w:rFonts w:eastAsia="Calibri"/>
                <w:sz w:val="28"/>
                <w:szCs w:val="28"/>
                <w:lang w:eastAsia="en-US"/>
              </w:rPr>
            </w:pPr>
            <w:r w:rsidRPr="00D2327B">
              <w:rPr>
                <w:sz w:val="28"/>
                <w:szCs w:val="28"/>
              </w:rPr>
              <w:t xml:space="preserve">Доля граждан пожилого возраста, охваченных различными </w:t>
            </w:r>
            <w:r w:rsidRPr="00D2327B">
              <w:rPr>
                <w:spacing w:val="-4"/>
                <w:sz w:val="28"/>
                <w:szCs w:val="28"/>
              </w:rPr>
              <w:t>формами социального</w:t>
            </w:r>
            <w:r w:rsidRPr="00D2327B">
              <w:rPr>
                <w:sz w:val="28"/>
                <w:szCs w:val="28"/>
              </w:rPr>
              <w:t xml:space="preserve"> обслуживания, по отношению к общей </w:t>
            </w:r>
            <w:r w:rsidRPr="00D2327B">
              <w:rPr>
                <w:spacing w:val="-8"/>
                <w:sz w:val="28"/>
                <w:szCs w:val="28"/>
              </w:rPr>
              <w:t xml:space="preserve">численности пожилого </w:t>
            </w:r>
            <w:r w:rsidRPr="00D2327B">
              <w:rPr>
                <w:spacing w:val="-4"/>
                <w:sz w:val="28"/>
                <w:szCs w:val="28"/>
              </w:rPr>
              <w:t>населения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rPr>
                <w:rFonts w:ascii="Times New Roman" w:hAnsi="Times New Roman" w:cs="Times New Roman"/>
                <w:sz w:val="28"/>
                <w:szCs w:val="28"/>
              </w:rPr>
            </w:pPr>
            <w:proofErr w:type="gramStart"/>
            <w:r w:rsidRPr="00D2327B">
              <w:rPr>
                <w:rFonts w:ascii="Times New Roman" w:hAnsi="Times New Roman" w:cs="Times New Roman"/>
                <w:sz w:val="28"/>
                <w:szCs w:val="28"/>
              </w:rPr>
              <w:t>про-центов</w:t>
            </w:r>
            <w:proofErr w:type="gramEnd"/>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8,0</w:t>
            </w: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8,</w:t>
            </w:r>
            <w:r>
              <w:rPr>
                <w:rFonts w:ascii="Times New Roman" w:hAnsi="Times New Roman" w:cs="Times New Roman"/>
                <w:sz w:val="28"/>
                <w:szCs w:val="28"/>
              </w:rPr>
              <w:t>1</w:t>
            </w:r>
          </w:p>
        </w:tc>
        <w:tc>
          <w:tcPr>
            <w:tcW w:w="3393"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Увеличение показателя путем внедрения новых форм социального обслуживания населения</w:t>
            </w:r>
          </w:p>
        </w:tc>
      </w:tr>
      <w:tr w:rsidR="0001474E" w:rsidRPr="00772639" w:rsidTr="00A31577">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4.2.</w:t>
            </w:r>
          </w:p>
        </w:tc>
        <w:tc>
          <w:tcPr>
            <w:tcW w:w="3699"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rPr>
                <w:rFonts w:ascii="Times New Roman" w:hAnsi="Times New Roman" w:cs="Times New Roman"/>
                <w:sz w:val="28"/>
                <w:szCs w:val="28"/>
              </w:rPr>
            </w:pPr>
            <w:r w:rsidRPr="00D2327B">
              <w:rPr>
                <w:rFonts w:ascii="Times New Roman" w:hAnsi="Times New Roman" w:cs="Times New Roman"/>
                <w:sz w:val="28"/>
                <w:szCs w:val="28"/>
              </w:rPr>
              <w:t xml:space="preserve">Соотношение средней заработной платы социальных работников учреждений социального обслуживания населения со средней заработной платой по Ростовской области     </w:t>
            </w:r>
          </w:p>
        </w:tc>
        <w:tc>
          <w:tcPr>
            <w:tcW w:w="1134"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rPr>
                <w:rFonts w:ascii="Times New Roman" w:hAnsi="Times New Roman" w:cs="Times New Roman"/>
                <w:sz w:val="28"/>
                <w:szCs w:val="28"/>
              </w:rPr>
            </w:pPr>
            <w:proofErr w:type="gramStart"/>
            <w:r w:rsidRPr="00D2327B">
              <w:rPr>
                <w:rFonts w:ascii="Times New Roman" w:hAnsi="Times New Roman" w:cs="Times New Roman"/>
                <w:sz w:val="28"/>
                <w:szCs w:val="28"/>
              </w:rPr>
              <w:t>про-центов</w:t>
            </w:r>
            <w:proofErr w:type="gramEnd"/>
          </w:p>
        </w:tc>
        <w:tc>
          <w:tcPr>
            <w:tcW w:w="212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58,0</w:t>
            </w:r>
          </w:p>
        </w:tc>
        <w:tc>
          <w:tcPr>
            <w:tcW w:w="1276"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79,0</w:t>
            </w:r>
          </w:p>
        </w:tc>
        <w:tc>
          <w:tcPr>
            <w:tcW w:w="1438"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79,0</w:t>
            </w:r>
          </w:p>
        </w:tc>
        <w:tc>
          <w:tcPr>
            <w:tcW w:w="3393" w:type="dxa"/>
            <w:tcBorders>
              <w:top w:val="single" w:sz="4" w:space="0" w:color="auto"/>
              <w:left w:val="single" w:sz="4" w:space="0" w:color="auto"/>
              <w:bottom w:val="single" w:sz="4" w:space="0" w:color="auto"/>
              <w:right w:val="single" w:sz="4" w:space="0" w:color="auto"/>
            </w:tcBorders>
          </w:tcPr>
          <w:p w:rsidR="0001474E" w:rsidRPr="00D2327B" w:rsidRDefault="0001474E" w:rsidP="00A31577">
            <w:pPr>
              <w:pStyle w:val="ConsPlusCell"/>
              <w:shd w:val="clear" w:color="auto" w:fill="FFFFFF"/>
              <w:jc w:val="center"/>
              <w:rPr>
                <w:rFonts w:ascii="Times New Roman" w:hAnsi="Times New Roman" w:cs="Times New Roman"/>
                <w:sz w:val="28"/>
                <w:szCs w:val="28"/>
              </w:rPr>
            </w:pPr>
          </w:p>
        </w:tc>
      </w:tr>
    </w:tbl>
    <w:p w:rsidR="0001474E" w:rsidRPr="00772639" w:rsidRDefault="0001474E" w:rsidP="0001474E">
      <w:pPr>
        <w:widowControl w:val="0"/>
        <w:autoSpaceDE w:val="0"/>
        <w:autoSpaceDN w:val="0"/>
        <w:adjustRightInd w:val="0"/>
        <w:ind w:firstLine="540"/>
        <w:jc w:val="both"/>
      </w:pPr>
      <w:r w:rsidRPr="00772639">
        <w:t>-------------------------------</w:t>
      </w:r>
    </w:p>
    <w:p w:rsidR="0001474E" w:rsidRDefault="0001474E" w:rsidP="0001474E">
      <w:pPr>
        <w:widowControl w:val="0"/>
        <w:autoSpaceDE w:val="0"/>
        <w:autoSpaceDN w:val="0"/>
        <w:adjustRightInd w:val="0"/>
        <w:ind w:firstLine="540"/>
        <w:jc w:val="both"/>
      </w:pPr>
      <w:bookmarkStart w:id="5" w:name="Par1462"/>
      <w:bookmarkEnd w:id="5"/>
      <w:r w:rsidRPr="00772639">
        <w:t>&lt;1&gt; Приводится фактическое значение индикатора или показателя за год, предшествующий отчетному.</w:t>
      </w:r>
    </w:p>
    <w:p w:rsidR="0001474E" w:rsidRDefault="0001474E" w:rsidP="0001474E">
      <w:pPr>
        <w:widowControl w:val="0"/>
        <w:autoSpaceDE w:val="0"/>
        <w:autoSpaceDN w:val="0"/>
        <w:adjustRightInd w:val="0"/>
        <w:ind w:firstLine="540"/>
        <w:jc w:val="both"/>
        <w:rPr>
          <w:sz w:val="28"/>
          <w:szCs w:val="28"/>
        </w:rPr>
      </w:pPr>
    </w:p>
    <w:p w:rsidR="0001474E" w:rsidRDefault="0001474E" w:rsidP="0001474E">
      <w:pPr>
        <w:widowControl w:val="0"/>
        <w:autoSpaceDE w:val="0"/>
        <w:autoSpaceDN w:val="0"/>
        <w:adjustRightInd w:val="0"/>
        <w:ind w:firstLine="540"/>
        <w:jc w:val="both"/>
        <w:rPr>
          <w:sz w:val="28"/>
          <w:szCs w:val="28"/>
        </w:rPr>
      </w:pPr>
    </w:p>
    <w:p w:rsidR="000C3F14" w:rsidRDefault="000C3F14" w:rsidP="0001474E">
      <w:pPr>
        <w:widowControl w:val="0"/>
        <w:autoSpaceDE w:val="0"/>
        <w:autoSpaceDN w:val="0"/>
        <w:adjustRightInd w:val="0"/>
        <w:ind w:firstLine="540"/>
        <w:jc w:val="both"/>
        <w:rPr>
          <w:sz w:val="28"/>
          <w:szCs w:val="28"/>
        </w:rPr>
      </w:pPr>
    </w:p>
    <w:p w:rsidR="000C3F14" w:rsidRDefault="000C3F14" w:rsidP="0001474E">
      <w:pPr>
        <w:widowControl w:val="0"/>
        <w:autoSpaceDE w:val="0"/>
        <w:autoSpaceDN w:val="0"/>
        <w:adjustRightInd w:val="0"/>
        <w:ind w:firstLine="540"/>
        <w:jc w:val="both"/>
        <w:rPr>
          <w:sz w:val="28"/>
          <w:szCs w:val="28"/>
        </w:rPr>
      </w:pPr>
    </w:p>
    <w:p w:rsidR="0001474E" w:rsidRDefault="0001474E" w:rsidP="0001474E">
      <w:pPr>
        <w:ind w:left="851"/>
        <w:rPr>
          <w:sz w:val="28"/>
          <w:szCs w:val="28"/>
        </w:rPr>
      </w:pPr>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Л.Г. Василенко</w:t>
      </w:r>
    </w:p>
    <w:p w:rsidR="0001474E" w:rsidRDefault="0001474E" w:rsidP="0001474E">
      <w:pPr>
        <w:rPr>
          <w:sz w:val="16"/>
          <w:szCs w:val="16"/>
        </w:rPr>
      </w:pPr>
    </w:p>
    <w:p w:rsidR="00506564" w:rsidRDefault="00506564">
      <w:pPr>
        <w:pStyle w:val="a3"/>
        <w:tabs>
          <w:tab w:val="clear" w:pos="4536"/>
          <w:tab w:val="clear" w:pos="9072"/>
        </w:tabs>
      </w:pPr>
    </w:p>
    <w:sectPr w:rsidR="00506564" w:rsidSect="0001474E">
      <w:pgSz w:w="16838" w:h="11906" w:orient="landscape" w:code="9"/>
      <w:pgMar w:top="709" w:right="1134" w:bottom="567"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85C" w:rsidRDefault="00F1485C">
      <w:r>
        <w:separator/>
      </w:r>
    </w:p>
  </w:endnote>
  <w:endnote w:type="continuationSeparator" w:id="0">
    <w:p w:rsidR="00F1485C" w:rsidRDefault="00F1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C3F14" w:rsidRPr="000C3F14">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C3F14">
      <w:rPr>
        <w:noProof/>
        <w:sz w:val="14"/>
        <w:lang w:val="en-US"/>
      </w:rPr>
      <w:t>G</w:t>
    </w:r>
    <w:r w:rsidR="000C3F14" w:rsidRPr="000C3F14">
      <w:rPr>
        <w:noProof/>
        <w:sz w:val="14"/>
      </w:rPr>
      <w:t>:\Мои документы\Постановления\отчет_соцподдержка.</w:t>
    </w:r>
    <w:r w:rsidR="000C3F1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295ABB" w:rsidRPr="00295ABB">
      <w:rPr>
        <w:noProof/>
        <w:sz w:val="14"/>
      </w:rPr>
      <w:t>3/23/2017 4:06:00</w:t>
    </w:r>
    <w:r w:rsidR="00295ABB">
      <w:rPr>
        <w:noProof/>
        <w:sz w:val="14"/>
        <w:lang w:val="en-US"/>
      </w:rPr>
      <w:t xml:space="preserve"> PM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0C3F14">
      <w:rPr>
        <w:sz w:val="14"/>
      </w:rPr>
      <w:t xml:space="preserve">. </w:t>
    </w:r>
    <w:r>
      <w:rPr>
        <w:sz w:val="14"/>
      </w:rPr>
      <w:fldChar w:fldCharType="begin"/>
    </w:r>
    <w:r>
      <w:rPr>
        <w:sz w:val="14"/>
        <w:lang w:val="en-US"/>
      </w:rPr>
      <w:instrText xml:space="preserve"> PAGE </w:instrText>
    </w:r>
    <w:r>
      <w:rPr>
        <w:sz w:val="14"/>
      </w:rPr>
      <w:fldChar w:fldCharType="separate"/>
    </w:r>
    <w:r w:rsidR="00295ABB">
      <w:rPr>
        <w:noProof/>
        <w:sz w:val="14"/>
        <w:lang w:val="en-US"/>
      </w:rPr>
      <w:t>37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295ABB">
      <w:rPr>
        <w:noProof/>
        <w:sz w:val="14"/>
      </w:rPr>
      <w:t>39</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85C" w:rsidRDefault="00F1485C">
      <w:r>
        <w:separator/>
      </w:r>
    </w:p>
  </w:footnote>
  <w:footnote w:type="continuationSeparator" w:id="0">
    <w:p w:rsidR="00F1485C" w:rsidRDefault="00F14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9FE4D3E"/>
    <w:lvl w:ilvl="0">
      <w:numFmt w:val="bullet"/>
      <w:lvlText w:val="*"/>
      <w:lvlJc w:val="left"/>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8B163B38">
      <w:start w:val="1"/>
      <w:numFmt w:val="decimal"/>
      <w:lvlText w:val="%1."/>
      <w:lvlJc w:val="left"/>
      <w:pPr>
        <w:tabs>
          <w:tab w:val="num" w:pos="1440"/>
        </w:tabs>
        <w:ind w:left="1440" w:hanging="360"/>
      </w:pPr>
    </w:lvl>
    <w:lvl w:ilvl="1" w:tplc="36CEE7A8" w:tentative="1">
      <w:start w:val="1"/>
      <w:numFmt w:val="lowerLetter"/>
      <w:lvlText w:val="%2."/>
      <w:lvlJc w:val="left"/>
      <w:pPr>
        <w:tabs>
          <w:tab w:val="num" w:pos="2160"/>
        </w:tabs>
        <w:ind w:left="2160" w:hanging="360"/>
      </w:pPr>
    </w:lvl>
    <w:lvl w:ilvl="2" w:tplc="BB4CF364" w:tentative="1">
      <w:start w:val="1"/>
      <w:numFmt w:val="lowerRoman"/>
      <w:lvlText w:val="%3."/>
      <w:lvlJc w:val="right"/>
      <w:pPr>
        <w:tabs>
          <w:tab w:val="num" w:pos="2880"/>
        </w:tabs>
        <w:ind w:left="2880" w:hanging="180"/>
      </w:pPr>
    </w:lvl>
    <w:lvl w:ilvl="3" w:tplc="001A248C" w:tentative="1">
      <w:start w:val="1"/>
      <w:numFmt w:val="decimal"/>
      <w:lvlText w:val="%4."/>
      <w:lvlJc w:val="left"/>
      <w:pPr>
        <w:tabs>
          <w:tab w:val="num" w:pos="3600"/>
        </w:tabs>
        <w:ind w:left="3600" w:hanging="360"/>
      </w:pPr>
    </w:lvl>
    <w:lvl w:ilvl="4" w:tplc="5E2C5012" w:tentative="1">
      <w:start w:val="1"/>
      <w:numFmt w:val="lowerLetter"/>
      <w:lvlText w:val="%5."/>
      <w:lvlJc w:val="left"/>
      <w:pPr>
        <w:tabs>
          <w:tab w:val="num" w:pos="4320"/>
        </w:tabs>
        <w:ind w:left="4320" w:hanging="360"/>
      </w:pPr>
    </w:lvl>
    <w:lvl w:ilvl="5" w:tplc="4060F3BE" w:tentative="1">
      <w:start w:val="1"/>
      <w:numFmt w:val="lowerRoman"/>
      <w:lvlText w:val="%6."/>
      <w:lvlJc w:val="right"/>
      <w:pPr>
        <w:tabs>
          <w:tab w:val="num" w:pos="5040"/>
        </w:tabs>
        <w:ind w:left="5040" w:hanging="180"/>
      </w:pPr>
    </w:lvl>
    <w:lvl w:ilvl="6" w:tplc="5002EF56" w:tentative="1">
      <w:start w:val="1"/>
      <w:numFmt w:val="decimal"/>
      <w:lvlText w:val="%7."/>
      <w:lvlJc w:val="left"/>
      <w:pPr>
        <w:tabs>
          <w:tab w:val="num" w:pos="5760"/>
        </w:tabs>
        <w:ind w:left="5760" w:hanging="360"/>
      </w:pPr>
    </w:lvl>
    <w:lvl w:ilvl="7" w:tplc="35AED362" w:tentative="1">
      <w:start w:val="1"/>
      <w:numFmt w:val="lowerLetter"/>
      <w:lvlText w:val="%8."/>
      <w:lvlJc w:val="left"/>
      <w:pPr>
        <w:tabs>
          <w:tab w:val="num" w:pos="6480"/>
        </w:tabs>
        <w:ind w:left="6480" w:hanging="360"/>
      </w:pPr>
    </w:lvl>
    <w:lvl w:ilvl="8" w:tplc="E6F608E6" w:tentative="1">
      <w:start w:val="1"/>
      <w:numFmt w:val="lowerRoman"/>
      <w:lvlText w:val="%9."/>
      <w:lvlJc w:val="right"/>
      <w:pPr>
        <w:tabs>
          <w:tab w:val="num" w:pos="7200"/>
        </w:tabs>
        <w:ind w:left="7200" w:hanging="180"/>
      </w:pPr>
    </w:lvl>
  </w:abstractNum>
  <w:abstractNum w:abstractNumId="3" w15:restartNumberingAfterBreak="0">
    <w:nsid w:val="1D33731A"/>
    <w:multiLevelType w:val="hybridMultilevel"/>
    <w:tmpl w:val="9806A5E4"/>
    <w:lvl w:ilvl="0" w:tplc="7BDAB59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EFC2D19"/>
    <w:multiLevelType w:val="hybridMultilevel"/>
    <w:tmpl w:val="787CAFFA"/>
    <w:lvl w:ilvl="0" w:tplc="E89C29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F30D9F"/>
    <w:multiLevelType w:val="hybridMultilevel"/>
    <w:tmpl w:val="4E16FB5A"/>
    <w:lvl w:ilvl="0" w:tplc="00DAE3CA">
      <w:start w:val="1"/>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46AD1EA0"/>
    <w:multiLevelType w:val="hybridMultilevel"/>
    <w:tmpl w:val="3C946DB0"/>
    <w:lvl w:ilvl="0" w:tplc="2650410C">
      <w:start w:val="1"/>
      <w:numFmt w:val="decimal"/>
      <w:lvlText w:val="%1."/>
      <w:lvlJc w:val="left"/>
      <w:pPr>
        <w:tabs>
          <w:tab w:val="num" w:pos="1440"/>
        </w:tabs>
        <w:ind w:left="1440" w:hanging="360"/>
      </w:pPr>
    </w:lvl>
    <w:lvl w:ilvl="1" w:tplc="ED36C888" w:tentative="1">
      <w:start w:val="1"/>
      <w:numFmt w:val="lowerLetter"/>
      <w:lvlText w:val="%2."/>
      <w:lvlJc w:val="left"/>
      <w:pPr>
        <w:tabs>
          <w:tab w:val="num" w:pos="2160"/>
        </w:tabs>
        <w:ind w:left="2160" w:hanging="360"/>
      </w:pPr>
    </w:lvl>
    <w:lvl w:ilvl="2" w:tplc="A3C68DC0" w:tentative="1">
      <w:start w:val="1"/>
      <w:numFmt w:val="lowerRoman"/>
      <w:lvlText w:val="%3."/>
      <w:lvlJc w:val="right"/>
      <w:pPr>
        <w:tabs>
          <w:tab w:val="num" w:pos="2880"/>
        </w:tabs>
        <w:ind w:left="2880" w:hanging="180"/>
      </w:pPr>
    </w:lvl>
    <w:lvl w:ilvl="3" w:tplc="866C3C36" w:tentative="1">
      <w:start w:val="1"/>
      <w:numFmt w:val="decimal"/>
      <w:lvlText w:val="%4."/>
      <w:lvlJc w:val="left"/>
      <w:pPr>
        <w:tabs>
          <w:tab w:val="num" w:pos="3600"/>
        </w:tabs>
        <w:ind w:left="3600" w:hanging="360"/>
      </w:pPr>
    </w:lvl>
    <w:lvl w:ilvl="4" w:tplc="591AA2C0" w:tentative="1">
      <w:start w:val="1"/>
      <w:numFmt w:val="lowerLetter"/>
      <w:lvlText w:val="%5."/>
      <w:lvlJc w:val="left"/>
      <w:pPr>
        <w:tabs>
          <w:tab w:val="num" w:pos="4320"/>
        </w:tabs>
        <w:ind w:left="4320" w:hanging="360"/>
      </w:pPr>
    </w:lvl>
    <w:lvl w:ilvl="5" w:tplc="47A84F42" w:tentative="1">
      <w:start w:val="1"/>
      <w:numFmt w:val="lowerRoman"/>
      <w:lvlText w:val="%6."/>
      <w:lvlJc w:val="right"/>
      <w:pPr>
        <w:tabs>
          <w:tab w:val="num" w:pos="5040"/>
        </w:tabs>
        <w:ind w:left="5040" w:hanging="180"/>
      </w:pPr>
    </w:lvl>
    <w:lvl w:ilvl="6" w:tplc="1D2807C2" w:tentative="1">
      <w:start w:val="1"/>
      <w:numFmt w:val="decimal"/>
      <w:lvlText w:val="%7."/>
      <w:lvlJc w:val="left"/>
      <w:pPr>
        <w:tabs>
          <w:tab w:val="num" w:pos="5760"/>
        </w:tabs>
        <w:ind w:left="5760" w:hanging="360"/>
      </w:pPr>
    </w:lvl>
    <w:lvl w:ilvl="7" w:tplc="1FC8AD98" w:tentative="1">
      <w:start w:val="1"/>
      <w:numFmt w:val="lowerLetter"/>
      <w:lvlText w:val="%8."/>
      <w:lvlJc w:val="left"/>
      <w:pPr>
        <w:tabs>
          <w:tab w:val="num" w:pos="6480"/>
        </w:tabs>
        <w:ind w:left="6480" w:hanging="360"/>
      </w:pPr>
    </w:lvl>
    <w:lvl w:ilvl="8" w:tplc="2F30CE32" w:tentative="1">
      <w:start w:val="1"/>
      <w:numFmt w:val="lowerRoman"/>
      <w:lvlText w:val="%9."/>
      <w:lvlJc w:val="right"/>
      <w:pPr>
        <w:tabs>
          <w:tab w:val="num" w:pos="7200"/>
        </w:tabs>
        <w:ind w:left="7200" w:hanging="180"/>
      </w:pPr>
    </w:lvl>
  </w:abstractNum>
  <w:abstractNum w:abstractNumId="7" w15:restartNumberingAfterBreak="0">
    <w:nsid w:val="4EE602A7"/>
    <w:multiLevelType w:val="hybridMultilevel"/>
    <w:tmpl w:val="BC660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301FED"/>
    <w:multiLevelType w:val="hybridMultilevel"/>
    <w:tmpl w:val="2152B368"/>
    <w:lvl w:ilvl="0" w:tplc="3C9A393C">
      <w:start w:val="3"/>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79A63391"/>
    <w:multiLevelType w:val="hybridMultilevel"/>
    <w:tmpl w:val="0172D430"/>
    <w:lvl w:ilvl="0" w:tplc="4FA614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6"/>
  </w:num>
  <w:num w:numId="3">
    <w:abstractNumId w:val="2"/>
  </w:num>
  <w:num w:numId="4">
    <w:abstractNumId w:val="0"/>
    <w:lvlOverride w:ilvl="0">
      <w:lvl w:ilvl="0">
        <w:numFmt w:val="bullet"/>
        <w:lvlText w:val="-"/>
        <w:legacy w:legacy="1" w:legacySpace="0" w:legacyIndent="297"/>
        <w:lvlJc w:val="left"/>
        <w:rPr>
          <w:rFonts w:ascii="Times New Roman" w:hAnsi="Times New Roman" w:cs="Times New Roman" w:hint="default"/>
        </w:rPr>
      </w:lvl>
    </w:lvlOverride>
  </w:num>
  <w:num w:numId="5">
    <w:abstractNumId w:val="7"/>
  </w:num>
  <w:num w:numId="6">
    <w:abstractNumId w:val="3"/>
  </w:num>
  <w:num w:numId="7">
    <w:abstractNumId w:val="5"/>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4E"/>
    <w:rsid w:val="000135FF"/>
    <w:rsid w:val="0001474E"/>
    <w:rsid w:val="0002101A"/>
    <w:rsid w:val="00040C21"/>
    <w:rsid w:val="00042119"/>
    <w:rsid w:val="00056046"/>
    <w:rsid w:val="00086B6A"/>
    <w:rsid w:val="00087E16"/>
    <w:rsid w:val="000C3F14"/>
    <w:rsid w:val="000C6CE8"/>
    <w:rsid w:val="000D703B"/>
    <w:rsid w:val="00102528"/>
    <w:rsid w:val="00130BA6"/>
    <w:rsid w:val="00162686"/>
    <w:rsid w:val="001643E9"/>
    <w:rsid w:val="00191DF6"/>
    <w:rsid w:val="001F0876"/>
    <w:rsid w:val="00217475"/>
    <w:rsid w:val="00232CB2"/>
    <w:rsid w:val="00241D5F"/>
    <w:rsid w:val="00295ABB"/>
    <w:rsid w:val="002D4093"/>
    <w:rsid w:val="00320F99"/>
    <w:rsid w:val="00326F6E"/>
    <w:rsid w:val="00346A95"/>
    <w:rsid w:val="0037568B"/>
    <w:rsid w:val="003F3219"/>
    <w:rsid w:val="00405D8A"/>
    <w:rsid w:val="00446556"/>
    <w:rsid w:val="00464534"/>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9545B"/>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E7973"/>
    <w:rsid w:val="00DF1B73"/>
    <w:rsid w:val="00E57C9A"/>
    <w:rsid w:val="00E6029D"/>
    <w:rsid w:val="00E66105"/>
    <w:rsid w:val="00E84D87"/>
    <w:rsid w:val="00E9655A"/>
    <w:rsid w:val="00EA0F1C"/>
    <w:rsid w:val="00F1485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03A1FC-0EAC-4162-987E-C98615BA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customStyle="1" w:styleId="ConsPlusNonformat">
    <w:name w:val="ConsPlusNonformat"/>
    <w:rsid w:val="0001474E"/>
    <w:pPr>
      <w:widowControl w:val="0"/>
      <w:autoSpaceDE w:val="0"/>
      <w:autoSpaceDN w:val="0"/>
      <w:adjustRightInd w:val="0"/>
    </w:pPr>
    <w:rPr>
      <w:rFonts w:ascii="Courier New" w:hAnsi="Courier New" w:cs="Courier New"/>
    </w:rPr>
  </w:style>
  <w:style w:type="character" w:customStyle="1" w:styleId="a4">
    <w:name w:val="Верхний колонтитул Знак"/>
    <w:link w:val="a3"/>
    <w:rsid w:val="0001474E"/>
    <w:rPr>
      <w:sz w:val="28"/>
    </w:rPr>
  </w:style>
  <w:style w:type="character" w:customStyle="1" w:styleId="a7">
    <w:name w:val="Нижний колонтитул Знак"/>
    <w:link w:val="a6"/>
    <w:uiPriority w:val="99"/>
    <w:rsid w:val="0001474E"/>
    <w:rPr>
      <w:sz w:val="24"/>
      <w:szCs w:val="24"/>
    </w:rPr>
  </w:style>
  <w:style w:type="paragraph" w:customStyle="1" w:styleId="ConsPlusNormal">
    <w:name w:val="ConsPlusNormal"/>
    <w:rsid w:val="0001474E"/>
    <w:pPr>
      <w:widowControl w:val="0"/>
      <w:autoSpaceDE w:val="0"/>
      <w:autoSpaceDN w:val="0"/>
      <w:adjustRightInd w:val="0"/>
      <w:ind w:firstLine="720"/>
    </w:pPr>
    <w:rPr>
      <w:rFonts w:ascii="Arial" w:hAnsi="Arial" w:cs="Arial"/>
    </w:rPr>
  </w:style>
  <w:style w:type="paragraph" w:styleId="a8">
    <w:name w:val="Balloon Text"/>
    <w:basedOn w:val="a"/>
    <w:link w:val="a9"/>
    <w:rsid w:val="0001474E"/>
    <w:rPr>
      <w:rFonts w:ascii="Tahoma" w:hAnsi="Tahoma" w:cs="Tahoma"/>
      <w:sz w:val="16"/>
      <w:szCs w:val="16"/>
    </w:rPr>
  </w:style>
  <w:style w:type="character" w:customStyle="1" w:styleId="a9">
    <w:name w:val="Текст выноски Знак"/>
    <w:basedOn w:val="a0"/>
    <w:link w:val="a8"/>
    <w:rsid w:val="0001474E"/>
    <w:rPr>
      <w:rFonts w:ascii="Tahoma" w:hAnsi="Tahoma" w:cs="Tahoma"/>
      <w:sz w:val="16"/>
      <w:szCs w:val="16"/>
    </w:rPr>
  </w:style>
  <w:style w:type="paragraph" w:customStyle="1" w:styleId="ConsNormal">
    <w:name w:val="ConsNormal"/>
    <w:rsid w:val="0001474E"/>
    <w:pPr>
      <w:widowControl w:val="0"/>
      <w:ind w:firstLine="720"/>
    </w:pPr>
    <w:rPr>
      <w:rFonts w:ascii="Arial" w:hAnsi="Arial"/>
      <w:snapToGrid w:val="0"/>
    </w:rPr>
  </w:style>
  <w:style w:type="paragraph" w:customStyle="1" w:styleId="Style1">
    <w:name w:val="Style1"/>
    <w:basedOn w:val="a"/>
    <w:uiPriority w:val="99"/>
    <w:rsid w:val="0001474E"/>
    <w:pPr>
      <w:widowControl w:val="0"/>
      <w:autoSpaceDE w:val="0"/>
      <w:autoSpaceDN w:val="0"/>
      <w:adjustRightInd w:val="0"/>
      <w:spacing w:line="329" w:lineRule="exact"/>
      <w:ind w:firstLine="696"/>
      <w:jc w:val="both"/>
    </w:pPr>
  </w:style>
  <w:style w:type="character" w:customStyle="1" w:styleId="FontStyle11">
    <w:name w:val="Font Style11"/>
    <w:rsid w:val="0001474E"/>
    <w:rPr>
      <w:rFonts w:ascii="Times New Roman" w:hAnsi="Times New Roman" w:cs="Times New Roman"/>
      <w:b/>
      <w:bCs/>
      <w:sz w:val="26"/>
      <w:szCs w:val="26"/>
    </w:rPr>
  </w:style>
  <w:style w:type="paragraph" w:customStyle="1" w:styleId="Style7">
    <w:name w:val="Style7"/>
    <w:basedOn w:val="a"/>
    <w:rsid w:val="0001474E"/>
    <w:pPr>
      <w:widowControl w:val="0"/>
      <w:autoSpaceDE w:val="0"/>
      <w:autoSpaceDN w:val="0"/>
      <w:adjustRightInd w:val="0"/>
      <w:spacing w:line="322" w:lineRule="exact"/>
      <w:ind w:firstLine="523"/>
      <w:jc w:val="both"/>
    </w:pPr>
  </w:style>
  <w:style w:type="character" w:customStyle="1" w:styleId="FontStyle12">
    <w:name w:val="Font Style12"/>
    <w:uiPriority w:val="99"/>
    <w:rsid w:val="0001474E"/>
    <w:rPr>
      <w:rFonts w:ascii="Times New Roman" w:hAnsi="Times New Roman" w:cs="Times New Roman"/>
      <w:sz w:val="26"/>
      <w:szCs w:val="26"/>
    </w:rPr>
  </w:style>
  <w:style w:type="paragraph" w:customStyle="1" w:styleId="Style2">
    <w:name w:val="Style2"/>
    <w:basedOn w:val="a"/>
    <w:rsid w:val="0001474E"/>
    <w:pPr>
      <w:widowControl w:val="0"/>
      <w:autoSpaceDE w:val="0"/>
      <w:autoSpaceDN w:val="0"/>
      <w:adjustRightInd w:val="0"/>
    </w:pPr>
  </w:style>
  <w:style w:type="paragraph" w:customStyle="1" w:styleId="Style3">
    <w:name w:val="Style3"/>
    <w:basedOn w:val="a"/>
    <w:rsid w:val="0001474E"/>
    <w:pPr>
      <w:widowControl w:val="0"/>
      <w:autoSpaceDE w:val="0"/>
      <w:autoSpaceDN w:val="0"/>
      <w:adjustRightInd w:val="0"/>
    </w:pPr>
  </w:style>
  <w:style w:type="paragraph" w:customStyle="1" w:styleId="Style4">
    <w:name w:val="Style4"/>
    <w:basedOn w:val="a"/>
    <w:rsid w:val="0001474E"/>
    <w:pPr>
      <w:widowControl w:val="0"/>
      <w:autoSpaceDE w:val="0"/>
      <w:autoSpaceDN w:val="0"/>
      <w:adjustRightInd w:val="0"/>
      <w:spacing w:line="318" w:lineRule="exact"/>
      <w:jc w:val="both"/>
    </w:pPr>
  </w:style>
  <w:style w:type="paragraph" w:customStyle="1" w:styleId="Style5">
    <w:name w:val="Style5"/>
    <w:basedOn w:val="a"/>
    <w:rsid w:val="0001474E"/>
    <w:pPr>
      <w:widowControl w:val="0"/>
      <w:autoSpaceDE w:val="0"/>
      <w:autoSpaceDN w:val="0"/>
      <w:adjustRightInd w:val="0"/>
      <w:spacing w:line="331" w:lineRule="exact"/>
      <w:jc w:val="center"/>
    </w:pPr>
  </w:style>
  <w:style w:type="paragraph" w:customStyle="1" w:styleId="Style6">
    <w:name w:val="Style6"/>
    <w:basedOn w:val="a"/>
    <w:rsid w:val="0001474E"/>
    <w:pPr>
      <w:widowControl w:val="0"/>
      <w:autoSpaceDE w:val="0"/>
      <w:autoSpaceDN w:val="0"/>
      <w:adjustRightInd w:val="0"/>
    </w:pPr>
  </w:style>
  <w:style w:type="paragraph" w:customStyle="1" w:styleId="Style8">
    <w:name w:val="Style8"/>
    <w:basedOn w:val="a"/>
    <w:rsid w:val="0001474E"/>
    <w:pPr>
      <w:widowControl w:val="0"/>
      <w:autoSpaceDE w:val="0"/>
      <w:autoSpaceDN w:val="0"/>
      <w:adjustRightInd w:val="0"/>
    </w:pPr>
  </w:style>
  <w:style w:type="character" w:customStyle="1" w:styleId="FontStyle13">
    <w:name w:val="Font Style13"/>
    <w:rsid w:val="0001474E"/>
    <w:rPr>
      <w:rFonts w:ascii="Times New Roman" w:hAnsi="Times New Roman" w:cs="Times New Roman"/>
      <w:spacing w:val="-30"/>
      <w:sz w:val="36"/>
      <w:szCs w:val="36"/>
    </w:rPr>
  </w:style>
  <w:style w:type="character" w:customStyle="1" w:styleId="FontStyle15">
    <w:name w:val="Font Style15"/>
    <w:rsid w:val="0001474E"/>
    <w:rPr>
      <w:rFonts w:ascii="MS Reference Sans Serif" w:hAnsi="MS Reference Sans Serif" w:cs="MS Reference Sans Serif"/>
      <w:b/>
      <w:bCs/>
      <w:i/>
      <w:iCs/>
      <w:spacing w:val="20"/>
      <w:sz w:val="12"/>
      <w:szCs w:val="12"/>
    </w:rPr>
  </w:style>
  <w:style w:type="character" w:customStyle="1" w:styleId="FontStyle18">
    <w:name w:val="Font Style18"/>
    <w:rsid w:val="0001474E"/>
    <w:rPr>
      <w:rFonts w:ascii="Century Gothic" w:hAnsi="Century Gothic" w:cs="Century Gothic"/>
      <w:i/>
      <w:iCs/>
      <w:sz w:val="30"/>
      <w:szCs w:val="30"/>
    </w:rPr>
  </w:style>
  <w:style w:type="character" w:customStyle="1" w:styleId="FontStyle19">
    <w:name w:val="Font Style19"/>
    <w:rsid w:val="0001474E"/>
    <w:rPr>
      <w:rFonts w:ascii="Times New Roman" w:hAnsi="Times New Roman" w:cs="Times New Roman"/>
      <w:b/>
      <w:bCs/>
      <w:i/>
      <w:iCs/>
      <w:spacing w:val="20"/>
      <w:sz w:val="22"/>
      <w:szCs w:val="22"/>
    </w:rPr>
  </w:style>
  <w:style w:type="paragraph" w:styleId="aa">
    <w:name w:val="Body Text Indent"/>
    <w:basedOn w:val="a"/>
    <w:link w:val="ab"/>
    <w:rsid w:val="0001474E"/>
    <w:pPr>
      <w:ind w:left="360"/>
      <w:jc w:val="both"/>
    </w:pPr>
  </w:style>
  <w:style w:type="character" w:customStyle="1" w:styleId="ab">
    <w:name w:val="Основной текст с отступом Знак"/>
    <w:basedOn w:val="a0"/>
    <w:link w:val="aa"/>
    <w:rsid w:val="0001474E"/>
    <w:rPr>
      <w:sz w:val="24"/>
      <w:szCs w:val="24"/>
    </w:rPr>
  </w:style>
  <w:style w:type="paragraph" w:styleId="ac">
    <w:name w:val="No Spacing"/>
    <w:uiPriority w:val="1"/>
    <w:qFormat/>
    <w:rsid w:val="0001474E"/>
    <w:rPr>
      <w:rFonts w:ascii="Calibri" w:eastAsia="Calibri" w:hAnsi="Calibri"/>
      <w:sz w:val="22"/>
      <w:szCs w:val="22"/>
      <w:lang w:eastAsia="en-US"/>
    </w:rPr>
  </w:style>
  <w:style w:type="paragraph" w:customStyle="1" w:styleId="ConsPlusCell">
    <w:name w:val="ConsPlusCell"/>
    <w:uiPriority w:val="99"/>
    <w:rsid w:val="0001474E"/>
    <w:pPr>
      <w:widowControl w:val="0"/>
      <w:autoSpaceDE w:val="0"/>
      <w:autoSpaceDN w:val="0"/>
      <w:adjustRightInd w:val="0"/>
    </w:pPr>
    <w:rPr>
      <w:rFonts w:ascii="Calibri" w:hAnsi="Calibri" w:cs="Calibri"/>
      <w:sz w:val="22"/>
      <w:szCs w:val="22"/>
    </w:rPr>
  </w:style>
  <w:style w:type="character" w:styleId="ad">
    <w:name w:val="Hyperlink"/>
    <w:uiPriority w:val="99"/>
    <w:unhideWhenUsed/>
    <w:rsid w:val="0001474E"/>
    <w:rPr>
      <w:color w:val="0000FF"/>
      <w:u w:val="single"/>
    </w:rPr>
  </w:style>
  <w:style w:type="character" w:styleId="ae">
    <w:name w:val="FollowedHyperlink"/>
    <w:uiPriority w:val="99"/>
    <w:unhideWhenUsed/>
    <w:rsid w:val="0001474E"/>
    <w:rPr>
      <w:color w:val="800080"/>
      <w:u w:val="single"/>
    </w:rPr>
  </w:style>
  <w:style w:type="paragraph" w:customStyle="1" w:styleId="af">
    <w:name w:val="Знак Знак"/>
    <w:basedOn w:val="a"/>
    <w:rsid w:val="0001474E"/>
    <w:pPr>
      <w:spacing w:before="100" w:beforeAutospacing="1" w:after="100" w:afterAutospacing="1"/>
    </w:pPr>
    <w:rPr>
      <w:rFonts w:ascii="Tahoma" w:hAnsi="Tahoma" w:cs="Tahoma"/>
      <w:sz w:val="20"/>
      <w:szCs w:val="20"/>
      <w:lang w:val="en-US" w:eastAsia="en-US"/>
    </w:rPr>
  </w:style>
  <w:style w:type="paragraph" w:styleId="af0">
    <w:name w:val="Normal (Web)"/>
    <w:basedOn w:val="a"/>
    <w:uiPriority w:val="99"/>
    <w:rsid w:val="0001474E"/>
    <w:pPr>
      <w:spacing w:before="40" w:after="40"/>
    </w:pPr>
  </w:style>
  <w:style w:type="table" w:styleId="af1">
    <w:name w:val="Table Grid"/>
    <w:basedOn w:val="a1"/>
    <w:uiPriority w:val="59"/>
    <w:rsid w:val="000147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C380F0DF732E21A4C586DD3229F6926CA7CA9D85CCF53B14AF32F64F9C28E70330I" TargetMode="External"/><Relationship Id="rId5" Type="http://schemas.openxmlformats.org/officeDocument/2006/relationships/footnotes" Target="footnotes.xml"/><Relationship Id="rId10" Type="http://schemas.openxmlformats.org/officeDocument/2006/relationships/hyperlink" Target="consultantplus://offline/ref=A7C380F0DF732E21A4C586DD3229F6926CA7CA9D85CCF53E11AF32F64F9C28E70330I" TargetMode="External"/><Relationship Id="rId4" Type="http://schemas.openxmlformats.org/officeDocument/2006/relationships/webSettings" Target="webSettings.xml"/><Relationship Id="rId9" Type="http://schemas.openxmlformats.org/officeDocument/2006/relationships/hyperlink" Target="consultantplus://offline/ref=A7C380F0DF732E21A4C586DD3229F6926CA7CA9D85CCF53915AF32F64F9C28E7301AAE2FE96B5CD66AF59B0430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27</TotalTime>
  <Pages>1</Pages>
  <Words>9609</Words>
  <Characters>54773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5</cp:revision>
  <cp:lastPrinted>2017-03-23T13:02:00Z</cp:lastPrinted>
  <dcterms:created xsi:type="dcterms:W3CDTF">2017-03-23T12:39:00Z</dcterms:created>
  <dcterms:modified xsi:type="dcterms:W3CDTF">2017-04-06T13:44:00Z</dcterms:modified>
</cp:coreProperties>
</file>