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C415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210AF" w:rsidP="00872883">
      <w:pPr>
        <w:spacing w:before="120"/>
        <w:rPr>
          <w:sz w:val="28"/>
        </w:rPr>
      </w:pPr>
      <w:r>
        <w:rPr>
          <w:sz w:val="28"/>
        </w:rPr>
        <w:t>10.05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2F2E72"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 w:rsidR="002F2E72">
        <w:rPr>
          <w:sz w:val="28"/>
        </w:rPr>
        <w:t>399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Pr="001C4153" w:rsidRDefault="001C4153" w:rsidP="00A210AF">
      <w:pPr>
        <w:ind w:right="5782"/>
        <w:jc w:val="both"/>
        <w:rPr>
          <w:sz w:val="28"/>
          <w:szCs w:val="28"/>
        </w:rPr>
      </w:pPr>
      <w:bookmarkStart w:id="3" w:name="Наименование"/>
      <w:bookmarkEnd w:id="3"/>
      <w:r w:rsidRPr="001C4153">
        <w:rPr>
          <w:bCs/>
          <w:sz w:val="28"/>
          <w:szCs w:val="28"/>
        </w:rPr>
        <w:t>Об утверждении отчета о реализации муниципальной программы Белокалитвинского района «Обеспечение доступным и комфортным жильем населения Белокалитвинского района» и эффективности использования бюджетных средств за 2016 год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1C4153" w:rsidP="001C4153">
      <w:pPr>
        <w:pStyle w:val="210"/>
        <w:ind w:firstLine="709"/>
        <w:jc w:val="both"/>
        <w:rPr>
          <w:sz w:val="28"/>
        </w:rPr>
      </w:pPr>
      <w:r w:rsidRPr="007869CC">
        <w:rPr>
          <w:sz w:val="28"/>
          <w:szCs w:val="28"/>
        </w:rPr>
        <w:t>В соответствии с постановлением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 Администрация Белокалитвинского района</w:t>
      </w:r>
      <w:r w:rsidRPr="007869CC">
        <w:rPr>
          <w:sz w:val="28"/>
          <w:szCs w:val="28"/>
          <w:lang w:eastAsia="en-US"/>
        </w:rPr>
        <w:t>,</w:t>
      </w:r>
    </w:p>
    <w:p w:rsidR="00872883" w:rsidRDefault="00872883" w:rsidP="00872883">
      <w:pPr>
        <w:pStyle w:val="210"/>
        <w:ind w:firstLine="90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1C4153" w:rsidRPr="007869CC" w:rsidRDefault="001C4153" w:rsidP="001C4153">
      <w:pPr>
        <w:tabs>
          <w:tab w:val="left" w:pos="39"/>
        </w:tabs>
        <w:suppressAutoHyphens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210AF">
        <w:rPr>
          <w:sz w:val="28"/>
          <w:szCs w:val="28"/>
        </w:rPr>
        <w:t xml:space="preserve"> </w:t>
      </w:r>
      <w:r w:rsidRPr="007869CC">
        <w:rPr>
          <w:sz w:val="28"/>
          <w:szCs w:val="28"/>
        </w:rPr>
        <w:t xml:space="preserve">Утвердить отчет о реализации муниципальной программы Белокалитвинского района «Обеспечение доступным и комфортным жильем населения Белокалитвинского района», утвержденной постановлением Администрации Белокалитвинского района от 18.11.2013 № 2048, и эффективности использования бюджетных средств за 2016 год согласно </w:t>
      </w:r>
      <w:proofErr w:type="gramStart"/>
      <w:r w:rsidRPr="007869CC">
        <w:rPr>
          <w:sz w:val="28"/>
          <w:szCs w:val="28"/>
        </w:rPr>
        <w:t>приложению</w:t>
      </w:r>
      <w:proofErr w:type="gramEnd"/>
      <w:r w:rsidRPr="007869CC">
        <w:rPr>
          <w:sz w:val="28"/>
          <w:szCs w:val="28"/>
        </w:rPr>
        <w:t xml:space="preserve"> к настоящему постановлению.</w:t>
      </w:r>
    </w:p>
    <w:p w:rsidR="001C4153" w:rsidRPr="007869CC" w:rsidRDefault="001C4153" w:rsidP="001C4153">
      <w:pPr>
        <w:pStyle w:val="Heading11"/>
        <w:ind w:left="0" w:firstLine="709"/>
        <w:jc w:val="both"/>
        <w:rPr>
          <w:b w:val="0"/>
        </w:rPr>
      </w:pPr>
      <w:r>
        <w:rPr>
          <w:b w:val="0"/>
        </w:rPr>
        <w:t>2.</w:t>
      </w:r>
      <w:r w:rsidR="00A210AF">
        <w:rPr>
          <w:b w:val="0"/>
        </w:rPr>
        <w:t xml:space="preserve"> </w:t>
      </w:r>
      <w:r w:rsidRPr="007869CC">
        <w:rPr>
          <w:b w:val="0"/>
        </w:rPr>
        <w:t>Настоящее постановление вступает в силу со дня его принятия.</w:t>
      </w:r>
    </w:p>
    <w:p w:rsidR="00872883" w:rsidRDefault="001C4153" w:rsidP="001C4153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A210AF">
        <w:rPr>
          <w:sz w:val="28"/>
          <w:szCs w:val="28"/>
        </w:rPr>
        <w:t xml:space="preserve"> </w:t>
      </w:r>
      <w:r w:rsidRPr="007869CC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Белокалитвинского района по жилищно-коммунальному хозяйству и строительству В.</w:t>
      </w:r>
      <w:r>
        <w:rPr>
          <w:sz w:val="28"/>
          <w:szCs w:val="28"/>
        </w:rPr>
        <w:t>М</w:t>
      </w:r>
      <w:r w:rsidRPr="007869CC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Дохнова</w:t>
      </w:r>
      <w:proofErr w:type="spellEnd"/>
      <w:r w:rsidRPr="007869CC">
        <w:rPr>
          <w:sz w:val="28"/>
          <w:szCs w:val="28"/>
        </w:rPr>
        <w:t>.</w:t>
      </w:r>
    </w:p>
    <w:p w:rsidR="0079464C" w:rsidRDefault="0079464C" w:rsidP="001C4153">
      <w:pPr>
        <w:pStyle w:val="21"/>
        <w:ind w:firstLine="709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A210AF" w:rsidRDefault="00A210AF" w:rsidP="001C4153">
      <w:pPr>
        <w:ind w:left="6237"/>
        <w:jc w:val="right"/>
        <w:rPr>
          <w:bCs/>
          <w:sz w:val="28"/>
          <w:szCs w:val="28"/>
        </w:rPr>
        <w:sectPr w:rsidR="00A210AF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1C4153" w:rsidRDefault="001C4153" w:rsidP="001C4153">
      <w:pPr>
        <w:ind w:left="623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:rsidR="001C4153" w:rsidRPr="001C4153" w:rsidRDefault="001C4153" w:rsidP="001C4153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</w:t>
      </w:r>
    </w:p>
    <w:p w:rsidR="001C4153" w:rsidRDefault="001C4153" w:rsidP="001C4153">
      <w:pPr>
        <w:ind w:left="6237"/>
        <w:jc w:val="right"/>
      </w:pPr>
      <w:r>
        <w:rPr>
          <w:bCs/>
          <w:sz w:val="28"/>
          <w:szCs w:val="28"/>
        </w:rPr>
        <w:t>Белокалитвинского района</w:t>
      </w:r>
    </w:p>
    <w:p w:rsidR="001C4153" w:rsidRDefault="001C4153" w:rsidP="001C4153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210AF">
        <w:rPr>
          <w:sz w:val="28"/>
          <w:szCs w:val="28"/>
        </w:rPr>
        <w:t>10.05</w:t>
      </w:r>
      <w:r>
        <w:rPr>
          <w:sz w:val="28"/>
          <w:szCs w:val="28"/>
        </w:rPr>
        <w:t xml:space="preserve">.2017 № </w:t>
      </w:r>
      <w:r w:rsidR="00A210AF">
        <w:rPr>
          <w:sz w:val="28"/>
          <w:szCs w:val="28"/>
        </w:rPr>
        <w:t>399</w:t>
      </w:r>
    </w:p>
    <w:p w:rsidR="001C4153" w:rsidRDefault="001C4153" w:rsidP="001C4153">
      <w:pPr>
        <w:ind w:left="6237"/>
        <w:jc w:val="right"/>
        <w:rPr>
          <w:sz w:val="28"/>
          <w:szCs w:val="28"/>
        </w:rPr>
      </w:pPr>
    </w:p>
    <w:p w:rsidR="001C4153" w:rsidRDefault="001C4153" w:rsidP="001C4153">
      <w:pPr>
        <w:ind w:left="6237"/>
      </w:pPr>
    </w:p>
    <w:p w:rsidR="001C4153" w:rsidRDefault="001C4153" w:rsidP="001C415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ОТЧЕТ</w:t>
      </w:r>
    </w:p>
    <w:p w:rsidR="001C4153" w:rsidRDefault="001C4153" w:rsidP="001C4153">
      <w:pPr>
        <w:jc w:val="center"/>
      </w:pPr>
      <w:r>
        <w:rPr>
          <w:sz w:val="28"/>
          <w:szCs w:val="28"/>
        </w:rPr>
        <w:t>о реализации муниципальной</w:t>
      </w:r>
      <w:r>
        <w:rPr>
          <w:rFonts w:eastAsia="Calibri"/>
          <w:bCs/>
          <w:sz w:val="28"/>
          <w:szCs w:val="28"/>
        </w:rPr>
        <w:t xml:space="preserve"> программы </w:t>
      </w:r>
      <w:r>
        <w:rPr>
          <w:rFonts w:eastAsia="Calibri"/>
          <w:bCs/>
          <w:sz w:val="28"/>
          <w:szCs w:val="28"/>
        </w:rPr>
        <w:br/>
      </w:r>
      <w:bookmarkStart w:id="4" w:name="__DdeLink__14763_1415149197"/>
      <w:r>
        <w:rPr>
          <w:rFonts w:eastAsia="Calibri"/>
          <w:bCs/>
          <w:sz w:val="28"/>
          <w:szCs w:val="28"/>
        </w:rPr>
        <w:t>Белокалитвинского района</w:t>
      </w:r>
      <w:bookmarkEnd w:id="4"/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bookmarkStart w:id="5" w:name="__DdeLink__14725_197460936"/>
      <w:r>
        <w:rPr>
          <w:rFonts w:eastAsia="Calibri"/>
          <w:sz w:val="28"/>
          <w:szCs w:val="28"/>
        </w:rPr>
        <w:t xml:space="preserve">Обеспечение доступным </w:t>
      </w:r>
      <w:r>
        <w:rPr>
          <w:rFonts w:eastAsia="Calibri"/>
          <w:sz w:val="28"/>
          <w:szCs w:val="28"/>
        </w:rPr>
        <w:br/>
        <w:t>и комфортным жильем населения Белокалитвинского района</w:t>
      </w:r>
      <w:bookmarkEnd w:id="5"/>
      <w:r>
        <w:rPr>
          <w:rFonts w:eastAsia="Calibri"/>
          <w:sz w:val="28"/>
          <w:szCs w:val="28"/>
        </w:rPr>
        <w:t>» и эффективности использования бюджетных средств за 2016 год</w:t>
      </w:r>
    </w:p>
    <w:p w:rsidR="001C4153" w:rsidRDefault="001C4153" w:rsidP="001C4153">
      <w:pPr>
        <w:jc w:val="center"/>
        <w:rPr>
          <w:sz w:val="28"/>
          <w:szCs w:val="28"/>
        </w:rPr>
      </w:pPr>
    </w:p>
    <w:p w:rsidR="001C4153" w:rsidRDefault="001C4153" w:rsidP="001C41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Конкретные результаты, </w:t>
      </w:r>
      <w:r>
        <w:rPr>
          <w:sz w:val="28"/>
          <w:szCs w:val="28"/>
        </w:rPr>
        <w:br/>
        <w:t>достигнутые за отчетный период</w:t>
      </w:r>
    </w:p>
    <w:p w:rsidR="001C4153" w:rsidRDefault="001C4153" w:rsidP="001C4153">
      <w:pPr>
        <w:ind w:firstLine="709"/>
        <w:jc w:val="both"/>
      </w:pPr>
      <w:r>
        <w:rPr>
          <w:sz w:val="28"/>
          <w:szCs w:val="28"/>
          <w:lang w:eastAsia="en-US"/>
        </w:rPr>
        <w:t xml:space="preserve">В рамках реализации приоритетных задач государственной политики в </w:t>
      </w:r>
      <w:r>
        <w:rPr>
          <w:rFonts w:eastAsia="Batang"/>
          <w:sz w:val="28"/>
          <w:szCs w:val="28"/>
          <w:lang w:eastAsia="ko-KR"/>
        </w:rPr>
        <w:t>жилищной сфере</w:t>
      </w:r>
      <w:r>
        <w:rPr>
          <w:sz w:val="28"/>
          <w:szCs w:val="28"/>
          <w:lang w:eastAsia="en-US"/>
        </w:rPr>
        <w:t xml:space="preserve"> деятельности, направленных на повышение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граждан, при реализации муниципальной программы </w:t>
      </w:r>
      <w:r>
        <w:rPr>
          <w:rFonts w:eastAsia="Calibri"/>
          <w:bCs/>
          <w:sz w:val="28"/>
          <w:szCs w:val="28"/>
          <w:lang w:eastAsia="en-US"/>
        </w:rPr>
        <w:t>Белокалитвинского района</w:t>
      </w:r>
      <w:r>
        <w:rPr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</w:rPr>
        <w:t xml:space="preserve">«Обеспечение доступным и комфортным жильем населения </w:t>
      </w:r>
      <w:r>
        <w:rPr>
          <w:rFonts w:eastAsia="Calibri"/>
          <w:bCs/>
          <w:sz w:val="28"/>
          <w:szCs w:val="28"/>
        </w:rPr>
        <w:t>Белокалитвинского района</w:t>
      </w:r>
      <w:r>
        <w:rPr>
          <w:rFonts w:eastAsia="Calibri"/>
          <w:sz w:val="28"/>
          <w:szCs w:val="28"/>
        </w:rPr>
        <w:t xml:space="preserve">» (далее – Программа) </w:t>
      </w:r>
      <w:r>
        <w:rPr>
          <w:sz w:val="28"/>
          <w:szCs w:val="28"/>
          <w:lang w:eastAsia="en-US"/>
        </w:rPr>
        <w:t xml:space="preserve">в 2016 году достигнуто </w:t>
      </w:r>
      <w:r>
        <w:rPr>
          <w:sz w:val="28"/>
          <w:szCs w:val="28"/>
        </w:rPr>
        <w:t xml:space="preserve">улучшение жилищных </w:t>
      </w:r>
      <w:r w:rsidRPr="00557398">
        <w:rPr>
          <w:sz w:val="28"/>
          <w:szCs w:val="28"/>
        </w:rPr>
        <w:t>условий 252 семей.</w:t>
      </w:r>
    </w:p>
    <w:p w:rsidR="001C4153" w:rsidRDefault="001C4153" w:rsidP="001C4153">
      <w:pPr>
        <w:tabs>
          <w:tab w:val="left" w:pos="973"/>
        </w:tabs>
        <w:ind w:firstLine="539"/>
        <w:jc w:val="both"/>
        <w:rPr>
          <w:sz w:val="28"/>
          <w:szCs w:val="28"/>
        </w:rPr>
      </w:pPr>
    </w:p>
    <w:p w:rsidR="001C4153" w:rsidRDefault="001C4153" w:rsidP="001C41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2. Результаты реализации </w:t>
      </w:r>
      <w:r>
        <w:rPr>
          <w:sz w:val="28"/>
          <w:szCs w:val="28"/>
        </w:rPr>
        <w:br/>
        <w:t>основных мероприятий подпрограмм Программы</w:t>
      </w:r>
    </w:p>
    <w:p w:rsidR="001C4153" w:rsidRDefault="001C4153" w:rsidP="001C4153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Достижению указанных результатов в 2016 году способствовала </w:t>
      </w:r>
      <w:r>
        <w:rPr>
          <w:sz w:val="28"/>
          <w:szCs w:val="28"/>
          <w:lang w:eastAsia="en-US"/>
        </w:rPr>
        <w:t>реализация основных мероприятий Программы, а именно:</w:t>
      </w:r>
    </w:p>
    <w:p w:rsidR="001C4153" w:rsidRDefault="001C4153" w:rsidP="001C4153">
      <w:pPr>
        <w:tabs>
          <w:tab w:val="left" w:pos="1134"/>
        </w:tabs>
        <w:ind w:firstLine="709"/>
        <w:jc w:val="both"/>
      </w:pPr>
      <w:r>
        <w:rPr>
          <w:sz w:val="28"/>
          <w:szCs w:val="28"/>
          <w:lang w:eastAsia="en-US"/>
        </w:rPr>
        <w:t>1.1. </w:t>
      </w:r>
      <w:r>
        <w:rPr>
          <w:sz w:val="28"/>
          <w:szCs w:val="28"/>
        </w:rPr>
        <w:t xml:space="preserve"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реконструкции. 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 w:rsidRPr="00B3467F">
        <w:rPr>
          <w:bCs/>
          <w:sz w:val="28"/>
          <w:szCs w:val="28"/>
        </w:rPr>
        <w:t xml:space="preserve">В рамках мероприятий по переселению граждан из аварийного </w:t>
      </w:r>
      <w:r w:rsidRPr="00B3467F">
        <w:rPr>
          <w:bCs/>
          <w:sz w:val="28"/>
          <w:szCs w:val="28"/>
        </w:rPr>
        <w:br/>
        <w:t xml:space="preserve">жилищного фонда переселено </w:t>
      </w:r>
      <w:r>
        <w:rPr>
          <w:bCs/>
          <w:sz w:val="28"/>
          <w:szCs w:val="28"/>
        </w:rPr>
        <w:t>218</w:t>
      </w:r>
      <w:r w:rsidRPr="00B3467F">
        <w:rPr>
          <w:bCs/>
          <w:sz w:val="28"/>
          <w:szCs w:val="28"/>
        </w:rPr>
        <w:t xml:space="preserve"> семей из </w:t>
      </w:r>
      <w:r>
        <w:rPr>
          <w:bCs/>
          <w:sz w:val="28"/>
          <w:szCs w:val="28"/>
        </w:rPr>
        <w:t>10</w:t>
      </w:r>
      <w:r w:rsidRPr="00B3467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53</w:t>
      </w:r>
      <w:r w:rsidRPr="00B3467F">
        <w:rPr>
          <w:bCs/>
          <w:sz w:val="28"/>
          <w:szCs w:val="28"/>
        </w:rPr>
        <w:t xml:space="preserve"> тыс. кв. метров аварийного жилья</w:t>
      </w:r>
      <w:r w:rsidRPr="00B3467F">
        <w:rPr>
          <w:sz w:val="28"/>
          <w:szCs w:val="28"/>
        </w:rPr>
        <w:t>.</w:t>
      </w:r>
    </w:p>
    <w:p w:rsidR="001C4153" w:rsidRDefault="001C4153" w:rsidP="001C4153">
      <w:pPr>
        <w:tabs>
          <w:tab w:val="left" w:pos="567"/>
        </w:tabs>
        <w:ind w:firstLine="709"/>
        <w:jc w:val="both"/>
      </w:pPr>
      <w:r>
        <w:rPr>
          <w:sz w:val="28"/>
          <w:szCs w:val="28"/>
          <w:lang w:eastAsia="en-US"/>
        </w:rPr>
        <w:t>1.2. Обеспечение жильем молодых семей в Белокалитвинском районе.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C56C6">
        <w:rPr>
          <w:bCs/>
          <w:sz w:val="28"/>
          <w:szCs w:val="28"/>
        </w:rPr>
        <w:t xml:space="preserve">          В рамках мероприятия выданы свидетельства о праве на получение социальной выплаты на приобретение (ст</w:t>
      </w:r>
      <w:r>
        <w:rPr>
          <w:bCs/>
          <w:sz w:val="28"/>
          <w:szCs w:val="28"/>
        </w:rPr>
        <w:t>роительство) жилья 2</w:t>
      </w:r>
      <w:r w:rsidRPr="007C56C6">
        <w:rPr>
          <w:bCs/>
          <w:sz w:val="28"/>
          <w:szCs w:val="28"/>
        </w:rPr>
        <w:t xml:space="preserve"> молодым семьям</w:t>
      </w:r>
      <w:r w:rsidRPr="007C56C6">
        <w:rPr>
          <w:sz w:val="28"/>
          <w:szCs w:val="28"/>
        </w:rPr>
        <w:t>.</w:t>
      </w:r>
    </w:p>
    <w:p w:rsidR="001C4153" w:rsidRDefault="001C4153" w:rsidP="001C4153">
      <w:pPr>
        <w:ind w:firstLine="709"/>
        <w:jc w:val="both"/>
      </w:pPr>
      <w:r>
        <w:rPr>
          <w:sz w:val="28"/>
          <w:szCs w:val="28"/>
          <w:lang w:eastAsia="en-US"/>
        </w:rPr>
        <w:t>1.3. </w:t>
      </w:r>
      <w:r>
        <w:rPr>
          <w:sz w:val="28"/>
          <w:szCs w:val="28"/>
        </w:rPr>
        <w:t>Обеспечение жилыми помещениями по договорам найма специализированного жилого помещения детей-сирот и детей, оставшихся без попечения родителей, лицам из их числа, подлежащих обеспечению жильем</w:t>
      </w:r>
      <w:r>
        <w:rPr>
          <w:sz w:val="28"/>
          <w:szCs w:val="28"/>
          <w:lang w:eastAsia="en-US"/>
        </w:rPr>
        <w:t>.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мероприятия предоставлено жилье 32 детям-сиротам.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</w:p>
    <w:p w:rsidR="001C4153" w:rsidRDefault="001C4153" w:rsidP="001C41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3. Анализ факторов, </w:t>
      </w:r>
      <w:r>
        <w:rPr>
          <w:sz w:val="28"/>
          <w:szCs w:val="28"/>
        </w:rPr>
        <w:br/>
        <w:t>повлиявших на ход реализации Программы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факторами, повлиявшими на ход реализации Программы, являются: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экономия по торгам;</w:t>
      </w:r>
    </w:p>
    <w:p w:rsidR="001C4153" w:rsidRDefault="001C4153" w:rsidP="001C4153">
      <w:pPr>
        <w:ind w:firstLine="709"/>
        <w:jc w:val="both"/>
      </w:pPr>
      <w:r>
        <w:rPr>
          <w:rFonts w:eastAsia="Calibri"/>
          <w:sz w:val="28"/>
          <w:szCs w:val="28"/>
        </w:rPr>
        <w:lastRenderedPageBreak/>
        <w:t>заблаговременное завершение мероприятий по передаче застройщиком в муниципальную собственность жилых помещений и заключением с гражданами договоров социального найма, мены</w:t>
      </w:r>
      <w:r>
        <w:rPr>
          <w:sz w:val="28"/>
          <w:szCs w:val="28"/>
        </w:rPr>
        <w:t>.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</w:p>
    <w:p w:rsidR="001C4153" w:rsidRDefault="001C4153" w:rsidP="001C41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4. Сведения об использовании бюджетных </w:t>
      </w:r>
      <w:r>
        <w:rPr>
          <w:sz w:val="28"/>
          <w:szCs w:val="28"/>
        </w:rPr>
        <w:br/>
        <w:t>ассигнований и внебюджетных средств на реализацию Программы</w:t>
      </w:r>
    </w:p>
    <w:p w:rsidR="001C4153" w:rsidRPr="00D33576" w:rsidRDefault="001C4153" w:rsidP="001C4153">
      <w:pPr>
        <w:ind w:firstLine="709"/>
        <w:jc w:val="both"/>
        <w:rPr>
          <w:sz w:val="28"/>
          <w:szCs w:val="28"/>
        </w:rPr>
      </w:pPr>
      <w:r w:rsidRPr="00D33576">
        <w:rPr>
          <w:sz w:val="28"/>
          <w:szCs w:val="28"/>
        </w:rPr>
        <w:t xml:space="preserve">В 2016 году на реализацию мероприятий Программы предусматривалось финансирование в размере </w:t>
      </w:r>
      <w:r>
        <w:rPr>
          <w:sz w:val="28"/>
          <w:szCs w:val="28"/>
        </w:rPr>
        <w:t>429</w:t>
      </w:r>
      <w:r w:rsidRPr="00D33576">
        <w:rPr>
          <w:sz w:val="28"/>
          <w:szCs w:val="28"/>
        </w:rPr>
        <w:t xml:space="preserve"> </w:t>
      </w:r>
      <w:r>
        <w:rPr>
          <w:sz w:val="28"/>
          <w:szCs w:val="28"/>
        </w:rPr>
        <w:t>366</w:t>
      </w:r>
      <w:r w:rsidRPr="00D33576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D33576">
        <w:rPr>
          <w:sz w:val="28"/>
          <w:szCs w:val="28"/>
        </w:rPr>
        <w:t>0 тыс. рублей, в том числе за счет средств:</w:t>
      </w:r>
    </w:p>
    <w:p w:rsidR="001C4153" w:rsidRPr="00D33576" w:rsidRDefault="001C4153" w:rsidP="001C4153">
      <w:pPr>
        <w:ind w:firstLine="709"/>
        <w:jc w:val="both"/>
        <w:rPr>
          <w:sz w:val="28"/>
          <w:szCs w:val="28"/>
        </w:rPr>
      </w:pPr>
      <w:r w:rsidRPr="00D33576">
        <w:rPr>
          <w:sz w:val="28"/>
          <w:szCs w:val="28"/>
        </w:rPr>
        <w:t xml:space="preserve">Федерального бюджета – </w:t>
      </w:r>
      <w:r>
        <w:rPr>
          <w:sz w:val="28"/>
          <w:szCs w:val="28"/>
        </w:rPr>
        <w:t>0</w:t>
      </w:r>
      <w:r w:rsidRPr="00D33576">
        <w:rPr>
          <w:sz w:val="28"/>
          <w:szCs w:val="28"/>
        </w:rPr>
        <w:t>,00 тыс. рублей;</w:t>
      </w:r>
    </w:p>
    <w:p w:rsidR="001C4153" w:rsidRPr="00D33576" w:rsidRDefault="001C4153" w:rsidP="001C4153">
      <w:pPr>
        <w:ind w:firstLine="709"/>
        <w:jc w:val="both"/>
        <w:rPr>
          <w:sz w:val="28"/>
          <w:szCs w:val="28"/>
        </w:rPr>
      </w:pPr>
      <w:r w:rsidRPr="00D33576">
        <w:rPr>
          <w:sz w:val="28"/>
          <w:szCs w:val="28"/>
        </w:rPr>
        <w:t xml:space="preserve">Фонда содействия реформированию ЖКХ – </w:t>
      </w:r>
      <w:r>
        <w:rPr>
          <w:sz w:val="28"/>
          <w:szCs w:val="28"/>
        </w:rPr>
        <w:t>21</w:t>
      </w:r>
      <w:r w:rsidRPr="00D33576">
        <w:rPr>
          <w:sz w:val="28"/>
          <w:szCs w:val="28"/>
        </w:rPr>
        <w:t>6 </w:t>
      </w:r>
      <w:r>
        <w:rPr>
          <w:sz w:val="28"/>
          <w:szCs w:val="28"/>
        </w:rPr>
        <w:t>064</w:t>
      </w:r>
      <w:r w:rsidRPr="00D33576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D33576">
        <w:rPr>
          <w:sz w:val="28"/>
          <w:szCs w:val="28"/>
        </w:rPr>
        <w:t>0 тыс. рублей;</w:t>
      </w:r>
    </w:p>
    <w:p w:rsidR="001C4153" w:rsidRPr="00D33576" w:rsidRDefault="001C4153" w:rsidP="001C4153">
      <w:pPr>
        <w:ind w:firstLine="709"/>
        <w:jc w:val="both"/>
        <w:rPr>
          <w:sz w:val="28"/>
          <w:szCs w:val="28"/>
        </w:rPr>
      </w:pPr>
      <w:r w:rsidRPr="00D33576">
        <w:rPr>
          <w:sz w:val="28"/>
          <w:szCs w:val="28"/>
        </w:rPr>
        <w:t xml:space="preserve">Областного бюджета – </w:t>
      </w:r>
      <w:r>
        <w:rPr>
          <w:sz w:val="28"/>
          <w:szCs w:val="28"/>
        </w:rPr>
        <w:t>202</w:t>
      </w:r>
      <w:r w:rsidRPr="00D33576">
        <w:rPr>
          <w:sz w:val="28"/>
          <w:szCs w:val="28"/>
        </w:rPr>
        <w:t> </w:t>
      </w:r>
      <w:r>
        <w:rPr>
          <w:sz w:val="28"/>
          <w:szCs w:val="28"/>
        </w:rPr>
        <w:t>169</w:t>
      </w:r>
      <w:r w:rsidRPr="00D33576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D33576">
        <w:rPr>
          <w:sz w:val="28"/>
          <w:szCs w:val="28"/>
        </w:rPr>
        <w:t>0 тыс. рублей;</w:t>
      </w:r>
    </w:p>
    <w:p w:rsidR="001C4153" w:rsidRPr="00D33576" w:rsidRDefault="001C4153" w:rsidP="001C4153">
      <w:pPr>
        <w:ind w:left="708" w:firstLine="1"/>
        <w:jc w:val="both"/>
        <w:rPr>
          <w:sz w:val="28"/>
          <w:szCs w:val="28"/>
        </w:rPr>
      </w:pPr>
      <w:r w:rsidRPr="00D33576">
        <w:rPr>
          <w:sz w:val="28"/>
          <w:szCs w:val="28"/>
        </w:rPr>
        <w:t xml:space="preserve">местных бюджетов – </w:t>
      </w:r>
      <w:r>
        <w:rPr>
          <w:sz w:val="28"/>
          <w:szCs w:val="28"/>
        </w:rPr>
        <w:t>11 132</w:t>
      </w:r>
      <w:r w:rsidRPr="00D33576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D33576">
        <w:rPr>
          <w:sz w:val="28"/>
          <w:szCs w:val="28"/>
        </w:rPr>
        <w:t>0 тыс. рублей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бюджета Белокалитвинского городского поселения – 1135,4 тыс. рублей</w:t>
      </w:r>
      <w:r w:rsidRPr="00D33576">
        <w:rPr>
          <w:sz w:val="28"/>
          <w:szCs w:val="28"/>
        </w:rPr>
        <w:t>.</w:t>
      </w:r>
    </w:p>
    <w:p w:rsidR="001C4153" w:rsidRPr="00D33576" w:rsidRDefault="001C4153" w:rsidP="001C4153">
      <w:pPr>
        <w:ind w:firstLine="709"/>
        <w:jc w:val="both"/>
        <w:rPr>
          <w:sz w:val="28"/>
          <w:szCs w:val="28"/>
        </w:rPr>
      </w:pPr>
      <w:r w:rsidRPr="00D33576">
        <w:rPr>
          <w:sz w:val="28"/>
          <w:szCs w:val="28"/>
        </w:rPr>
        <w:t xml:space="preserve">Освоено </w:t>
      </w:r>
      <w:r>
        <w:rPr>
          <w:sz w:val="28"/>
          <w:szCs w:val="28"/>
        </w:rPr>
        <w:t>330</w:t>
      </w:r>
      <w:r w:rsidRPr="00D33576">
        <w:rPr>
          <w:sz w:val="28"/>
          <w:szCs w:val="28"/>
        </w:rPr>
        <w:t xml:space="preserve"> </w:t>
      </w:r>
      <w:r>
        <w:rPr>
          <w:sz w:val="28"/>
          <w:szCs w:val="28"/>
        </w:rPr>
        <w:t>035</w:t>
      </w:r>
      <w:r w:rsidRPr="00D33576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D33576">
        <w:rPr>
          <w:sz w:val="28"/>
          <w:szCs w:val="28"/>
        </w:rPr>
        <w:t>0 тыс. рублей, в том числе за счет средств:</w:t>
      </w:r>
    </w:p>
    <w:p w:rsidR="001C4153" w:rsidRPr="00D33576" w:rsidRDefault="001C4153" w:rsidP="001C4153">
      <w:pPr>
        <w:ind w:firstLine="709"/>
        <w:jc w:val="both"/>
        <w:rPr>
          <w:sz w:val="28"/>
          <w:szCs w:val="28"/>
        </w:rPr>
      </w:pPr>
      <w:r w:rsidRPr="00D33576">
        <w:rPr>
          <w:sz w:val="28"/>
          <w:szCs w:val="28"/>
        </w:rPr>
        <w:t xml:space="preserve">Федерального бюджета – </w:t>
      </w:r>
      <w:r>
        <w:rPr>
          <w:sz w:val="28"/>
          <w:szCs w:val="28"/>
        </w:rPr>
        <w:t>0</w:t>
      </w:r>
      <w:r w:rsidRPr="00D33576">
        <w:rPr>
          <w:sz w:val="28"/>
          <w:szCs w:val="28"/>
        </w:rPr>
        <w:t>,00 тыс. рублей;</w:t>
      </w:r>
    </w:p>
    <w:p w:rsidR="001C4153" w:rsidRPr="00D33576" w:rsidRDefault="001C4153" w:rsidP="001C4153">
      <w:pPr>
        <w:ind w:firstLine="709"/>
        <w:jc w:val="both"/>
        <w:rPr>
          <w:sz w:val="28"/>
          <w:szCs w:val="28"/>
        </w:rPr>
      </w:pPr>
      <w:r w:rsidRPr="00D33576">
        <w:rPr>
          <w:sz w:val="28"/>
          <w:szCs w:val="28"/>
        </w:rPr>
        <w:t xml:space="preserve">Фонда содействия реформированию ЖКХ – </w:t>
      </w:r>
      <w:r>
        <w:rPr>
          <w:sz w:val="28"/>
          <w:szCs w:val="28"/>
        </w:rPr>
        <w:t>118</w:t>
      </w:r>
      <w:r w:rsidRPr="00D33576">
        <w:rPr>
          <w:sz w:val="28"/>
          <w:szCs w:val="28"/>
        </w:rPr>
        <w:t> </w:t>
      </w:r>
      <w:r>
        <w:rPr>
          <w:sz w:val="28"/>
          <w:szCs w:val="28"/>
        </w:rPr>
        <w:t>901</w:t>
      </w:r>
      <w:r w:rsidRPr="00D33576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D33576">
        <w:rPr>
          <w:sz w:val="28"/>
          <w:szCs w:val="28"/>
        </w:rPr>
        <w:t>0 тыс. рублей;</w:t>
      </w:r>
    </w:p>
    <w:p w:rsidR="001C4153" w:rsidRPr="00D33576" w:rsidRDefault="001C4153" w:rsidP="001C4153">
      <w:pPr>
        <w:ind w:firstLine="709"/>
        <w:jc w:val="both"/>
        <w:rPr>
          <w:sz w:val="28"/>
          <w:szCs w:val="28"/>
        </w:rPr>
      </w:pPr>
      <w:r w:rsidRPr="00D33576">
        <w:rPr>
          <w:sz w:val="28"/>
          <w:szCs w:val="28"/>
        </w:rPr>
        <w:t xml:space="preserve">Областного бюджета – </w:t>
      </w:r>
      <w:r>
        <w:rPr>
          <w:sz w:val="28"/>
          <w:szCs w:val="28"/>
        </w:rPr>
        <w:t>200</w:t>
      </w:r>
      <w:r w:rsidRPr="00D33576">
        <w:rPr>
          <w:sz w:val="28"/>
          <w:szCs w:val="28"/>
        </w:rPr>
        <w:t> </w:t>
      </w:r>
      <w:r>
        <w:rPr>
          <w:sz w:val="28"/>
          <w:szCs w:val="28"/>
        </w:rPr>
        <w:t>133</w:t>
      </w:r>
      <w:r w:rsidRPr="00D33576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D33576">
        <w:rPr>
          <w:sz w:val="28"/>
          <w:szCs w:val="28"/>
        </w:rPr>
        <w:t>0 тыс. рублей;</w:t>
      </w:r>
    </w:p>
    <w:p w:rsidR="001C4153" w:rsidRPr="00D33576" w:rsidRDefault="001C4153" w:rsidP="001C4153">
      <w:pPr>
        <w:ind w:left="708" w:firstLine="1"/>
        <w:jc w:val="both"/>
        <w:rPr>
          <w:sz w:val="28"/>
          <w:szCs w:val="28"/>
        </w:rPr>
      </w:pPr>
      <w:r w:rsidRPr="00D33576">
        <w:rPr>
          <w:sz w:val="28"/>
          <w:szCs w:val="28"/>
        </w:rPr>
        <w:t xml:space="preserve">местных бюджетов – </w:t>
      </w:r>
      <w:r>
        <w:rPr>
          <w:sz w:val="28"/>
          <w:szCs w:val="28"/>
        </w:rPr>
        <w:t>11 000,9</w:t>
      </w:r>
      <w:r w:rsidRPr="00D33576">
        <w:rPr>
          <w:sz w:val="28"/>
          <w:szCs w:val="28"/>
        </w:rPr>
        <w:t>0 тыс. рублей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бюджета Белокалитвинского городского поселения – 1082,1 тыс. рублей</w:t>
      </w:r>
      <w:r w:rsidRPr="00D33576">
        <w:rPr>
          <w:sz w:val="28"/>
          <w:szCs w:val="28"/>
        </w:rPr>
        <w:t>.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 w:rsidRPr="00D33576">
        <w:rPr>
          <w:sz w:val="28"/>
          <w:szCs w:val="28"/>
        </w:rPr>
        <w:t>Сведения об использовании бюджетных ассигнований и внебюджетных средств на реализацию Программы представлены в приложении № 1.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</w:p>
    <w:p w:rsidR="001C4153" w:rsidRDefault="001C4153" w:rsidP="001C41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5. Сведения о достижении значений показателей </w:t>
      </w:r>
      <w:r>
        <w:rPr>
          <w:sz w:val="28"/>
          <w:szCs w:val="28"/>
        </w:rPr>
        <w:br/>
        <w:t>(индикаторов) Программы, подпрограмм Программы за 2016 год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реализации основных мероприятий Программы и подпрограмм Программы в 2016 году характеризуются следующими значениями показателей (индикаторов):</w:t>
      </w:r>
    </w:p>
    <w:p w:rsidR="001C4153" w:rsidRDefault="001C4153" w:rsidP="001C4153">
      <w:pPr>
        <w:ind w:firstLine="709"/>
        <w:jc w:val="both"/>
      </w:pPr>
      <w:r>
        <w:rPr>
          <w:sz w:val="28"/>
          <w:szCs w:val="28"/>
        </w:rPr>
        <w:t>- количество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 –100,0</w:t>
      </w:r>
      <w:r>
        <w:rPr>
          <w:rFonts w:eastAsia="Calibri"/>
          <w:sz w:val="28"/>
          <w:szCs w:val="28"/>
        </w:rPr>
        <w:t xml:space="preserve"> процентов</w:t>
      </w:r>
      <w:r>
        <w:rPr>
          <w:sz w:val="28"/>
          <w:szCs w:val="28"/>
        </w:rPr>
        <w:t xml:space="preserve">; </w:t>
      </w:r>
    </w:p>
    <w:p w:rsidR="001C4153" w:rsidRDefault="001C4153" w:rsidP="001C4153">
      <w:pPr>
        <w:ind w:firstLine="709"/>
        <w:jc w:val="both"/>
      </w:pPr>
      <w:r>
        <w:rPr>
          <w:sz w:val="28"/>
          <w:szCs w:val="28"/>
        </w:rPr>
        <w:t>- планируемая площадь ликвидируемого многоквартирного жилищного фонда, признанного непригодным для проживания, аварийным, подлежащим сносу или реконструкции 10</w:t>
      </w:r>
      <w:r>
        <w:rPr>
          <w:rFonts w:eastAsia="Calibri"/>
          <w:sz w:val="28"/>
          <w:szCs w:val="28"/>
        </w:rPr>
        <w:t>,53 тыс. кв. метров</w:t>
      </w:r>
      <w:r>
        <w:rPr>
          <w:sz w:val="28"/>
          <w:szCs w:val="28"/>
        </w:rPr>
        <w:t>;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 многоквартирного жилищного фонда, признанного непригодным для проживания, аварийным, подлежащим сносу или реконструкции, признанного таковым до 1 января 2012 г., подлежащего отселению до 1 сентября 2017 г. – </w:t>
      </w:r>
      <w:r>
        <w:rPr>
          <w:rFonts w:eastAsia="Calibri"/>
          <w:sz w:val="28"/>
          <w:szCs w:val="28"/>
        </w:rPr>
        <w:t>3,81 тыс. кв. метра</w:t>
      </w:r>
      <w:r>
        <w:rPr>
          <w:sz w:val="28"/>
          <w:szCs w:val="28"/>
        </w:rPr>
        <w:t>;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площадь ликвидированного многоквартирного жилищного фонда, признанного непригодным для проживания, аварийным, подлежащим сносу или реконструкции, признанного таковым до 1 января 2012 г., по годам реализации до 1 сентября 2017 г. –5</w:t>
      </w:r>
      <w:r>
        <w:rPr>
          <w:rFonts w:eastAsia="Calibri"/>
          <w:sz w:val="28"/>
          <w:szCs w:val="28"/>
        </w:rPr>
        <w:t>,96 тыс. кв. метров</w:t>
      </w:r>
      <w:r>
        <w:rPr>
          <w:sz w:val="28"/>
          <w:szCs w:val="28"/>
        </w:rPr>
        <w:t>;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 – 218</w:t>
      </w:r>
      <w:r>
        <w:rPr>
          <w:rFonts w:eastAsia="Calibri"/>
          <w:sz w:val="28"/>
          <w:szCs w:val="28"/>
        </w:rPr>
        <w:t xml:space="preserve"> семей</w:t>
      </w:r>
      <w:r>
        <w:rPr>
          <w:sz w:val="28"/>
          <w:szCs w:val="28"/>
        </w:rPr>
        <w:t>;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 количество молодых семей – претендентов на получение социальных выплат – 2 семьи;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жильем – 32</w:t>
      </w:r>
      <w:r>
        <w:rPr>
          <w:rFonts w:eastAsia="Calibri"/>
          <w:sz w:val="28"/>
          <w:szCs w:val="28"/>
        </w:rPr>
        <w:t xml:space="preserve"> человека</w:t>
      </w:r>
      <w:r>
        <w:rPr>
          <w:sz w:val="28"/>
          <w:szCs w:val="28"/>
        </w:rPr>
        <w:t>;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общая площадь жилых помещений, планируемых к приобретению (строящихся),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реконструкции, – </w:t>
      </w:r>
      <w:r>
        <w:rPr>
          <w:sz w:val="28"/>
          <w:szCs w:val="28"/>
        </w:rPr>
        <w:br/>
      </w:r>
      <w:r>
        <w:rPr>
          <w:rFonts w:eastAsia="Calibri"/>
          <w:sz w:val="28"/>
          <w:szCs w:val="28"/>
        </w:rPr>
        <w:t>10,53 тыс. кв. метров</w:t>
      </w:r>
      <w:r>
        <w:rPr>
          <w:sz w:val="28"/>
          <w:szCs w:val="28"/>
        </w:rPr>
        <w:t>;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>
        <w:rPr>
          <w:rFonts w:eastAsia="Calibri"/>
          <w:sz w:val="28"/>
          <w:szCs w:val="28"/>
        </w:rPr>
        <w:t>бщая площадь жилых помещений, приобретаемых (строящихся) молодыми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семьями – претендентами на получение социальных выплат – </w:t>
      </w:r>
      <w:r>
        <w:rPr>
          <w:rFonts w:eastAsia="Calibri"/>
          <w:sz w:val="28"/>
          <w:szCs w:val="28"/>
        </w:rPr>
        <w:br/>
        <w:t>0,22 тыс. кв. метров</w:t>
      </w:r>
      <w:r>
        <w:rPr>
          <w:sz w:val="28"/>
          <w:szCs w:val="28"/>
        </w:rPr>
        <w:t>;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общая площадь жилых помещений, приобретаемых (строящихся) для детей-сирот и детей, оставшихся без попечения родителей, лиц из числа детей-сирот и детей, оставшихся без попечения родителей – 0</w:t>
      </w:r>
      <w:r>
        <w:rPr>
          <w:rFonts w:eastAsia="Calibri"/>
          <w:sz w:val="28"/>
          <w:szCs w:val="28"/>
        </w:rPr>
        <w:t>,80 тыс. кв. метров</w:t>
      </w:r>
      <w:r>
        <w:rPr>
          <w:sz w:val="28"/>
          <w:szCs w:val="28"/>
        </w:rPr>
        <w:t>;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достижении значений показателей (индикаторов) представлены в приложении № 2.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</w:p>
    <w:p w:rsidR="001C4153" w:rsidRDefault="001C4153" w:rsidP="001C41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6. Информация о внесенных </w:t>
      </w:r>
      <w:r>
        <w:rPr>
          <w:sz w:val="28"/>
          <w:szCs w:val="28"/>
        </w:rPr>
        <w:br/>
        <w:t>ответственным исполнителем изменениях в Программу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эффективной реализации мероприятий Программы в 2016 году были приняты следующие постановления Администрации Белокалитвинского района: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 w:rsidRPr="003C2192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3C2192">
        <w:rPr>
          <w:sz w:val="28"/>
          <w:szCs w:val="28"/>
        </w:rPr>
        <w:t>.04.201</w:t>
      </w:r>
      <w:r>
        <w:rPr>
          <w:sz w:val="28"/>
          <w:szCs w:val="28"/>
        </w:rPr>
        <w:t>6</w:t>
      </w:r>
      <w:r w:rsidRPr="003C2192">
        <w:rPr>
          <w:sz w:val="28"/>
          <w:szCs w:val="28"/>
        </w:rPr>
        <w:t xml:space="preserve"> № </w:t>
      </w:r>
      <w:r>
        <w:rPr>
          <w:sz w:val="28"/>
          <w:szCs w:val="28"/>
        </w:rPr>
        <w:t>524</w:t>
      </w:r>
      <w:r w:rsidRPr="003C2192">
        <w:rPr>
          <w:sz w:val="28"/>
          <w:szCs w:val="28"/>
        </w:rPr>
        <w:t xml:space="preserve"> «О внесении изменений в постановление Администрации Белокалитвинского района от 18.11.2013г. №2048», уточнения объемов финансирования, показателей реализации Программы;</w:t>
      </w:r>
    </w:p>
    <w:p w:rsidR="001C4153" w:rsidRPr="003C2192" w:rsidRDefault="001C4153" w:rsidP="001C4153">
      <w:pPr>
        <w:ind w:firstLine="709"/>
        <w:jc w:val="both"/>
        <w:rPr>
          <w:sz w:val="28"/>
          <w:szCs w:val="28"/>
        </w:rPr>
      </w:pPr>
      <w:r w:rsidRPr="003C2192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3C2192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3C2192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3C2192">
        <w:rPr>
          <w:sz w:val="28"/>
          <w:szCs w:val="28"/>
        </w:rPr>
        <w:t xml:space="preserve"> № </w:t>
      </w:r>
      <w:r>
        <w:rPr>
          <w:sz w:val="28"/>
          <w:szCs w:val="28"/>
        </w:rPr>
        <w:t>744</w:t>
      </w:r>
      <w:r w:rsidRPr="003C2192">
        <w:rPr>
          <w:sz w:val="28"/>
          <w:szCs w:val="28"/>
        </w:rPr>
        <w:t xml:space="preserve"> «О внесении изменений в постановление Администрации Белокалитвинского района от 18.11.2013г. №2048», уточнения объемов финансирования, показателей реализации Программы;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</w:p>
    <w:p w:rsidR="001C4153" w:rsidRDefault="001C4153" w:rsidP="001C41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7. Результаты оценки эффективности </w:t>
      </w:r>
      <w:r>
        <w:rPr>
          <w:sz w:val="28"/>
          <w:szCs w:val="28"/>
        </w:rPr>
        <w:br/>
        <w:t xml:space="preserve">реализации Программы в 2016 году, в том числе бюджетной эффективности 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реализации мероприятий Программы в 2016 году определена оценкой по 10 показателям, из которых:</w:t>
      </w:r>
    </w:p>
    <w:p w:rsidR="001C4153" w:rsidRPr="00B71195" w:rsidRDefault="001C4153" w:rsidP="001C4153">
      <w:pPr>
        <w:ind w:firstLine="709"/>
        <w:jc w:val="both"/>
        <w:rPr>
          <w:sz w:val="28"/>
          <w:szCs w:val="28"/>
        </w:rPr>
      </w:pPr>
      <w:r w:rsidRPr="00B71195">
        <w:rPr>
          <w:sz w:val="28"/>
          <w:szCs w:val="28"/>
        </w:rPr>
        <w:t xml:space="preserve">по </w:t>
      </w:r>
      <w:r>
        <w:rPr>
          <w:sz w:val="28"/>
          <w:szCs w:val="28"/>
        </w:rPr>
        <w:t>4</w:t>
      </w:r>
      <w:r w:rsidRPr="00B71195">
        <w:rPr>
          <w:sz w:val="28"/>
          <w:szCs w:val="28"/>
        </w:rPr>
        <w:t xml:space="preserve"> показателям – перевыполнение, из них:</w:t>
      </w:r>
    </w:p>
    <w:p w:rsidR="001C4153" w:rsidRPr="00B71195" w:rsidRDefault="001C4153" w:rsidP="001C4153">
      <w:pPr>
        <w:ind w:firstLine="709"/>
        <w:jc w:val="both"/>
      </w:pPr>
      <w:r w:rsidRPr="00B71195">
        <w:rPr>
          <w:sz w:val="28"/>
          <w:szCs w:val="28"/>
        </w:rPr>
        <w:t>- планируемая площадь ликвидируемого многоквартирного жилищного фонда, признанного непригодным для проживания, аварийным, подлежащим сносу или реконструкции, - 1</w:t>
      </w:r>
      <w:r>
        <w:rPr>
          <w:sz w:val="28"/>
          <w:szCs w:val="28"/>
        </w:rPr>
        <w:t>50</w:t>
      </w:r>
      <w:r w:rsidRPr="00B71195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B71195">
        <w:rPr>
          <w:sz w:val="28"/>
          <w:szCs w:val="28"/>
        </w:rPr>
        <w:t xml:space="preserve"> процентов;</w:t>
      </w:r>
    </w:p>
    <w:p w:rsidR="001C4153" w:rsidRPr="00A62F84" w:rsidRDefault="001C4153" w:rsidP="001C4153">
      <w:pPr>
        <w:ind w:firstLine="709"/>
        <w:jc w:val="both"/>
        <w:rPr>
          <w:sz w:val="28"/>
          <w:szCs w:val="28"/>
        </w:rPr>
      </w:pPr>
      <w:r w:rsidRPr="00A62F84">
        <w:rPr>
          <w:sz w:val="28"/>
          <w:szCs w:val="28"/>
        </w:rPr>
        <w:t xml:space="preserve">- площадь ликвидированного многоквартирного жилищного фонда, признанного непригодным для проживания, аварийным, подлежащим сносу или реконструкции, признанного таковым до 1 января 2012 г., по годам реализации до 1 сентября 2017 г. - </w:t>
      </w:r>
      <w:r>
        <w:rPr>
          <w:sz w:val="28"/>
          <w:szCs w:val="28"/>
        </w:rPr>
        <w:t>277</w:t>
      </w:r>
      <w:r w:rsidRPr="00A62F84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A62F84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A62F84">
        <w:rPr>
          <w:sz w:val="28"/>
          <w:szCs w:val="28"/>
        </w:rPr>
        <w:t>;</w:t>
      </w:r>
    </w:p>
    <w:p w:rsidR="001C4153" w:rsidRPr="004E00E0" w:rsidRDefault="001C4153" w:rsidP="001C4153">
      <w:pPr>
        <w:ind w:firstLine="709"/>
        <w:jc w:val="both"/>
        <w:rPr>
          <w:sz w:val="28"/>
          <w:szCs w:val="28"/>
        </w:rPr>
      </w:pPr>
      <w:r w:rsidRPr="004E00E0">
        <w:rPr>
          <w:sz w:val="28"/>
          <w:szCs w:val="28"/>
        </w:rPr>
        <w:t xml:space="preserve">- 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 - </w:t>
      </w:r>
      <w:r>
        <w:rPr>
          <w:sz w:val="28"/>
          <w:szCs w:val="28"/>
        </w:rPr>
        <w:t>115</w:t>
      </w:r>
      <w:r w:rsidRPr="004E00E0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4E00E0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4E00E0">
        <w:rPr>
          <w:sz w:val="28"/>
          <w:szCs w:val="28"/>
        </w:rPr>
        <w:t>;</w:t>
      </w:r>
    </w:p>
    <w:p w:rsidR="001C4153" w:rsidRPr="004E00E0" w:rsidRDefault="001C4153" w:rsidP="001C4153">
      <w:pPr>
        <w:ind w:firstLine="709"/>
        <w:jc w:val="both"/>
        <w:rPr>
          <w:sz w:val="28"/>
          <w:szCs w:val="28"/>
        </w:rPr>
      </w:pPr>
      <w:r w:rsidRPr="004E00E0">
        <w:rPr>
          <w:sz w:val="28"/>
          <w:szCs w:val="28"/>
        </w:rPr>
        <w:lastRenderedPageBreak/>
        <w:t>- общая площадь жилых помещений, планируемых к приобретению (строящихся),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реконструкции, - 1</w:t>
      </w:r>
      <w:r>
        <w:rPr>
          <w:sz w:val="28"/>
          <w:szCs w:val="28"/>
        </w:rPr>
        <w:t>50</w:t>
      </w:r>
      <w:r w:rsidRPr="004E00E0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4E00E0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4E00E0">
        <w:rPr>
          <w:sz w:val="28"/>
          <w:szCs w:val="28"/>
        </w:rPr>
        <w:t>;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 w:rsidRPr="004E00E0">
        <w:rPr>
          <w:sz w:val="28"/>
          <w:szCs w:val="28"/>
        </w:rPr>
        <w:t xml:space="preserve">по </w:t>
      </w:r>
      <w:r>
        <w:rPr>
          <w:sz w:val="28"/>
          <w:szCs w:val="28"/>
        </w:rPr>
        <w:t>6</w:t>
      </w:r>
      <w:r w:rsidRPr="004E00E0">
        <w:rPr>
          <w:sz w:val="28"/>
          <w:szCs w:val="28"/>
        </w:rPr>
        <w:t xml:space="preserve"> показателям – выполнение в соответствии с ожидаемыми значениями, из них: </w:t>
      </w:r>
    </w:p>
    <w:p w:rsidR="001C4153" w:rsidRPr="004E00E0" w:rsidRDefault="001C4153" w:rsidP="001C4153">
      <w:pPr>
        <w:ind w:firstLine="709"/>
        <w:jc w:val="both"/>
        <w:rPr>
          <w:sz w:val="28"/>
          <w:szCs w:val="28"/>
        </w:rPr>
      </w:pPr>
      <w:r w:rsidRPr="00A62F84">
        <w:rPr>
          <w:sz w:val="28"/>
          <w:szCs w:val="28"/>
        </w:rPr>
        <w:t>- площадь многоквартирного жилищного фонда, признанного непригодным для проживания, аварийным, подлежащим сносу или реконструкции, признанного таковым до 1 января 2012 г., подлежащего отселению до 1 сентября 2017 г. – 10</w:t>
      </w:r>
      <w:r>
        <w:rPr>
          <w:sz w:val="28"/>
          <w:szCs w:val="28"/>
        </w:rPr>
        <w:t>0</w:t>
      </w:r>
      <w:r w:rsidRPr="00A62F84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62F84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A62F84">
        <w:rPr>
          <w:sz w:val="28"/>
          <w:szCs w:val="28"/>
        </w:rPr>
        <w:t>;</w:t>
      </w:r>
    </w:p>
    <w:p w:rsidR="001C4153" w:rsidRPr="004E00E0" w:rsidRDefault="001C4153" w:rsidP="001C4153">
      <w:pPr>
        <w:ind w:firstLine="709"/>
        <w:jc w:val="both"/>
      </w:pPr>
      <w:r w:rsidRPr="004E00E0">
        <w:rPr>
          <w:sz w:val="28"/>
          <w:szCs w:val="28"/>
        </w:rPr>
        <w:t xml:space="preserve">- количество молодых семей – претендентов на получение социальных выплат - 100,0 </w:t>
      </w:r>
      <w:r w:rsidRPr="00A62F84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4E00E0">
        <w:rPr>
          <w:sz w:val="28"/>
          <w:szCs w:val="28"/>
        </w:rPr>
        <w:t>;</w:t>
      </w:r>
    </w:p>
    <w:p w:rsidR="001C4153" w:rsidRPr="004E00E0" w:rsidRDefault="001C4153" w:rsidP="001C4153">
      <w:pPr>
        <w:ind w:firstLine="709"/>
        <w:jc w:val="both"/>
        <w:rPr>
          <w:sz w:val="28"/>
          <w:szCs w:val="28"/>
        </w:rPr>
      </w:pPr>
      <w:r w:rsidRPr="004E00E0">
        <w:rPr>
          <w:sz w:val="28"/>
          <w:szCs w:val="28"/>
        </w:rPr>
        <w:t xml:space="preserve">- общая площадь жилых помещений, приобретаемых (строящихся) молодыми семьями – претендентами на получение социальных выплат - 100,0 </w:t>
      </w:r>
      <w:r w:rsidRPr="00A62F84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4E00E0">
        <w:rPr>
          <w:sz w:val="28"/>
          <w:szCs w:val="28"/>
        </w:rPr>
        <w:t>;</w:t>
      </w:r>
    </w:p>
    <w:p w:rsidR="001C4153" w:rsidRPr="004E00E0" w:rsidRDefault="001C4153" w:rsidP="001C4153">
      <w:pPr>
        <w:ind w:firstLine="709"/>
        <w:jc w:val="both"/>
        <w:rPr>
          <w:sz w:val="28"/>
          <w:szCs w:val="28"/>
        </w:rPr>
      </w:pPr>
      <w:r w:rsidRPr="004E00E0">
        <w:rPr>
          <w:sz w:val="28"/>
          <w:szCs w:val="28"/>
        </w:rPr>
        <w:t>- количество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жильем - 100,0 процентов;</w:t>
      </w:r>
    </w:p>
    <w:p w:rsidR="001C4153" w:rsidRPr="004E00E0" w:rsidRDefault="001C4153" w:rsidP="001C4153">
      <w:pPr>
        <w:ind w:firstLine="709"/>
        <w:jc w:val="both"/>
        <w:rPr>
          <w:sz w:val="28"/>
          <w:szCs w:val="28"/>
        </w:rPr>
      </w:pPr>
      <w:r w:rsidRPr="004E00E0">
        <w:rPr>
          <w:sz w:val="28"/>
          <w:szCs w:val="28"/>
        </w:rPr>
        <w:t xml:space="preserve">- общая площадь жилых помещений, приобретаемых (строящихся) для детей-сирот и детей, оставшихся без попечения родителей, лиц из числа детей-сирот и детей, оставшихся без попечения родителей, - 100,0 </w:t>
      </w:r>
      <w:r w:rsidRPr="00A62F84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4E00E0">
        <w:rPr>
          <w:sz w:val="28"/>
          <w:szCs w:val="28"/>
        </w:rPr>
        <w:t>;</w:t>
      </w:r>
    </w:p>
    <w:p w:rsidR="001C4153" w:rsidRPr="004E00E0" w:rsidRDefault="001C4153" w:rsidP="001C4153">
      <w:pPr>
        <w:ind w:firstLine="709"/>
        <w:jc w:val="both"/>
        <w:rPr>
          <w:sz w:val="28"/>
          <w:szCs w:val="28"/>
        </w:rPr>
      </w:pPr>
      <w:r w:rsidRPr="004E00E0">
        <w:rPr>
          <w:sz w:val="28"/>
          <w:szCs w:val="28"/>
        </w:rPr>
        <w:t xml:space="preserve">- 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 </w:t>
      </w:r>
      <w:r>
        <w:rPr>
          <w:sz w:val="28"/>
          <w:szCs w:val="28"/>
        </w:rPr>
        <w:t>– 100,0 процентов.</w:t>
      </w:r>
    </w:p>
    <w:p w:rsidR="001C4153" w:rsidRPr="00AC4835" w:rsidRDefault="001C4153" w:rsidP="001C4153">
      <w:pPr>
        <w:ind w:firstLine="709"/>
        <w:jc w:val="both"/>
        <w:rPr>
          <w:sz w:val="28"/>
          <w:szCs w:val="28"/>
        </w:rPr>
      </w:pPr>
      <w:r w:rsidRPr="00AC4835">
        <w:rPr>
          <w:sz w:val="28"/>
          <w:szCs w:val="28"/>
        </w:rPr>
        <w:t>В соответствии с методикой оценки эффективности Программы в целом результативность реализации Программы (</w:t>
      </w:r>
      <w:r w:rsidRPr="00AC4835">
        <w:rPr>
          <w:sz w:val="28"/>
          <w:szCs w:val="28"/>
          <w:lang w:val="en-US"/>
        </w:rPr>
        <w:t>E</w:t>
      </w:r>
      <w:r w:rsidRPr="00AC4835">
        <w:rPr>
          <w:sz w:val="28"/>
          <w:szCs w:val="28"/>
        </w:rPr>
        <w:t>) составила 1</w:t>
      </w:r>
      <w:r>
        <w:rPr>
          <w:sz w:val="28"/>
          <w:szCs w:val="28"/>
        </w:rPr>
        <w:t>29</w:t>
      </w:r>
      <w:r w:rsidRPr="00AC4835">
        <w:rPr>
          <w:sz w:val="28"/>
          <w:szCs w:val="28"/>
        </w:rPr>
        <w:t>,</w:t>
      </w:r>
      <w:r>
        <w:rPr>
          <w:sz w:val="28"/>
          <w:szCs w:val="28"/>
        </w:rPr>
        <w:t>37</w:t>
      </w:r>
      <w:r w:rsidRPr="00AC4835">
        <w:rPr>
          <w:sz w:val="28"/>
          <w:szCs w:val="28"/>
        </w:rPr>
        <w:t xml:space="preserve"> </w:t>
      </w:r>
      <w:r w:rsidRPr="00A62F84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AC4835">
        <w:rPr>
          <w:sz w:val="28"/>
          <w:szCs w:val="28"/>
        </w:rPr>
        <w:t>, в связи с чем степень достижения запланированных результатов Программы оценивается как высокая.</w:t>
      </w:r>
    </w:p>
    <w:p w:rsidR="001C4153" w:rsidRPr="00D33576" w:rsidRDefault="001C4153" w:rsidP="001C4153">
      <w:pPr>
        <w:ind w:firstLine="709"/>
        <w:jc w:val="both"/>
        <w:rPr>
          <w:sz w:val="28"/>
          <w:szCs w:val="28"/>
        </w:rPr>
      </w:pPr>
      <w:r w:rsidRPr="006E577D">
        <w:rPr>
          <w:sz w:val="28"/>
          <w:szCs w:val="28"/>
        </w:rPr>
        <w:t>Бюджетная эффективность Программы определяется как степень реализации расходных обязательств и составила в 201</w:t>
      </w:r>
      <w:r>
        <w:rPr>
          <w:sz w:val="28"/>
          <w:szCs w:val="28"/>
        </w:rPr>
        <w:t>6</w:t>
      </w:r>
      <w:r w:rsidRPr="006E577D">
        <w:rPr>
          <w:sz w:val="28"/>
          <w:szCs w:val="28"/>
        </w:rPr>
        <w:t xml:space="preserve"> году </w:t>
      </w:r>
      <w:r>
        <w:rPr>
          <w:sz w:val="28"/>
          <w:szCs w:val="28"/>
        </w:rPr>
        <w:t>76</w:t>
      </w:r>
      <w:r w:rsidRPr="00D33576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D33576">
        <w:rPr>
          <w:sz w:val="28"/>
          <w:szCs w:val="28"/>
        </w:rPr>
        <w:t xml:space="preserve"> процентов.</w:t>
      </w:r>
    </w:p>
    <w:p w:rsidR="001C4153" w:rsidRPr="005C02FA" w:rsidRDefault="001C4153" w:rsidP="001C4153">
      <w:pPr>
        <w:ind w:firstLine="709"/>
        <w:jc w:val="both"/>
      </w:pPr>
      <w:r w:rsidRPr="005C02FA">
        <w:rPr>
          <w:sz w:val="28"/>
          <w:szCs w:val="28"/>
        </w:rPr>
        <w:t>Все произведенные в рамках реализации Программы расходы соответствуют установленным расходным полномочиям Администрации Белокалитвинского района.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 w:rsidRPr="005C02FA">
        <w:rPr>
          <w:sz w:val="28"/>
          <w:szCs w:val="28"/>
        </w:rPr>
        <w:t>Фактов несоответствия (превышения) объемов ассигнований областного бюджета объемам бюджетных ассигнований, предусмотренным в Программе, не имеется.</w:t>
      </w:r>
    </w:p>
    <w:p w:rsidR="001C4153" w:rsidRDefault="001C4153" w:rsidP="001C4153">
      <w:pPr>
        <w:ind w:firstLine="709"/>
        <w:jc w:val="both"/>
        <w:rPr>
          <w:color w:val="E36C0A"/>
          <w:sz w:val="28"/>
          <w:szCs w:val="28"/>
        </w:rPr>
      </w:pPr>
    </w:p>
    <w:p w:rsidR="001C4153" w:rsidRDefault="001C4153" w:rsidP="001C4153">
      <w:pPr>
        <w:ind w:firstLine="709"/>
        <w:jc w:val="center"/>
      </w:pPr>
      <w:r>
        <w:rPr>
          <w:sz w:val="28"/>
          <w:szCs w:val="28"/>
        </w:rPr>
        <w:t xml:space="preserve">Раздел 8. Предложения по дальнейшей реализации Программы </w:t>
      </w:r>
    </w:p>
    <w:p w:rsidR="001C4153" w:rsidRDefault="001C4153" w:rsidP="001C4153">
      <w:pPr>
        <w:ind w:firstLine="709"/>
        <w:jc w:val="both"/>
      </w:pPr>
      <w:r>
        <w:rPr>
          <w:sz w:val="28"/>
          <w:szCs w:val="28"/>
        </w:rPr>
        <w:t>Дальнейшая реализация программных мероприятий предусматривает внесение соответствующих изменений в муниципальную программу Белокалитвинского района «Обеспечение доступным и комфортным жильем населения Белокалитвинского района» в 2017 году, в том числе:</w:t>
      </w:r>
    </w:p>
    <w:p w:rsidR="001C4153" w:rsidRDefault="001C4153" w:rsidP="001C4153">
      <w:pPr>
        <w:ind w:firstLine="709"/>
        <w:jc w:val="both"/>
      </w:pPr>
      <w:r>
        <w:rPr>
          <w:sz w:val="28"/>
          <w:szCs w:val="28"/>
        </w:rPr>
        <w:t xml:space="preserve">в рамках реализации мероприятий по обеспечению жилыми помещениями детей-сирот и детей, оставшихся без попечения родителей, в связи с корректировкой сводного списка детей-сирот, подлежащих обеспечению жильем в 2017 году, в части изменения средней стоимости одного квадратного метра общей площади жилья, </w:t>
      </w:r>
      <w:r>
        <w:rPr>
          <w:sz w:val="28"/>
          <w:szCs w:val="28"/>
        </w:rPr>
        <w:lastRenderedPageBreak/>
        <w:t>планируется перераспределение средств, что потребует внесения соответствующих изменений в Программу;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мероприятий по улучшению жилищных условий молодых семей ожидается поступление средств федерального бюджета на обеспечение жильем молодых семей, что потребует внесения соответствующих изменений в Программу.</w:t>
      </w:r>
    </w:p>
    <w:p w:rsidR="001C4153" w:rsidRDefault="001C4153" w:rsidP="001C4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Оптимизация бюджетных расходов в рамках Программы на 2017 год </w:t>
      </w:r>
      <w:r>
        <w:rPr>
          <w:sz w:val="28"/>
          <w:szCs w:val="28"/>
        </w:rPr>
        <w:br/>
        <w:t>не предусмотрена.</w:t>
      </w:r>
    </w:p>
    <w:p w:rsidR="001C4153" w:rsidRDefault="001C4153" w:rsidP="001C4153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1C4153" w:rsidRDefault="001C4153" w:rsidP="001C4153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1C4153" w:rsidRDefault="001C4153" w:rsidP="001C4153">
      <w:pPr>
        <w:rPr>
          <w:sz w:val="28"/>
          <w:szCs w:val="28"/>
        </w:rPr>
      </w:pPr>
    </w:p>
    <w:p w:rsidR="001C4153" w:rsidRDefault="001C4153" w:rsidP="001C4153">
      <w:pPr>
        <w:rPr>
          <w:sz w:val="28"/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  <w:r>
        <w:rPr>
          <w:szCs w:val="28"/>
        </w:rPr>
        <w:t xml:space="preserve">Управляющий делами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Л.Г. Василенко</w:t>
      </w: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B0EE0" w:rsidRDefault="001B0EE0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B0EE0" w:rsidRDefault="001B0EE0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B0EE0" w:rsidRDefault="001B0EE0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B0EE0" w:rsidRDefault="001B0EE0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B0EE0" w:rsidRDefault="001B0EE0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B0EE0" w:rsidRDefault="001B0EE0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B0EE0" w:rsidRDefault="001B0EE0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center"/>
        <w:rPr>
          <w:szCs w:val="28"/>
        </w:rPr>
      </w:pPr>
    </w:p>
    <w:p w:rsidR="00A210AF" w:rsidRDefault="00A210AF" w:rsidP="001C4153">
      <w:pPr>
        <w:pStyle w:val="a3"/>
        <w:tabs>
          <w:tab w:val="clear" w:pos="4536"/>
          <w:tab w:val="clear" w:pos="9072"/>
        </w:tabs>
        <w:jc w:val="center"/>
        <w:sectPr w:rsidR="00A210AF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210AF" w:rsidRDefault="001C4153" w:rsidP="001C4153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  <w:r w:rsidR="00A210AF">
        <w:rPr>
          <w:sz w:val="28"/>
          <w:szCs w:val="28"/>
        </w:rPr>
        <w:t xml:space="preserve"> </w:t>
      </w:r>
    </w:p>
    <w:p w:rsidR="001C4153" w:rsidRPr="001C4153" w:rsidRDefault="001C4153" w:rsidP="001C4153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к отчету о реализации муниципальной</w:t>
      </w:r>
      <w:r>
        <w:rPr>
          <w:rFonts w:eastAsia="Calibri"/>
          <w:bCs/>
          <w:sz w:val="28"/>
          <w:szCs w:val="28"/>
        </w:rPr>
        <w:t xml:space="preserve"> программы Белокалитвинского района </w:t>
      </w:r>
      <w:r>
        <w:rPr>
          <w:rFonts w:eastAsia="Calibri"/>
          <w:sz w:val="28"/>
          <w:szCs w:val="28"/>
        </w:rPr>
        <w:t xml:space="preserve">«Обеспечение доступным и комфортным жильем населения Белокалитвинского района» </w:t>
      </w:r>
    </w:p>
    <w:p w:rsidR="001C4153" w:rsidRDefault="001C4153" w:rsidP="001C4153">
      <w:pPr>
        <w:ind w:left="5670"/>
        <w:jc w:val="right"/>
      </w:pPr>
      <w:r>
        <w:rPr>
          <w:rFonts w:eastAsia="Calibri"/>
          <w:sz w:val="28"/>
          <w:szCs w:val="28"/>
        </w:rPr>
        <w:t>за 2016 год</w:t>
      </w: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right"/>
      </w:pPr>
    </w:p>
    <w:p w:rsidR="001C4153" w:rsidRDefault="001C4153" w:rsidP="001C415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1C4153" w:rsidRDefault="001C4153" w:rsidP="001C4153">
      <w:pPr>
        <w:jc w:val="center"/>
      </w:pPr>
      <w:r>
        <w:rPr>
          <w:sz w:val="28"/>
          <w:szCs w:val="28"/>
        </w:rPr>
        <w:t>об использовании бюджетных ассигнований на реализацию муниципальной программы Белокалитвинского района «Обеспечение доступным и комфортным жильем населения Белокалитвинского района» за 2016 год</w:t>
      </w:r>
    </w:p>
    <w:p w:rsidR="001C4153" w:rsidRDefault="001C4153" w:rsidP="001C4153">
      <w:pPr>
        <w:jc w:val="center"/>
        <w:rPr>
          <w:sz w:val="28"/>
          <w:szCs w:val="28"/>
        </w:rPr>
      </w:pPr>
    </w:p>
    <w:p w:rsidR="001C4153" w:rsidRDefault="001C4153" w:rsidP="001C4153">
      <w:pPr>
        <w:jc w:val="center"/>
        <w:rPr>
          <w:sz w:val="28"/>
          <w:szCs w:val="28"/>
        </w:rPr>
      </w:pPr>
    </w:p>
    <w:tbl>
      <w:tblPr>
        <w:tblW w:w="5000" w:type="pc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47" w:type="dxa"/>
          <w:right w:w="57" w:type="dxa"/>
        </w:tblCellMar>
        <w:tblLook w:val="04A0" w:firstRow="1" w:lastRow="0" w:firstColumn="1" w:lastColumn="0" w:noHBand="0" w:noVBand="1"/>
      </w:tblPr>
      <w:tblGrid>
        <w:gridCol w:w="3069"/>
        <w:gridCol w:w="2613"/>
        <w:gridCol w:w="2307"/>
        <w:gridCol w:w="2036"/>
      </w:tblGrid>
      <w:tr w:rsidR="001C4153" w:rsidTr="00BB681E">
        <w:trPr>
          <w:tblHeader/>
        </w:trPr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государственной программы, подпрограммы, основного мероприятия</w:t>
            </w:r>
          </w:p>
        </w:tc>
        <w:tc>
          <w:tcPr>
            <w:tcW w:w="2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2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расходов </w:t>
            </w:r>
          </w:p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рублей), предусмотренных</w:t>
            </w:r>
          </w:p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программой 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</w:t>
            </w:r>
            <w:r>
              <w:rPr>
                <w:sz w:val="28"/>
                <w:szCs w:val="28"/>
              </w:rPr>
              <w:br/>
              <w:t>расходы (тыс. рублей)</w:t>
            </w:r>
          </w:p>
        </w:tc>
      </w:tr>
      <w:tr w:rsidR="001C4153" w:rsidTr="00BB681E"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C4153" w:rsidTr="00BB681E">
        <w:trPr>
          <w:trHeight w:val="884"/>
        </w:trPr>
        <w:tc>
          <w:tcPr>
            <w:tcW w:w="29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</w:p>
          <w:p w:rsidR="001C4153" w:rsidRDefault="001C4153" w:rsidP="00BB6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Белокалитвинского района «Обеспечение доступным и комфортным жильем населения Белокалитвинского района» </w:t>
            </w:r>
          </w:p>
          <w:p w:rsidR="001C4153" w:rsidRDefault="001C4153" w:rsidP="00BB6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«Оказание мер государственной поддержки в улучшении жилищных условий отдельным категориям граждан»</w:t>
            </w:r>
          </w:p>
        </w:tc>
        <w:tc>
          <w:tcPr>
            <w:tcW w:w="2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Pr="00651C8F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366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D32F8E">
              <w:rPr>
                <w:sz w:val="28"/>
                <w:szCs w:val="28"/>
              </w:rPr>
              <w:t>0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Pr="00651C8F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035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D32F8E">
              <w:rPr>
                <w:sz w:val="28"/>
                <w:szCs w:val="28"/>
              </w:rPr>
              <w:t>0</w:t>
            </w:r>
          </w:p>
        </w:tc>
      </w:tr>
      <w:tr w:rsidR="001C4153" w:rsidTr="00BB681E">
        <w:trPr>
          <w:trHeight w:val="850"/>
        </w:trPr>
        <w:tc>
          <w:tcPr>
            <w:tcW w:w="29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C4153" w:rsidRDefault="001C4153" w:rsidP="00BB681E">
            <w:pPr>
              <w:rPr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Pr="00651C8F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202 169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D32F8E">
              <w:rPr>
                <w:sz w:val="28"/>
                <w:szCs w:val="28"/>
              </w:rPr>
              <w:t>0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Pr="00651C8F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200 133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D32F8E">
              <w:rPr>
                <w:sz w:val="28"/>
                <w:szCs w:val="28"/>
              </w:rPr>
              <w:t>0</w:t>
            </w:r>
          </w:p>
        </w:tc>
      </w:tr>
      <w:tr w:rsidR="001C4153" w:rsidTr="00BB681E">
        <w:trPr>
          <w:trHeight w:val="977"/>
        </w:trPr>
        <w:tc>
          <w:tcPr>
            <w:tcW w:w="29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C4153" w:rsidRDefault="001C4153" w:rsidP="00BB681E">
            <w:pPr>
              <w:rPr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Pr="00651C8F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Pr="00651C8F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C4153" w:rsidTr="00BB681E">
        <w:trPr>
          <w:trHeight w:val="1561"/>
        </w:trPr>
        <w:tc>
          <w:tcPr>
            <w:tcW w:w="29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C4153" w:rsidRDefault="001C4153" w:rsidP="00BB681E">
            <w:pPr>
              <w:rPr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Фонда содействия реформированию ЖКХ</w:t>
            </w:r>
          </w:p>
        </w:tc>
        <w:tc>
          <w:tcPr>
            <w:tcW w:w="2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Pr="00651C8F" w:rsidRDefault="001C4153" w:rsidP="00BB681E">
            <w:pPr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216 064,40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Pr="00651C8F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901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D32F8E">
              <w:rPr>
                <w:sz w:val="28"/>
                <w:szCs w:val="28"/>
              </w:rPr>
              <w:t>0</w:t>
            </w:r>
          </w:p>
        </w:tc>
      </w:tr>
      <w:tr w:rsidR="001C4153" w:rsidTr="00BB681E">
        <w:trPr>
          <w:trHeight w:val="435"/>
        </w:trPr>
        <w:tc>
          <w:tcPr>
            <w:tcW w:w="29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C4153" w:rsidRDefault="001C4153" w:rsidP="00BB681E">
            <w:pPr>
              <w:rPr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района</w:t>
            </w:r>
          </w:p>
        </w:tc>
        <w:tc>
          <w:tcPr>
            <w:tcW w:w="22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Pr="00651C8F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9 997,50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Pr="00651C8F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9 918,80</w:t>
            </w:r>
          </w:p>
        </w:tc>
      </w:tr>
      <w:tr w:rsidR="001C4153" w:rsidTr="00BB681E">
        <w:trPr>
          <w:trHeight w:val="405"/>
        </w:trPr>
        <w:tc>
          <w:tcPr>
            <w:tcW w:w="29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C4153" w:rsidRDefault="001C4153" w:rsidP="00BB681E">
            <w:pPr>
              <w:rPr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Белокалитвинского городского поселения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1 135,40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1 082,10</w:t>
            </w:r>
          </w:p>
        </w:tc>
      </w:tr>
      <w:tr w:rsidR="001C4153" w:rsidTr="00BB681E"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1. Переселение граждан из многоквартирного аварийного жилищного фонда, признанного </w:t>
            </w:r>
            <w:r>
              <w:rPr>
                <w:sz w:val="28"/>
                <w:szCs w:val="28"/>
              </w:rPr>
              <w:lastRenderedPageBreak/>
              <w:t>непригодным для проживания, аварий</w:t>
            </w:r>
            <w:r>
              <w:rPr>
                <w:sz w:val="28"/>
                <w:szCs w:val="28"/>
              </w:rPr>
              <w:softHyphen/>
              <w:t>ным и подлежащим сносу или реконст</w:t>
            </w:r>
            <w:r>
              <w:rPr>
                <w:sz w:val="28"/>
                <w:szCs w:val="28"/>
              </w:rPr>
              <w:softHyphen/>
              <w:t>рукции</w:t>
            </w:r>
          </w:p>
        </w:tc>
        <w:tc>
          <w:tcPr>
            <w:tcW w:w="2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Pr="00651C8F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398 795,40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Pr="00D41559" w:rsidRDefault="001C4153" w:rsidP="00BB681E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eastAsia="en-US"/>
              </w:rPr>
              <w:t>299 463,80</w:t>
            </w:r>
          </w:p>
        </w:tc>
      </w:tr>
      <w:tr w:rsidR="001C4153" w:rsidTr="00BB681E"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2. Обеспечение жильем молодых семей в Белокалитвинском районе</w:t>
            </w:r>
          </w:p>
        </w:tc>
        <w:tc>
          <w:tcPr>
            <w:tcW w:w="2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Pr="00651C8F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2 221,20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Pr="00651C8F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2 221,20</w:t>
            </w:r>
          </w:p>
        </w:tc>
      </w:tr>
      <w:tr w:rsidR="001C4153" w:rsidTr="00BB681E"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3. Обеспечение жилыми помещениями по договорам найма специализирован</w:t>
            </w:r>
            <w:r>
              <w:rPr>
                <w:sz w:val="28"/>
                <w:szCs w:val="28"/>
              </w:rPr>
              <w:softHyphen/>
              <w:t xml:space="preserve">ного жилого помещения детей-сирот и детей, оставшихся </w:t>
            </w:r>
          </w:p>
          <w:p w:rsidR="001C4153" w:rsidRDefault="001C4153" w:rsidP="00BB6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попечения родителей, лицам из их числа, подлежащих обеспечению жильем </w:t>
            </w:r>
          </w:p>
        </w:tc>
        <w:tc>
          <w:tcPr>
            <w:tcW w:w="2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Pr="00651C8F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28 350,00</w:t>
            </w:r>
          </w:p>
        </w:tc>
        <w:tc>
          <w:tcPr>
            <w:tcW w:w="1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Pr="00651C8F" w:rsidRDefault="001C4153" w:rsidP="00BB6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28 350,00</w:t>
            </w:r>
          </w:p>
        </w:tc>
      </w:tr>
    </w:tbl>
    <w:p w:rsidR="001C4153" w:rsidRDefault="001C4153" w:rsidP="001C4153">
      <w:pPr>
        <w:tabs>
          <w:tab w:val="left" w:pos="469"/>
        </w:tabs>
        <w:spacing w:line="204" w:lineRule="auto"/>
        <w:rPr>
          <w:sz w:val="28"/>
          <w:szCs w:val="28"/>
        </w:rPr>
      </w:pPr>
    </w:p>
    <w:p w:rsidR="001C4153" w:rsidRDefault="001C4153" w:rsidP="001C4153">
      <w:pPr>
        <w:tabs>
          <w:tab w:val="left" w:pos="469"/>
        </w:tabs>
        <w:spacing w:line="204" w:lineRule="auto"/>
        <w:rPr>
          <w:sz w:val="28"/>
          <w:szCs w:val="28"/>
        </w:rPr>
      </w:pPr>
      <w:r>
        <w:rPr>
          <w:sz w:val="28"/>
          <w:szCs w:val="28"/>
        </w:rPr>
        <w:t>Примечание.</w:t>
      </w:r>
    </w:p>
    <w:p w:rsidR="001C4153" w:rsidRDefault="001C4153" w:rsidP="001C4153">
      <w:pPr>
        <w:tabs>
          <w:tab w:val="left" w:pos="469"/>
        </w:tabs>
        <w:spacing w:line="204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использованных сокращений:</w:t>
      </w:r>
    </w:p>
    <w:p w:rsidR="001C4153" w:rsidRDefault="001C4153" w:rsidP="001C4153">
      <w:pPr>
        <w:tabs>
          <w:tab w:val="left" w:pos="469"/>
        </w:tabs>
        <w:spacing w:line="204" w:lineRule="auto"/>
        <w:rPr>
          <w:sz w:val="28"/>
          <w:szCs w:val="28"/>
        </w:rPr>
      </w:pPr>
      <w:r>
        <w:rPr>
          <w:sz w:val="28"/>
          <w:szCs w:val="28"/>
        </w:rPr>
        <w:t>ЖКХ – жилищно-коммунальное хозяйство.</w:t>
      </w:r>
    </w:p>
    <w:p w:rsidR="001C4153" w:rsidRDefault="001C4153" w:rsidP="001C4153">
      <w:pPr>
        <w:pStyle w:val="a3"/>
        <w:tabs>
          <w:tab w:val="clear" w:pos="4536"/>
          <w:tab w:val="clear" w:pos="9072"/>
        </w:tabs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</w:pPr>
    </w:p>
    <w:p w:rsidR="001C4153" w:rsidRDefault="001C4153" w:rsidP="001C4153">
      <w:pPr>
        <w:pStyle w:val="a3"/>
        <w:tabs>
          <w:tab w:val="clear" w:pos="4536"/>
          <w:tab w:val="clear" w:pos="9072"/>
        </w:tabs>
        <w:sectPr w:rsidR="001C4153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1C4153" w:rsidRDefault="001C4153" w:rsidP="001C4153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1C4153" w:rsidRDefault="001C4153" w:rsidP="001C4153">
      <w:pPr>
        <w:ind w:left="6237"/>
        <w:jc w:val="right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к отчету о реализации муниципальной</w:t>
      </w:r>
      <w:r>
        <w:rPr>
          <w:rFonts w:eastAsia="Calibri"/>
          <w:bCs/>
          <w:sz w:val="28"/>
          <w:szCs w:val="28"/>
        </w:rPr>
        <w:t xml:space="preserve"> </w:t>
      </w:r>
    </w:p>
    <w:p w:rsidR="001C4153" w:rsidRPr="001C4153" w:rsidRDefault="001C4153" w:rsidP="001C4153">
      <w:pPr>
        <w:ind w:left="6237"/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программы Белокалитвинского района </w:t>
      </w: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«Обеспечение доступным и комфортным </w:t>
      </w: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жильем населения Белокалитвинского </w:t>
      </w:r>
    </w:p>
    <w:p w:rsidR="001C4153" w:rsidRDefault="001C4153" w:rsidP="001C4153">
      <w:pPr>
        <w:pStyle w:val="a3"/>
        <w:tabs>
          <w:tab w:val="clear" w:pos="4536"/>
          <w:tab w:val="clear" w:pos="9072"/>
        </w:tabs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>района» за 2015 год</w:t>
      </w:r>
    </w:p>
    <w:p w:rsidR="001C4153" w:rsidRDefault="001C4153" w:rsidP="001C415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СВЕДЕНИЯ</w:t>
      </w:r>
    </w:p>
    <w:p w:rsidR="001C4153" w:rsidRDefault="001C4153" w:rsidP="001C415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 достижении значений показателей (индикаторов)</w:t>
      </w:r>
    </w:p>
    <w:p w:rsidR="001C4153" w:rsidRDefault="001C4153" w:rsidP="001C4153">
      <w:pPr>
        <w:shd w:val="clear" w:color="auto" w:fill="FFFFFF"/>
        <w:ind w:firstLine="540"/>
        <w:jc w:val="both"/>
        <w:rPr>
          <w:sz w:val="28"/>
          <w:szCs w:val="28"/>
        </w:rPr>
      </w:pPr>
    </w:p>
    <w:tbl>
      <w:tblPr>
        <w:tblW w:w="5000" w:type="pc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7" w:type="dxa"/>
          <w:right w:w="57" w:type="dxa"/>
        </w:tblCellMar>
        <w:tblLook w:val="04A0" w:firstRow="1" w:lastRow="0" w:firstColumn="1" w:lastColumn="0" w:noHBand="0" w:noVBand="1"/>
      </w:tblPr>
      <w:tblGrid>
        <w:gridCol w:w="763"/>
        <w:gridCol w:w="3198"/>
        <w:gridCol w:w="1496"/>
        <w:gridCol w:w="2313"/>
        <w:gridCol w:w="1374"/>
        <w:gridCol w:w="1552"/>
        <w:gridCol w:w="3864"/>
      </w:tblGrid>
      <w:tr w:rsidR="001C4153" w:rsidTr="00BB681E">
        <w:trPr>
          <w:tblHeader/>
        </w:trPr>
        <w:tc>
          <w:tcPr>
            <w:tcW w:w="7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1C4153" w:rsidRDefault="001C4153" w:rsidP="00BB681E">
            <w:pPr>
              <w:shd w:val="clear" w:color="auto" w:fill="FFFFFF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Единица</w:t>
            </w:r>
          </w:p>
          <w:p w:rsidR="001C4153" w:rsidRDefault="001C4153" w:rsidP="00BB681E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5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Значение показателя (индикатора) </w:t>
            </w:r>
            <w:r>
              <w:rPr>
                <w:sz w:val="28"/>
                <w:szCs w:val="28"/>
              </w:rPr>
              <w:br/>
              <w:t xml:space="preserve">государственной программы, </w:t>
            </w:r>
            <w:r>
              <w:rPr>
                <w:sz w:val="28"/>
                <w:szCs w:val="28"/>
              </w:rPr>
              <w:br/>
              <w:t>подпрограммы государственной программы</w:t>
            </w:r>
          </w:p>
        </w:tc>
        <w:tc>
          <w:tcPr>
            <w:tcW w:w="40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Обоснование отклонений значений показателя (индикатора) на конец отчетного года </w:t>
            </w:r>
            <w:r>
              <w:rPr>
                <w:sz w:val="28"/>
                <w:szCs w:val="28"/>
              </w:rPr>
              <w:br/>
              <w:t>(при наличии)</w:t>
            </w:r>
          </w:p>
        </w:tc>
      </w:tr>
      <w:tr w:rsidR="001C4153" w:rsidTr="00BB681E">
        <w:tc>
          <w:tcPr>
            <w:tcW w:w="7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C4153" w:rsidRDefault="001C4153" w:rsidP="00BB681E">
            <w:pPr>
              <w:rPr>
                <w:sz w:val="28"/>
                <w:szCs w:val="28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C4153" w:rsidRDefault="001C4153" w:rsidP="00BB681E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C4153" w:rsidRDefault="001C4153" w:rsidP="00BB681E">
            <w:pPr>
              <w:rPr>
                <w:sz w:val="28"/>
                <w:szCs w:val="28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2015 год</w:t>
            </w:r>
          </w:p>
        </w:tc>
        <w:tc>
          <w:tcPr>
            <w:tcW w:w="30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C4153" w:rsidRDefault="001C4153" w:rsidP="00BB681E">
            <w:pPr>
              <w:rPr>
                <w:sz w:val="28"/>
                <w:szCs w:val="28"/>
              </w:rPr>
            </w:pPr>
          </w:p>
        </w:tc>
      </w:tr>
      <w:tr w:rsidR="001C4153" w:rsidTr="00BB681E">
        <w:tc>
          <w:tcPr>
            <w:tcW w:w="7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C4153" w:rsidRDefault="001C4153" w:rsidP="00BB681E">
            <w:pPr>
              <w:rPr>
                <w:sz w:val="28"/>
                <w:szCs w:val="28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C4153" w:rsidRDefault="001C4153" w:rsidP="00BB681E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C4153" w:rsidRDefault="001C4153" w:rsidP="00BB681E">
            <w:pPr>
              <w:rPr>
                <w:sz w:val="28"/>
                <w:szCs w:val="28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C4153" w:rsidRDefault="001C4153" w:rsidP="00BB681E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40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C4153" w:rsidRDefault="001C4153" w:rsidP="00BB681E">
            <w:pPr>
              <w:rPr>
                <w:sz w:val="28"/>
                <w:szCs w:val="28"/>
              </w:rPr>
            </w:pPr>
          </w:p>
        </w:tc>
      </w:tr>
      <w:tr w:rsidR="001C4153" w:rsidTr="00BB681E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</w:tr>
      <w:tr w:rsidR="001C4153" w:rsidTr="00BB681E">
        <w:tc>
          <w:tcPr>
            <w:tcW w:w="1509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Муниципальная программа Белокалитвинского района</w:t>
            </w:r>
          </w:p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«Обеспечение доступным и комфортным жильем населения Белокалитвинского района»</w:t>
            </w:r>
          </w:p>
        </w:tc>
      </w:tr>
      <w:tr w:rsidR="001C4153" w:rsidTr="00BB681E">
        <w:tc>
          <w:tcPr>
            <w:tcW w:w="1509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Подпрограмма 1 «Оказание мер государственной поддержки</w:t>
            </w:r>
          </w:p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в улучшении жилищных условий отдельным категориям граждан»</w:t>
            </w:r>
          </w:p>
        </w:tc>
      </w:tr>
      <w:tr w:rsidR="001C4153" w:rsidTr="00BB681E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</w:pPr>
            <w:r>
              <w:rPr>
                <w:rFonts w:eastAsia="Calibri"/>
                <w:sz w:val="28"/>
                <w:szCs w:val="28"/>
              </w:rPr>
              <w:t>1.1. Планируемая площадь ликвидируемого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тыс. кв. метров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7,44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6,99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10,53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Мероприятия реализованы в полном объеме с учетом п. 14 статьи 16 Федерального закона от 21.07.2007 № 185-ФЗ</w:t>
            </w:r>
          </w:p>
        </w:tc>
      </w:tr>
      <w:tr w:rsidR="001C4153" w:rsidTr="00BB681E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lastRenderedPageBreak/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</w:pPr>
            <w:r>
              <w:rPr>
                <w:rFonts w:eastAsia="Calibri"/>
                <w:sz w:val="28"/>
                <w:szCs w:val="28"/>
              </w:rPr>
              <w:t xml:space="preserve">1.2. Площадь многоквартирного жилищного фонда, признанного непригодным для проживания, аварийным, подлежащим сносу или реконструкции, признанного таковым </w:t>
            </w:r>
          </w:p>
          <w:p w:rsidR="001C4153" w:rsidRDefault="001C4153" w:rsidP="00BB681E">
            <w:pPr>
              <w:spacing w:line="228" w:lineRule="auto"/>
            </w:pPr>
            <w:r>
              <w:rPr>
                <w:rFonts w:eastAsia="Calibri"/>
                <w:sz w:val="28"/>
                <w:szCs w:val="28"/>
              </w:rPr>
              <w:t>до 1 января 2012 г., подлежащего отселению до 1 сентября 2017 г.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тыс. кв. метров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7,99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3,81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С учетом изменений, внесенных в Федеральный закон от 21.07.2007 № 185-ФЗ, в 2016 году дополнительно реализованы мероприятия по расселению 3,81 тыс. </w:t>
            </w:r>
            <w:proofErr w:type="spellStart"/>
            <w:r>
              <w:rPr>
                <w:rFonts w:eastAsia="Calibri"/>
                <w:sz w:val="28"/>
                <w:szCs w:val="28"/>
              </w:rPr>
              <w:t>кв.м</w:t>
            </w:r>
            <w:proofErr w:type="spellEnd"/>
            <w:r>
              <w:rPr>
                <w:rFonts w:eastAsia="Calibri"/>
                <w:sz w:val="28"/>
                <w:szCs w:val="28"/>
              </w:rPr>
              <w:t>. жилья, которые были запланированы на 2017 год</w:t>
            </w:r>
          </w:p>
        </w:tc>
      </w:tr>
      <w:tr w:rsidR="001C4153" w:rsidTr="00BB681E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</w:pPr>
            <w:r>
              <w:rPr>
                <w:rFonts w:eastAsia="Calibri"/>
                <w:sz w:val="28"/>
                <w:szCs w:val="28"/>
              </w:rPr>
              <w:t>1.3. Площадь ликвидированного многоквартирного жилищного фонда, признанного непригодным для проживания, аварийным, подлежащим сносу или реконструкции, признанного таковым</w:t>
            </w:r>
            <w:r>
              <w:rPr>
                <w:rFonts w:eastAsia="Calibri"/>
                <w:sz w:val="28"/>
                <w:szCs w:val="28"/>
              </w:rPr>
              <w:br/>
              <w:t xml:space="preserve">до 1 января 2012 г., по </w:t>
            </w:r>
            <w:r>
              <w:rPr>
                <w:rFonts w:eastAsia="Calibri"/>
                <w:sz w:val="28"/>
                <w:szCs w:val="28"/>
              </w:rPr>
              <w:lastRenderedPageBreak/>
              <w:t xml:space="preserve">годам реализации </w:t>
            </w:r>
            <w:r>
              <w:rPr>
                <w:rFonts w:eastAsia="Calibri"/>
                <w:sz w:val="28"/>
                <w:szCs w:val="28"/>
              </w:rPr>
              <w:br/>
              <w:t>до 1 сентября 2017 г.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lastRenderedPageBreak/>
              <w:t>тыс. кв. метров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5,14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2,15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5,96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Мероприятия реализованы в полном объеме с учетом п. 14 статьи 16 Федерального закона от 21.07.2007 № 185-ФЗ</w:t>
            </w:r>
          </w:p>
        </w:tc>
      </w:tr>
      <w:tr w:rsidR="001C4153" w:rsidTr="00BB681E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1.4. 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  <w:p w:rsidR="001C4153" w:rsidRDefault="001C4153" w:rsidP="00BB681E">
            <w:pPr>
              <w:spacing w:line="228" w:lineRule="auto"/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семей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195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189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218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Мероприятия реализованы в полном объеме с учетом п. 14 статьи 16 Федерального закона от 21.07.2007 № 185-ФЗ</w:t>
            </w:r>
          </w:p>
        </w:tc>
      </w:tr>
      <w:tr w:rsidR="001C4153" w:rsidTr="00BB681E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1.5. Количество молодых семей – претендентов на получение социальных выплат</w:t>
            </w:r>
          </w:p>
          <w:p w:rsidR="001C4153" w:rsidRDefault="001C4153" w:rsidP="00BB681E">
            <w:pPr>
              <w:spacing w:line="228" w:lineRule="auto"/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семей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–</w:t>
            </w:r>
          </w:p>
        </w:tc>
      </w:tr>
      <w:tr w:rsidR="001C4153" w:rsidTr="00BB681E">
        <w:trPr>
          <w:trHeight w:val="2883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1.6. Количество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жильем</w:t>
            </w:r>
          </w:p>
          <w:p w:rsidR="001C4153" w:rsidRDefault="001C4153" w:rsidP="00BB681E">
            <w:pPr>
              <w:spacing w:line="228" w:lineRule="auto"/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человек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44</w:t>
            </w:r>
          </w:p>
          <w:p w:rsidR="001C4153" w:rsidRPr="00482528" w:rsidRDefault="001C4153" w:rsidP="00BB681E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–</w:t>
            </w:r>
          </w:p>
        </w:tc>
      </w:tr>
      <w:tr w:rsidR="001C4153" w:rsidTr="00BB681E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</w:pPr>
            <w:r>
              <w:rPr>
                <w:rFonts w:eastAsia="Calibri"/>
                <w:sz w:val="28"/>
                <w:szCs w:val="28"/>
              </w:rPr>
              <w:t xml:space="preserve">1.7. Общая площадь жилых помещений, планируемых к приобретению (строящихся), </w:t>
            </w:r>
          </w:p>
          <w:p w:rsidR="001C4153" w:rsidRDefault="001C4153" w:rsidP="00BB681E">
            <w:pPr>
              <w:spacing w:line="22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для предоставления гражданам, переселяемым из многоквартирного жилищного фонда, признанного непригодным для проживания, аварийным, </w:t>
            </w:r>
            <w:r>
              <w:rPr>
                <w:rFonts w:eastAsia="Calibri"/>
                <w:sz w:val="28"/>
                <w:szCs w:val="28"/>
              </w:rPr>
              <w:lastRenderedPageBreak/>
              <w:t>подлежащим сносу или реконструкции</w:t>
            </w:r>
          </w:p>
          <w:p w:rsidR="001C4153" w:rsidRDefault="001C4153" w:rsidP="00BB681E">
            <w:pPr>
              <w:spacing w:line="228" w:lineRule="auto"/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lastRenderedPageBreak/>
              <w:t>тыс. кв. метров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7,44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6,99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10,53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Мероприятия реализованы в полном объеме с учетом п. 14 статьи 16 Федерального закона от 21.07.2007 № 185-ФЗ</w:t>
            </w:r>
          </w:p>
        </w:tc>
      </w:tr>
      <w:tr w:rsidR="001C4153" w:rsidTr="00BB681E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</w:pPr>
            <w:r>
              <w:rPr>
                <w:rFonts w:eastAsia="Calibri"/>
                <w:sz w:val="28"/>
                <w:szCs w:val="28"/>
              </w:rPr>
              <w:t>1.8. Общая площадь жилых помещений, приобретаемых (строящихся) молодыми</w:t>
            </w:r>
          </w:p>
          <w:p w:rsidR="001C4153" w:rsidRDefault="001C4153" w:rsidP="00BB681E">
            <w:pPr>
              <w:spacing w:line="22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семьями – претендентами на получение социальных выплат</w:t>
            </w:r>
          </w:p>
          <w:p w:rsidR="001C4153" w:rsidRDefault="001C4153" w:rsidP="00BB681E">
            <w:pPr>
              <w:spacing w:line="228" w:lineRule="auto"/>
              <w:rPr>
                <w:rFonts w:eastAsia="Calibri"/>
                <w:sz w:val="28"/>
                <w:szCs w:val="28"/>
              </w:rPr>
            </w:pPr>
          </w:p>
          <w:p w:rsidR="001C4153" w:rsidRDefault="001C4153" w:rsidP="00BB681E">
            <w:pPr>
              <w:spacing w:line="228" w:lineRule="auto"/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тыс. кв. метров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0,53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0,22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0,22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–</w:t>
            </w:r>
          </w:p>
        </w:tc>
      </w:tr>
      <w:tr w:rsidR="001C4153" w:rsidTr="00BB681E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</w:pPr>
            <w:r>
              <w:rPr>
                <w:rFonts w:eastAsia="Calibri"/>
                <w:sz w:val="28"/>
                <w:szCs w:val="28"/>
              </w:rPr>
              <w:t xml:space="preserve">1.9. Общая площадь жилых помещений, приобретаемых (строящихся) для </w:t>
            </w:r>
          </w:p>
          <w:p w:rsidR="001C4153" w:rsidRDefault="001C4153" w:rsidP="00BB681E">
            <w:pPr>
              <w:spacing w:line="228" w:lineRule="auto"/>
            </w:pPr>
            <w:r>
              <w:rPr>
                <w:rFonts w:eastAsia="Calibri"/>
                <w:sz w:val="28"/>
                <w:szCs w:val="28"/>
              </w:rPr>
              <w:t>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тыс. кв. метров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1,10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0,80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0,80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C4153" w:rsidRDefault="001C4153" w:rsidP="00BB681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–</w:t>
            </w:r>
          </w:p>
        </w:tc>
      </w:tr>
    </w:tbl>
    <w:p w:rsidR="001C4153" w:rsidRPr="001C4153" w:rsidRDefault="001C4153" w:rsidP="001C4153">
      <w:pPr>
        <w:pStyle w:val="a3"/>
        <w:tabs>
          <w:tab w:val="clear" w:pos="4536"/>
          <w:tab w:val="clear" w:pos="9072"/>
        </w:tabs>
        <w:rPr>
          <w:rFonts w:eastAsia="Calibri"/>
          <w:szCs w:val="28"/>
        </w:rPr>
      </w:pPr>
    </w:p>
    <w:sectPr w:rsidR="001C4153" w:rsidRPr="001C4153" w:rsidSect="001C4153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A0C" w:rsidRDefault="00BF5A0C">
      <w:r>
        <w:separator/>
      </w:r>
    </w:p>
  </w:endnote>
  <w:endnote w:type="continuationSeparator" w:id="0">
    <w:p w:rsidR="00BF5A0C" w:rsidRDefault="00BF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9464C" w:rsidRPr="0079464C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9464C">
      <w:rPr>
        <w:noProof/>
        <w:sz w:val="14"/>
        <w:lang w:val="en-US"/>
      </w:rPr>
      <w:t>G</w:t>
    </w:r>
    <w:r w:rsidR="0079464C" w:rsidRPr="0079464C">
      <w:rPr>
        <w:noProof/>
        <w:sz w:val="14"/>
      </w:rPr>
      <w:t>:\Мои документы\Постановления\отчет_Обеспечение_жильем.</w:t>
    </w:r>
    <w:r w:rsidR="0079464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F2E72" w:rsidRPr="002F2E72">
      <w:rPr>
        <w:noProof/>
        <w:sz w:val="14"/>
      </w:rPr>
      <w:t>5/25/2017 4:07:00</w:t>
    </w:r>
    <w:r w:rsidR="002F2E7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79464C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2F2E72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F2E72">
      <w:rPr>
        <w:noProof/>
        <w:sz w:val="14"/>
      </w:rPr>
      <w:t>13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A0C" w:rsidRDefault="00BF5A0C">
      <w:r>
        <w:separator/>
      </w:r>
    </w:p>
  </w:footnote>
  <w:footnote w:type="continuationSeparator" w:id="0">
    <w:p w:rsidR="00BF5A0C" w:rsidRDefault="00BF5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5A4A73E"/>
    <w:name w:val="WW8Num1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6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7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07" w:hanging="2160"/>
      </w:pPr>
      <w:rPr>
        <w:rFonts w:cs="Times New Roman"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67A003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DD8350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500028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1FAA54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4B23F0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C85C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5667BE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09EBB5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87AE61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066826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C44FE7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266C09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9E03ED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CC2A16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B9A4C5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4BAC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85E1A3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3C2F72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53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52B88"/>
    <w:rsid w:val="00162686"/>
    <w:rsid w:val="001643E9"/>
    <w:rsid w:val="00191DF6"/>
    <w:rsid w:val="001B0EE0"/>
    <w:rsid w:val="001C4153"/>
    <w:rsid w:val="001F0876"/>
    <w:rsid w:val="00217475"/>
    <w:rsid w:val="00232CB2"/>
    <w:rsid w:val="00241D5F"/>
    <w:rsid w:val="002D4093"/>
    <w:rsid w:val="002F2E72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74F2E"/>
    <w:rsid w:val="0079464C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210AF"/>
    <w:rsid w:val="00A40C35"/>
    <w:rsid w:val="00A773B5"/>
    <w:rsid w:val="00A80C39"/>
    <w:rsid w:val="00AB4651"/>
    <w:rsid w:val="00AB490E"/>
    <w:rsid w:val="00B36163"/>
    <w:rsid w:val="00BB6ED2"/>
    <w:rsid w:val="00BF5A0C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8559A-42FC-4F18-A443-D6C30CDF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qFormat/>
    <w:locked/>
    <w:rsid w:val="001C415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Heading11">
    <w:name w:val="Heading 11"/>
    <w:basedOn w:val="a"/>
    <w:qFormat/>
    <w:rsid w:val="001C4153"/>
    <w:pPr>
      <w:widowControl w:val="0"/>
      <w:suppressAutoHyphens/>
      <w:ind w:left="932"/>
      <w:outlineLvl w:val="1"/>
    </w:pPr>
    <w:rPr>
      <w:b/>
      <w:bCs/>
      <w:color w:val="00000A"/>
      <w:sz w:val="28"/>
      <w:szCs w:val="28"/>
      <w:lang w:eastAsia="en-US"/>
    </w:rPr>
  </w:style>
  <w:style w:type="character" w:customStyle="1" w:styleId="Heading1Char">
    <w:name w:val="Heading 1 Char"/>
    <w:qFormat/>
    <w:locked/>
    <w:rsid w:val="001C4153"/>
    <w:rPr>
      <w:rFonts w:ascii="AG Souvenir" w:hAnsi="AG Souvenir"/>
      <w:b/>
      <w:spacing w:val="38"/>
      <w:sz w:val="28"/>
      <w:lang w:val="ru-RU" w:eastAsia="ru-RU"/>
    </w:rPr>
  </w:style>
  <w:style w:type="paragraph" w:styleId="a6">
    <w:name w:val="Balloon Text"/>
    <w:basedOn w:val="a"/>
    <w:link w:val="a7"/>
    <w:rsid w:val="0079464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94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00ED1-8863-4D57-A3D4-619283BF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26</TotalTime>
  <Pages>1</Pages>
  <Words>2471</Words>
  <Characters>14090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7</cp:revision>
  <cp:lastPrinted>2017-05-04T06:59:00Z</cp:lastPrinted>
  <dcterms:created xsi:type="dcterms:W3CDTF">2017-05-04T06:36:00Z</dcterms:created>
  <dcterms:modified xsi:type="dcterms:W3CDTF">2017-06-06T13:13:00Z</dcterms:modified>
</cp:coreProperties>
</file>