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74" w:rsidRPr="00353174" w:rsidRDefault="00353174" w:rsidP="00B5200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3174">
        <w:rPr>
          <w:rFonts w:ascii="Times New Roman" w:hAnsi="Times New Roman" w:cs="Times New Roman"/>
          <w:sz w:val="28"/>
          <w:szCs w:val="28"/>
        </w:rPr>
        <w:t>Кадастровая пала</w:t>
      </w:r>
      <w:r>
        <w:rPr>
          <w:rFonts w:ascii="Times New Roman" w:hAnsi="Times New Roman" w:cs="Times New Roman"/>
          <w:sz w:val="28"/>
          <w:szCs w:val="28"/>
        </w:rPr>
        <w:t xml:space="preserve">та информирует, что фонд защиты </w:t>
      </w:r>
      <w:r w:rsidRPr="00353174">
        <w:rPr>
          <w:rFonts w:ascii="Times New Roman" w:hAnsi="Times New Roman" w:cs="Times New Roman"/>
          <w:sz w:val="28"/>
          <w:szCs w:val="28"/>
        </w:rPr>
        <w:t xml:space="preserve">дольщиков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53174">
        <w:rPr>
          <w:rFonts w:ascii="Times New Roman" w:hAnsi="Times New Roman" w:cs="Times New Roman"/>
          <w:sz w:val="28"/>
          <w:szCs w:val="28"/>
        </w:rPr>
        <w:t>начал свою работу</w:t>
      </w:r>
    </w:p>
    <w:p w:rsidR="00353174" w:rsidRPr="00353174" w:rsidRDefault="00353174" w:rsidP="00B52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174">
        <w:rPr>
          <w:rFonts w:ascii="Times New Roman" w:hAnsi="Times New Roman" w:cs="Times New Roman"/>
          <w:sz w:val="28"/>
          <w:szCs w:val="28"/>
        </w:rPr>
        <w:t>С 20 октября 2017 года в соответствии с требованиями Федерального закона от 29.07.2017 № 218-ФЗ «О публично-правовой к</w:t>
      </w:r>
      <w:r w:rsidR="00B64D98">
        <w:rPr>
          <w:rFonts w:ascii="Times New Roman" w:hAnsi="Times New Roman" w:cs="Times New Roman"/>
          <w:sz w:val="28"/>
          <w:szCs w:val="28"/>
        </w:rPr>
        <w:t>омпании по защите прав граждан –</w:t>
      </w:r>
      <w:r w:rsidRPr="00353174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B64D98">
        <w:rPr>
          <w:rFonts w:ascii="Times New Roman" w:hAnsi="Times New Roman" w:cs="Times New Roman"/>
          <w:sz w:val="28"/>
          <w:szCs w:val="28"/>
        </w:rPr>
        <w:t xml:space="preserve"> </w:t>
      </w:r>
      <w:r w:rsidRPr="00353174">
        <w:rPr>
          <w:rFonts w:ascii="Times New Roman" w:hAnsi="Times New Roman" w:cs="Times New Roman"/>
          <w:sz w:val="28"/>
          <w:szCs w:val="28"/>
        </w:rPr>
        <w:t>долевого строительства при несостоятельности (банкротстве) застройщиков и о внесении изменений в отдельные законодател</w:t>
      </w:r>
      <w:r w:rsidR="00FB74F0">
        <w:rPr>
          <w:rFonts w:ascii="Times New Roman" w:hAnsi="Times New Roman" w:cs="Times New Roman"/>
          <w:sz w:val="28"/>
          <w:szCs w:val="28"/>
        </w:rPr>
        <w:t>ьные акты Российской Федерации»</w:t>
      </w:r>
      <w:r w:rsidRPr="00353174">
        <w:rPr>
          <w:rFonts w:ascii="Times New Roman" w:hAnsi="Times New Roman" w:cs="Times New Roman"/>
          <w:sz w:val="28"/>
          <w:szCs w:val="28"/>
        </w:rPr>
        <w:t xml:space="preserve"> зарегистрирован и нач</w:t>
      </w:r>
      <w:r w:rsidR="00F85BD1">
        <w:rPr>
          <w:rFonts w:ascii="Times New Roman" w:hAnsi="Times New Roman" w:cs="Times New Roman"/>
          <w:sz w:val="28"/>
          <w:szCs w:val="28"/>
        </w:rPr>
        <w:t xml:space="preserve">ал </w:t>
      </w:r>
      <w:r w:rsidRPr="00353174">
        <w:rPr>
          <w:rFonts w:ascii="Times New Roman" w:hAnsi="Times New Roman" w:cs="Times New Roman"/>
          <w:sz w:val="28"/>
          <w:szCs w:val="28"/>
        </w:rPr>
        <w:t>свою работу в форме публично-правовой комп</w:t>
      </w:r>
      <w:r w:rsidR="006D6166">
        <w:rPr>
          <w:rFonts w:ascii="Times New Roman" w:hAnsi="Times New Roman" w:cs="Times New Roman"/>
          <w:sz w:val="28"/>
          <w:szCs w:val="28"/>
        </w:rPr>
        <w:t xml:space="preserve">ании «Фонд защиты прав граждан – </w:t>
      </w:r>
      <w:proofErr w:type="gramStart"/>
      <w:r w:rsidRPr="00353174">
        <w:rPr>
          <w:rFonts w:ascii="Times New Roman" w:hAnsi="Times New Roman" w:cs="Times New Roman"/>
          <w:sz w:val="28"/>
          <w:szCs w:val="28"/>
        </w:rPr>
        <w:t>участников</w:t>
      </w:r>
      <w:r w:rsidR="006D6166">
        <w:rPr>
          <w:rFonts w:ascii="Times New Roman" w:hAnsi="Times New Roman" w:cs="Times New Roman"/>
          <w:sz w:val="28"/>
          <w:szCs w:val="28"/>
        </w:rPr>
        <w:t xml:space="preserve"> </w:t>
      </w:r>
      <w:r w:rsidRPr="00353174">
        <w:rPr>
          <w:rFonts w:ascii="Times New Roman" w:hAnsi="Times New Roman" w:cs="Times New Roman"/>
          <w:sz w:val="28"/>
          <w:szCs w:val="28"/>
        </w:rPr>
        <w:t xml:space="preserve"> доле</w:t>
      </w:r>
      <w:r w:rsidR="007D1E7F">
        <w:rPr>
          <w:rFonts w:ascii="Times New Roman" w:hAnsi="Times New Roman" w:cs="Times New Roman"/>
          <w:sz w:val="28"/>
          <w:szCs w:val="28"/>
        </w:rPr>
        <w:t>вого</w:t>
      </w:r>
      <w:proofErr w:type="gramEnd"/>
      <w:r w:rsidR="007D1E7F">
        <w:rPr>
          <w:rFonts w:ascii="Times New Roman" w:hAnsi="Times New Roman" w:cs="Times New Roman"/>
          <w:sz w:val="28"/>
          <w:szCs w:val="28"/>
        </w:rPr>
        <w:t xml:space="preserve"> строительства» (далее – </w:t>
      </w:r>
      <w:r w:rsidRPr="00353174">
        <w:rPr>
          <w:rFonts w:ascii="Times New Roman" w:hAnsi="Times New Roman" w:cs="Times New Roman"/>
          <w:sz w:val="28"/>
          <w:szCs w:val="28"/>
        </w:rPr>
        <w:t>Фонд).</w:t>
      </w:r>
    </w:p>
    <w:p w:rsidR="00353174" w:rsidRPr="00353174" w:rsidRDefault="00353174" w:rsidP="00B52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174">
        <w:rPr>
          <w:rFonts w:ascii="Times New Roman" w:hAnsi="Times New Roman" w:cs="Times New Roman"/>
          <w:sz w:val="28"/>
          <w:szCs w:val="28"/>
        </w:rPr>
        <w:t xml:space="preserve">Таким образом, с 20 октября 2017 года все застройщики обязаны осуществлять в Фонд взносы в размере 1,2% от каждого договора участия в долевом строительстве, предусматривающего передачу жилого помещения, если такой договор с первым участником долевого строительства в отношении многоквартирного дома и (или) иного объекта недвижимости заключен после даты государственной регистрации Фонда. </w:t>
      </w:r>
    </w:p>
    <w:p w:rsidR="00353174" w:rsidRPr="00353174" w:rsidRDefault="00353174" w:rsidP="00B52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174">
        <w:rPr>
          <w:rFonts w:ascii="Times New Roman" w:hAnsi="Times New Roman" w:cs="Times New Roman"/>
          <w:sz w:val="28"/>
          <w:szCs w:val="28"/>
        </w:rPr>
        <w:t>Неуплата застройщиком взноса в Фонд является основанием для приостановки государственной регистрации договора участия в долевом строительстве.</w:t>
      </w:r>
    </w:p>
    <w:p w:rsidR="00353174" w:rsidRPr="00353174" w:rsidRDefault="00353174" w:rsidP="00B520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3174">
        <w:rPr>
          <w:rFonts w:ascii="Times New Roman" w:hAnsi="Times New Roman" w:cs="Times New Roman"/>
          <w:sz w:val="28"/>
          <w:szCs w:val="28"/>
        </w:rPr>
        <w:tab/>
        <w:t>Средствами Фонда будут предоставляться компенсации дольщикам в случае банкротства строительной компании.</w:t>
      </w:r>
    </w:p>
    <w:p w:rsidR="00353174" w:rsidRPr="00353174" w:rsidRDefault="00353174" w:rsidP="00B52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174">
        <w:rPr>
          <w:rFonts w:ascii="Times New Roman" w:hAnsi="Times New Roman" w:cs="Times New Roman"/>
          <w:sz w:val="28"/>
          <w:szCs w:val="28"/>
        </w:rPr>
        <w:t>Подробную информацию можно найти на сайте Фонда https://xn--214-mdd8bf5b.xn--p1ai/.</w:t>
      </w:r>
    </w:p>
    <w:p w:rsidR="001F05E4" w:rsidRDefault="00533933"/>
    <w:sectPr w:rsidR="001F05E4" w:rsidSect="002B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74"/>
    <w:rsid w:val="002B12EA"/>
    <w:rsid w:val="00353174"/>
    <w:rsid w:val="003C0B9E"/>
    <w:rsid w:val="00434797"/>
    <w:rsid w:val="00533933"/>
    <w:rsid w:val="006D6166"/>
    <w:rsid w:val="007660F4"/>
    <w:rsid w:val="007D1E7F"/>
    <w:rsid w:val="009C6E29"/>
    <w:rsid w:val="00A60762"/>
    <w:rsid w:val="00B5200C"/>
    <w:rsid w:val="00B64D98"/>
    <w:rsid w:val="00C42D48"/>
    <w:rsid w:val="00F1739E"/>
    <w:rsid w:val="00F85BD1"/>
    <w:rsid w:val="00FB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06EE1-1937-46FC-9E29-F5B17DA8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dcterms:created xsi:type="dcterms:W3CDTF">2017-10-31T08:10:00Z</dcterms:created>
  <dcterms:modified xsi:type="dcterms:W3CDTF">2017-10-31T08:10:00Z</dcterms:modified>
</cp:coreProperties>
</file>