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AC" w:rsidRPr="00CE2F3D" w:rsidRDefault="006754AC" w:rsidP="006754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2F3D">
        <w:rPr>
          <w:rFonts w:ascii="Times New Roman" w:hAnsi="Times New Roman" w:cs="Times New Roman"/>
          <w:b/>
          <w:sz w:val="28"/>
          <w:szCs w:val="28"/>
        </w:rPr>
        <w:t>Основные квалификационные требования</w:t>
      </w:r>
    </w:p>
    <w:p w:rsidR="006754AC" w:rsidRDefault="006754AC" w:rsidP="006754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E2F3D">
        <w:rPr>
          <w:rFonts w:ascii="Times New Roman" w:hAnsi="Times New Roman" w:cs="Times New Roman"/>
          <w:b/>
          <w:sz w:val="28"/>
          <w:szCs w:val="28"/>
        </w:rPr>
        <w:t xml:space="preserve"> для замещения должностей муниципальной службы</w:t>
      </w:r>
    </w:p>
    <w:p w:rsidR="006754AC" w:rsidRPr="00CE2F3D" w:rsidRDefault="006754AC" w:rsidP="006754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754AC" w:rsidRDefault="006754AC" w:rsidP="006754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(статья 5. Областного</w:t>
      </w:r>
      <w:r w:rsidRPr="00CE2F3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2F3D">
        <w:rPr>
          <w:rFonts w:ascii="Times New Roman" w:hAnsi="Times New Roman" w:cs="Times New Roman"/>
          <w:sz w:val="28"/>
          <w:szCs w:val="28"/>
        </w:rPr>
        <w:t xml:space="preserve"> Ростовской области от 09.10.2007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786-ЗС (ред. от 20.12</w:t>
      </w:r>
      <w:r w:rsidRPr="00CE2F3D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CE2F3D">
        <w:rPr>
          <w:rFonts w:ascii="Times New Roman" w:hAnsi="Times New Roman" w:cs="Times New Roman"/>
          <w:sz w:val="28"/>
          <w:szCs w:val="28"/>
        </w:rPr>
        <w:t>) "О муниципальной службе в Ростовской области"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CE2F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4AC" w:rsidRDefault="002804AC"/>
    <w:p w:rsidR="006754AC" w:rsidRDefault="006754AC" w:rsidP="006754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замещения должности муниципальной службы требуется соответствие квалификационным требованиям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(работодателя) - к специальности, направлению подготовки.</w:t>
      </w:r>
    </w:p>
    <w:p w:rsidR="006754AC" w:rsidRDefault="006754AC" w:rsidP="0067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1 в ред. Областного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 от 07.11.2016 N 657-ЗС)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правовыми актами на основе следующих типовых квалификационных требований: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замещения высших должностей муниципальной службы: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высшее образование;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стаж муниципальной службы или стаж работы по специальности, направлению подготовки не менее четырех лет;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замещения главных должностей муниципальной службы: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высшее образование;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подготовки;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для замещения ведущих должностей муниципальной службы - высшее образование;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для замещения старших должностей муниципальной службы - высшее образование (для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образования);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для замещения младших должностей муниципальной службы - высшее образование или среднее профессиональное образование.</w:t>
      </w:r>
    </w:p>
    <w:p w:rsidR="006754AC" w:rsidRDefault="006754AC" w:rsidP="0067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2 в ред. Областного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 от 20.12.2017 N 1287-ЗС)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:rsidR="006754AC" w:rsidRDefault="006754AC" w:rsidP="0067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2.1 введена Областным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 от 07.11.2016 N 657-ЗС)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случае если должностной инструкцией муниципального служащего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:rsidR="006754AC" w:rsidRDefault="006754AC" w:rsidP="0067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2.2 введена Областным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 от 16.05.2017 N 1050-ЗС)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</w:p>
    <w:p w:rsidR="006754AC" w:rsidRDefault="006754AC" w:rsidP="0067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(часть 2.3 введена Областным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 от 16.05.2017 N 1050-ЗС)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случае если лицо назначается на должность главы местной администрации по контракту, уставом муниципального образования могут быть установлены дополнительные требования к кандидатам на должность главы местной администрации.</w:t>
      </w:r>
    </w:p>
    <w:p w:rsidR="006754AC" w:rsidRDefault="006754AC" w:rsidP="006754A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кандидатам на должность главы местной администрации муниципального района (городского округа) дополнительные требования установлены также Областным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28 декабря 2005 года N 436-ЗС "О местном самоуправлении в Ростовской области".</w:t>
      </w:r>
    </w:p>
    <w:sectPr w:rsidR="006754AC" w:rsidSect="006754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AC"/>
    <w:rsid w:val="002804AC"/>
    <w:rsid w:val="0067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FB9BE-D704-4D4F-BD7B-416E6191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8BF1866F36C6955641E5B2F64C9D8EF69E5C560480AF41294E4C8912C634761F3352014AEDC4CCF8013M0F5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C8BF1866F36C6955641E5B2F64C9D8EF69E5C560480AF41294E4C8912C634761F3352014AEDC4CCF8013M0F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C8BF1866F36C6955641E5B2F64C9D8EF69E5C560430AF01394E4C8912C634761F3352014AEDC4CCF8017M0F2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8C8BF1866F36C6955641E5B2F64C9D8EF69E5C56F4306F51594E4C8912C634761F3352014AEDC4CCF8013M0FEL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68C8BF1866F36C6955641E5B2F64C9D8EF69E5C560430AF01394E4C8912C634761F3352014AEDC4CCF8011M0FFL" TargetMode="External"/><Relationship Id="rId9" Type="http://schemas.openxmlformats.org/officeDocument/2006/relationships/hyperlink" Target="consultantplus://offline/ref=68C8BF1866F36C6955641E5B2F64C9D8EF69E5C56F4305F71094E4C8912C634761F3352014AEDC48CA891AM0F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Гуреев</dc:creator>
  <cp:keywords/>
  <dc:description/>
  <cp:lastModifiedBy>Александр Гуреев</cp:lastModifiedBy>
  <cp:revision>1</cp:revision>
  <dcterms:created xsi:type="dcterms:W3CDTF">2018-01-29T11:05:00Z</dcterms:created>
  <dcterms:modified xsi:type="dcterms:W3CDTF">2018-01-29T11:11:00Z</dcterms:modified>
</cp:coreProperties>
</file>