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A4A" w:rsidRPr="00F82A4A" w:rsidRDefault="00F82A4A" w:rsidP="00F82A4A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FF6000"/>
          <w:sz w:val="27"/>
          <w:szCs w:val="27"/>
          <w:lang w:eastAsia="ru-RU"/>
        </w:rPr>
      </w:pPr>
      <w:r w:rsidRPr="00F82A4A">
        <w:rPr>
          <w:rFonts w:ascii="Arial" w:eastAsia="Times New Roman" w:hAnsi="Arial" w:cs="Arial"/>
          <w:b/>
          <w:bCs/>
          <w:color w:val="FF6000"/>
          <w:sz w:val="27"/>
          <w:szCs w:val="27"/>
          <w:lang w:eastAsia="ru-RU"/>
        </w:rPr>
        <w:t>Порядок предоставления социальных услуг МБУ ЦСО Белокалитвинского района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Настоящий порядок предоставления социальных услуг (далее – Порядок) определяет правила предоставления социальных услуг муниципальным бюджетным учреждением социального обслуживания Белокалитвинского района  «Центр социального обслуживания граждан пожилого возраста и ин</w:t>
      </w:r>
      <w:bookmarkStart w:id="0" w:name="_GoBack"/>
      <w:bookmarkEnd w:id="0"/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валидов» (далее МБУ ЦСО Белокалитвинского района) по формам социального обслуживания, видам социальных услуг.</w:t>
      </w:r>
    </w:p>
    <w:p w:rsidR="00F82A4A" w:rsidRPr="00F82A4A" w:rsidRDefault="00F82A4A" w:rsidP="00F82A4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Предоставление социальных услуг </w:t>
      </w: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форме социального обслуживания на дому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1.1. Получателями социальных услуг в форме социального обслуживания на дому являются: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граждане полностью или частично утратившие способность либо возможность осуществлять самообслуживание в связи с преклонным возрастом, болезнью, инвалидностью (в том числе дети-инвалиды);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граждане пожилого возраста (женщины старше 55 лет, мужчины старше 60 лет) и инвалиды, страдающие психическими расстройствами (в стадии ремиссии), туберкулезом (за исключением активной формы), тяжелыми заболеваниями (в том числе онкологическими) в поздних стадиях;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лица, пострадавшие в результате чрезвычайных ситуаций, вооруженных межнациональных (межэтнических) конфликтов.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Основанием для рассмотрения вопроса о предоставлении социальных услуг в форме социального обслуживания на дому, указанным в настоящем пункте получателям социальных услуг, является поданное в письменной или электронной форме заявление гражданина или его законного представителя о предоставлении социального обслуживания либо обращение в его интересах иных граждан, обращение государственных органов, органов местного самоуправления, общественных объединений к поставщику социальных услуг в Управление социальной защиты населения Белокалитвинского района Ростовской области (далее УСЗН Белокалитвинского района) или в многофункциональный центр предоставления государственных и муниципальных услуг (далее – МФЦ) с использованием информационно-телекоммуникационной сети «Интернет», у которого имеется соглашение о взаимодействии с УСЗН Белокалитвинского  района. В заявлении о предоставлении социального обслуживания указывается номер индивидуального лицевого счета застрахованного лица в системе обязательного пенсионного страхования Российской Федерации. Заявление подается по форме, утвержденной Министерством труда и социальной защиты Российской Федерации. Заявление регистрируется в день его поступления.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заявлению о предоставлении социального обслуживания прилагаются следующие документы: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копия документа, удостоверяющего личность гражданина Российской Федерации, либо копия документа, удостоверяющего личность иностранного гражданина, либо лица без гражданства, включая вид на жительство и удостоверение беженца, а для лиц, не достигших 14 лет, свидетельство о рождении с предъявлением оригинала;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заключение о состоянии здоровья и отсутствии медицинских противопоказаний к принятию на обслуживание, выданное медицинской организацией, осуществляющей медицинскую деятельность и входящую в государственную, муниципальную или частную систему здравоохранения;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документ, выданный органами опеки и попечительства, устанавливающий право опеки или попечительства;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документ, выданный федеральной государственной организацией медико-социальной экспертизы, подтверждающий факт установления инвалидности;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документ, подтверждающий право получателя социальных услуг на получение социальной поддержки;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документы о доходах заявителя (за исключением случаев, когда документы (сведения) о доходах находятся в распоряжении органов, предоставляющих государственные услуги, </w:t>
      </w: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услуг).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случае обращения законного представителя получателя социальных услуг дополнительно представляются следующие документы: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копия документа, удостоверяющего личность гражданина Российской Федерации, либо копия документа, удостоверяющего личность иностранного гражданина, либо лица без гражданства, включая вид на жительство и удостоверение беженца;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копия документа, подтверждающего полномочия законного представителя.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Граждане, проживающие в семьях, либо их законные представители представляют также: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справку о составе семьи с указанием даты рождения и родственных отношений (за исключением случаев, когда указанную справку выдают органы местного самоуправления);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документы, выданные федеральной государственной организацией медико-социальной экспертизы, подтверждающие нетрудоспособность членов семьи;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документы о доходах каждого члена семьи (за исключением случаев, когда документы (сведения) о доходах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услуг).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Документы, прилагаемые к заявлению о предоставлении социального обслуживания, могут быть представлены как подлинные, так и их копии. Копии документов заверяются  УСЗН Белокалитвинского района или МФЦ после сверки их с подлинниками. Заявитель или его законный представитель вправе представить копии документов, заверенные в установленном порядке.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Решение о признании гражданина нуждающимся в социальном обслуживании либо об отказе в социальном обслуживании принимается УСЗН Белокалитвинского района по месту жительства (месту пребывания) получателя социальных услуг в течение пяти рабочих дней со дня регистрации заявления. О принятом решении заявитель информируется в письменной и (или) электронной форме.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Основанием для отказа являются: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отсутствие обстоятельств, необходимых для признания гражданина нуждающимся в социальном обслуживании;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представление недостоверных сведений;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представление необходимых документов не в полном объеме;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представление документов, не заверенных печатями, не имеющих надлежащих подписей должностных лиц, определенных законодательством;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представление документов, в которых фамилии, имена и отчества физических лиц, адреса их места жительства указаны не полностью;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представление документов с неразборчивым текстом;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представление документов с подчистками, приписками, зачеркнутыми словами и иными не оговоренными исправлениями;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представление документов, заполненных карандашом;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представление документов с серьезными повреждениями, наличие которых не позволяет однозначно истолковать их содержание.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 случае принятия решения о признании гражданина нуждающимся в социальном обслуживании, УСЗН Белокалитвинского района составляется индивидуальная программа предоставления социальных услуг (далее – индивидуальная программа), в которой указывается форма социального обслуживания, виды, объем, периодичность, условия и сроки предоставления социальных услуг, перечень рекомендуемых поставщиков социальных услуг.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Индивидуальная программа составляется по форме, утвержденной Министерством труда и социальной защиты Российской Федерации.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Индивидуальная программа составляется исходя из потребности гражданина в социальных услугах, пересматривается в зависимости от изменения этой потребности, но не реже чем раз в три года. Пересмотр индивидуальной программы осуществляется с учетом результатов реализованной индивидуальной программы.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Индивидуальная программа для получателя социальных услуг или его законного представителя имеет рекомендательный характер, для поставщика социальных услуг – обязательный характер.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Индивидуальная программа составляется в двух экземплярах. Один экземпляр индивидуальной программы, подписанный УСЗН Белокалитвинского района, передается получателю социальных услуг или его законному представителю в срок не более чем десять рабочих дней со дня регистрации заявления гражданина о предоставлении социального обслуживания. Второй экземпляр индивидуальной программы остается в УСЗН Белокалитвинского района. В случае изменения места жительства получателя социальных услуг индивидуальная программа, составленная по прежнему месту жительства, сохраняет свое действие в объеме перечня социальных услуг по новому месту жительства.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Социальное обслуживание осуществляется при условии добровольного согласия гражданина или его законного представителя на получение социальных услуг.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Правом внеочередного принятия на обслуживание пользуются инвалиды и участники Великой Отечественной войны, а также инвалиды боевых действий на территории других государств.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Правом первоочередного принятия на обслуживание пользуются: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супруги погибших (умерших) инвалидов и участников Великой Отечественной войны, не вступившие в повторный брак;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одинокие нетрудоспособные граждане и инвалиды (в том числе дети-инвалиды), в том числе из числа вынужденных переселенцев;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труженики тыла;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одинокие граждане, имеющие 1-ю группу инвалидности, одинокие супружеские пары, имеющие 1-ю группу инвалидности, одинокие пожилые люди старше 80 лет.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Предоставление социальных услуг осуществляется на основании договора о предоставлении социальных услуг между МБУ ЦСО Белокалитвинского района и получателем социальных услуг или его законным представителем заключаемого по форме, утвержденной Министерством труда и социальной защиты Российской Федерации (далее – договор).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Договор заключается в течение рабочего дня со дня предоставления индивидуальной программы МБУ ЦСО Белокалитвинского района. Решение о зачислении на социальное обслуживание на дому оформляется в день заключения договора.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Предоставление социальных услуг осуществляется в соответствии со стандартами социальных услуг.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Получатель социальных услуг или его законный представитель имеет право отказаться от социального обслуживания, социальной услуги. Отказ оформляется в письменной форме и вносится в индивидуальную программу.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Отказ получателя социальных услуг или его законного представителя от социального обслуживания освобождает УСЗН Белокалитвинского района МБУ ЦСО Белокалитвинского </w:t>
      </w: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района от ответственности за предоставление социальных услуг в форме социального обслуживания на дому.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МБУ ЦСО Белокалитвинского района имеет право отказать в предоставлении социальной услуги получателю социальных услуг в случае нарушения им условий договора, а также при наличии медицинских противопоказаний, предусмотренных федеральным законодательством для предоставления социальных услуг в форме социального обслуживания на дому.</w:t>
      </w:r>
    </w:p>
    <w:p w:rsidR="00F82A4A" w:rsidRPr="00F82A4A" w:rsidRDefault="00F82A4A" w:rsidP="00F82A4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Предоставление социальных услуг </w:t>
      </w: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форме стационарного обслуживания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2.1. Получателями социальных услуг в форме стационарного обслуживания со сроком проживания до 6 месяцев (социально – реабилитационное отделение) являются: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граждане пожилого возраста (женщины старше 55 лет, мужчины старше 60 лет) и инвалиды, сохранившие способность к самообслуживанию и активному передвижению.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Основанием для рассмотрения вопроса о предоставлении социальных услуг в форме социального обслуживания на дому, указанным в настоящем пункте получателям социальных услуг, является поданное в письменной или электронной форме заявление гражданина или его законного представителя о предоставлении социального обслуживания либо обращение в его интересах иных граждан, обращение государственных органов, органов местного самоуправления, общественных объединений к поставщику социальных услуг в Управление социальной защиты населения Белокалитвинского района Ростовской области (далее УСЗН Белокалитвинского района) или в многофункциональный центр предоставления государственных и муниципальных услуг (далее – МФЦ) с использованием информационно-телекоммуникационной сети «Интернет», у которого имеется соглашение о взаимодействии с УСЗН Белокалитвинского района. В заявлении о предоставлении социального обслуживания указывается номер индивидуального лицевого счета застрахованного лица в системе обязательного пенсионного страхования Российской Федерации. Заявление подается по форме, утвержденной Министерством труда и социальной защиты Российской Федерации. Заявление регистрируется в день его поступления.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заявлению о предоставлении социального обслуживания прилагаются следующие документы: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копия документа, удостоверяющего личность гражданина Российской Федерации, либо копия документа, удостоверяющего личность иностранного гражданина, либо лица без гражданства, включая вид на жительство и удостоверение беженца, с предъявлением оригинала;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медицинская карта с заключениями врачей-специалистов и заверенная медицинской организацией, осуществляющей медицинскую деятельность и входящую в государственную, муниципальную или частную систему здравоохранения;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документ, выданный федеральной государственной организацией медико-социальной экспертизы, подтверждающий факт установления инвалидности;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индивидуальная программа реабилитации инвалида, разработанная органом медико-социальной экспертизы (для получателей, имеющих группу инвалидности, при наличии);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документ, подтверждающий право получателя социальных услуг на получение социальной поддержки;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документы о доходах заявителя (за исключением случаев, когда документы (сведения) о доходах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услуг).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случае обращения законного представителя получателя социальных услуг дополнительно представляются следующие документы: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копия документа, удостоверяющего личность гражданина Российской Федерации, либо копия документа, удостоверяющего личность иностранного гражданина, либо лица без гражданства, включая вид на жительство и удостоверение беженца;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копия документа, подтверждающего полномочия законного представителя.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Документы, прилагаемые к заявлению о предоставлении социального обслуживания, могут быть представлены как подлинные, так и их копии. Копии документов заверяются  УСЗН Белокалитвинского района или МФЦ после сверки их с подлинниками. Заявитель или его законный представитель вправе представить копии документов, заверенные в установленном порядке.Решение о признании гражданина нуждающимся в социальном обслуживании либо об отказе в социальном обслуживании принимается УСЗН Белокалитвинского района по месту жительства (месту пребывания) получателя социальных услуг в течение пяти рабочих дней со дня регистрации заявления. О принятом решении заявитель информируется в письменной и (или) электронной форме.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Основанием для отказа являются: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отсутствие обстоятельств, необходимых для признания гражданина нуждающимся в социальном обслуживании;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представление недостоверных сведений;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представление необходимых документов не в полном объеме;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представление документов, не заверенных печатями, не имеющих надлежащих подписей должностных лиц, определенных законодательством;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представление документов, в которых фамилии, имена и отчества физических лиц, адреса их места жительства указаны не полностью;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представление документов с неразборчивым текстом;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представление документов с подчистками, приписками, зачеркнутыми словами и иными не оговоренными исправлениями;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представление документов, заполненных карандашом;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представление документов с серьезными повреждениями, наличие которых не позволяет однозначно истолковать их содержание.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случае принятия решения о признании гражданина нуждающимся в социальном обслуживании, УСЗН Белокалитвинского района составляется индивидуальная программа предоставления социальных услуг (далее – индивидуальная программа), в которой указывается форма социального обслуживания, виды, объем, периодичность, условия и сроки предоставления социальных услуг, перечень рекомендуемых поставщиков социальных услуг. Индивидуальная программа составляется по форме, утвержденной Министерством труда и социальной защиты Российской Федерации.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Индивидуальная программа составляется исходя из потребности гражданина в социальных услугах, пересматривается в зависимости от изменения этой потребности, но не реже чем раз в три года. Пересмотр индивидуальной программы осуществляется с учетом результатов реализованной индивидуальной программы.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Индивидуальная программа для получателя социальных услуг или его законного представителя имеет рекомендательный характер, для поставщика социальных услуг – обязательный характер.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Индивидуальная программа составляется в двух экземплярах. Один экземпляр индивидуальной программы, подписанный УСЗН Белокалитвинского района, передается получателю социальных услуг или его законному представителю в срок не более чем десять рабочих дней со дня регистрации заявления гражданина о предоставлении социального обслуживания.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Второй экземпляр индивидуальной программы остается в УСЗН Белокалитвинского района. В случае изменения места жительства получателя социальных услуг индивидуальная программа, составленная по прежнему месту жительства, сохраняет свое действие в объеме перечня социальных услуг по новому месту жительства.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 случае изменения места жительства получателя социальных услуг индивидуальная программа, составленная по прежнему месту жительства, сохраняет свое действие в объеме перечня социальных услуг по новому месту жительства.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Социальное обслуживание осуществляется при условии добровольного согласия гражданина на получение социальных услуг.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Правом первоочередного принятия на стационарное обслуживание пользуются инвалиды, участники Великой Отечественной войны, члены семей погибших военнослужащих, а также умерших инвалидов и участников Великой Отечественной войны.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Предоставление социальных услуг осуществляется на основании договора о предоставлении социальных услуг между МБУ ЦСО Белокалитвинского района и получателем социальных услуг или его законным представителем заключаемого по форме, утвержденной Министерством труда и социальной защиты Российской Федерации (далее – договор).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Договор заключается в течение рабочего дня со дня предоставления индивидуальной программы МБУ ЦСО Белокалитвинского района. Решение о зачислении на социальное обслуживание на дому оформляется в день заключения договора.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Предоставление социальных услуг осуществляется в соответствии со стандартами социальных услуг согласно приложению к постановлению Правительства Ростовской области от 27.11.2014г. № 785.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каждого получателя социальных услуг заводится личное дело, в котором хранятся: история болезни, медицинская карта, амбулаторная карта, поступившая из медицинской организации, медицинские документы, оформленные во время пребывания в организации социального обслуживания, а также копия документа, удостоверяющего личность гражданина, зачисляемого в организацию социального обслуживания, с отметкой о прописке (регистрации) в организации социального обслуживания и другие документы.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Паспорта получателей социальных услуг по их письменным заявлениям или их законных представителей могут находиться на временном хранении поставщика социальных услуг на период проживания их в организации социального обслуживания с условием хранения в установленном порядке.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Личные вещи и ценности получателей социальных услуг, зачисленных на стационарное обслуживание, по письменному заявлению или его законного представителя могут храниться у поставщика социальных услуг.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Получатель социальных услуг или его законный представитель имеет право отказаться от социального обслуживания, социальной услуги. Отказ оформляется в письменной форме и вносится в индивидуальную программу.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Отказ получателя социальных услуг или его законного представителя от социального обслуживания освобождает УСЗН Белокалитвинского района МБУ ЦСО Белокалитвинского района от ответственности за предоставление социальных услуг в форме социального обслуживания на дому.</w:t>
      </w:r>
    </w:p>
    <w:p w:rsidR="00F82A4A" w:rsidRPr="00F82A4A" w:rsidRDefault="00F82A4A" w:rsidP="00F82A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2A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МБУ ЦСО Белокалитвинского района имеет право отказать в предоставлении социальной услуги получателю социальных услуг в случае нарушения им условий договора, а также при наличии медицинских противопоказаний, предусмотренных федеральным законодательством для предоставления социальных услуг в полустационарной форме социального обслуживания. </w:t>
      </w:r>
    </w:p>
    <w:p w:rsidR="007E1402" w:rsidRDefault="007E1402"/>
    <w:sectPr w:rsidR="007E1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A4A"/>
    <w:rsid w:val="007E1402"/>
    <w:rsid w:val="00F8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09EF4-6A42-4582-ACEA-16B0137E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2992</Words>
  <Characters>17059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Жабчик</dc:creator>
  <cp:keywords/>
  <dc:description/>
  <cp:lastModifiedBy>Игорь Жабчик</cp:lastModifiedBy>
  <cp:revision>1</cp:revision>
  <dcterms:created xsi:type="dcterms:W3CDTF">2019-02-15T11:42:00Z</dcterms:created>
  <dcterms:modified xsi:type="dcterms:W3CDTF">2019-02-15T11:43:00Z</dcterms:modified>
</cp:coreProperties>
</file>