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A2FEC" w14:textId="1A46573C" w:rsidR="009A7134" w:rsidRDefault="009A7134">
      <w:pPr>
        <w:rPr>
          <w:rFonts w:ascii="Times New Roman" w:hAnsi="Times New Roman" w:cs="Times New Roman"/>
          <w:sz w:val="28"/>
          <w:szCs w:val="28"/>
        </w:rPr>
      </w:pPr>
      <w:r w:rsidRPr="009A7134">
        <w:rPr>
          <w:rFonts w:ascii="Times New Roman" w:hAnsi="Times New Roman" w:cs="Times New Roman"/>
          <w:sz w:val="28"/>
          <w:szCs w:val="28"/>
        </w:rPr>
        <w:t>Дата постановки на учет 18.10.1999</w:t>
      </w:r>
    </w:p>
    <w:p w14:paraId="4C021F84" w14:textId="1A8E373F" w:rsidR="008B45A6" w:rsidRPr="008B45A6" w:rsidRDefault="009A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государственной регистрации </w:t>
      </w:r>
      <w:r w:rsidR="008B45A6" w:rsidRPr="008B45A6">
        <w:rPr>
          <w:rFonts w:ascii="Times New Roman" w:hAnsi="Times New Roman" w:cs="Times New Roman"/>
          <w:sz w:val="28"/>
          <w:szCs w:val="28"/>
        </w:rPr>
        <w:t>07.11.2011</w:t>
      </w:r>
    </w:p>
    <w:p w14:paraId="2D98AFFF" w14:textId="77777777" w:rsidR="008B45A6" w:rsidRDefault="008B45A6"/>
    <w:p w14:paraId="392AC76D" w14:textId="0C0EEEC6" w:rsidR="00303794" w:rsidRDefault="008B45A6">
      <w:r>
        <w:rPr>
          <w:noProof/>
          <w:lang w:eastAsia="ru-RU"/>
        </w:rPr>
        <w:drawing>
          <wp:inline distT="0" distB="0" distL="0" distR="0" wp14:anchorId="2822C580" wp14:editId="347F3A60">
            <wp:extent cx="5940425" cy="8151495"/>
            <wp:effectExtent l="0" t="0" r="3175" b="1905"/>
            <wp:docPr id="1" name="Рисунок 1" descr="C:\Users\user\Desktop\Конкурс МБУ ЦСО Белокалитвинского района\налоговая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МБУ ЦСО Белокалитвинского района\налоговая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8D54" w14:textId="77777777" w:rsidR="009A7134" w:rsidRDefault="009A7134" w:rsidP="009A7134"/>
    <w:p w14:paraId="33EAD1F6" w14:textId="5693F416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sz w:val="28"/>
          <w:szCs w:val="28"/>
        </w:rPr>
        <w:t>Органы, осуществляющие функции и полномочия учредителя</w:t>
      </w:r>
      <w:r w:rsidRPr="009A7134">
        <w:rPr>
          <w:rFonts w:ascii="Times New Roman" w:hAnsi="Times New Roman" w:cs="Times New Roman"/>
          <w:sz w:val="28"/>
          <w:szCs w:val="28"/>
        </w:rPr>
        <w:t>:</w:t>
      </w:r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7134">
        <w:rPr>
          <w:rFonts w:ascii="Times New Roman" w:hAnsi="Times New Roman" w:cs="Times New Roman"/>
          <w:b/>
          <w:bCs/>
          <w:sz w:val="28"/>
          <w:szCs w:val="28"/>
        </w:rPr>
        <w:t>УПРАВЛЕНИЕ СОЦИАЛЬНОЙ ЗАЩИТЫ НАСЕЛЕНИЯ АДМИНИСТРАЦИИ БЕЛОКАЛИТВИНСКОГО РАЙОНА</w:t>
      </w:r>
    </w:p>
    <w:p w14:paraId="0507E2A3" w14:textId="1B1BBD33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>Юридический адрес: 347042, Ростовская область, Белокалитвинский район, г. Белая Калитва, ул. Жуковского, д. 11</w:t>
      </w:r>
    </w:p>
    <w:p w14:paraId="1235FE16" w14:textId="0CDA32CA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Фактический адрес:</w:t>
      </w:r>
      <w:r w:rsidRPr="009A7134">
        <w:t xml:space="preserve"> </w:t>
      </w:r>
      <w:r w:rsidRPr="009A7134">
        <w:rPr>
          <w:rFonts w:ascii="Times New Roman" w:hAnsi="Times New Roman" w:cs="Times New Roman"/>
          <w:b/>
          <w:bCs/>
          <w:sz w:val="28"/>
          <w:szCs w:val="28"/>
        </w:rPr>
        <w:t>347042, Ростовская область, Белокалитвинский район, г. Белая Калитва, ул. Жуковского, д. 11</w:t>
      </w:r>
    </w:p>
    <w:p w14:paraId="29DB17FF" w14:textId="55345658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12B683" w14:textId="77777777" w:rsidR="009A7134" w:rsidRP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Режим работы: </w:t>
      </w:r>
      <w:proofErr w:type="spellStart"/>
      <w:r w:rsidRPr="009A7134">
        <w:rPr>
          <w:rFonts w:ascii="Times New Roman" w:hAnsi="Times New Roman" w:cs="Times New Roman"/>
          <w:b/>
          <w:bCs/>
          <w:sz w:val="28"/>
          <w:szCs w:val="28"/>
        </w:rPr>
        <w:t>пн-чт</w:t>
      </w:r>
      <w:proofErr w:type="spellEnd"/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9.00 - 18.00</w:t>
      </w:r>
    </w:p>
    <w:p w14:paraId="00F0ADF7" w14:textId="77777777" w:rsidR="009A7134" w:rsidRP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proofErr w:type="spellStart"/>
      <w:proofErr w:type="gramStart"/>
      <w:r w:rsidRPr="009A7134">
        <w:rPr>
          <w:rFonts w:ascii="Times New Roman" w:hAnsi="Times New Roman" w:cs="Times New Roman"/>
          <w:b/>
          <w:bCs/>
          <w:sz w:val="28"/>
          <w:szCs w:val="28"/>
        </w:rPr>
        <w:t>птн</w:t>
      </w:r>
      <w:proofErr w:type="spellEnd"/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 9.00</w:t>
      </w:r>
      <w:proofErr w:type="gramEnd"/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- 16.30</w:t>
      </w:r>
    </w:p>
    <w:p w14:paraId="53E15D76" w14:textId="242B4BC0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перерыв 13.00 - 13.42</w:t>
      </w:r>
    </w:p>
    <w:p w14:paraId="2C05BD19" w14:textId="77777777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8AC160" w14:textId="77777777" w:rsidR="009A7134" w:rsidRP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>Телефон: 8(86383)2 54 54; 2 78 07</w:t>
      </w:r>
    </w:p>
    <w:p w14:paraId="30295D03" w14:textId="77777777" w:rsidR="009A7134" w:rsidRP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>Телефон горячей линии: 8(86300)0-00-00</w:t>
      </w:r>
    </w:p>
    <w:p w14:paraId="665C77B2" w14:textId="73343255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>Факс: 8(86383)27171</w:t>
      </w:r>
    </w:p>
    <w:p w14:paraId="347BE74F" w14:textId="10658211" w:rsid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3B7AC7" w14:textId="6779EBD9" w:rsidR="009A7134" w:rsidRPr="009A7134" w:rsidRDefault="009A7134" w:rsidP="009A713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7134">
        <w:rPr>
          <w:rFonts w:ascii="Times New Roman" w:hAnsi="Times New Roman" w:cs="Times New Roman"/>
          <w:b/>
          <w:bCs/>
          <w:sz w:val="28"/>
          <w:szCs w:val="28"/>
        </w:rPr>
        <w:t>Адрес электронной почты: cso@kalitva.donpac.ru</w:t>
      </w:r>
      <w:bookmarkStart w:id="0" w:name="_GoBack"/>
      <w:bookmarkEnd w:id="0"/>
    </w:p>
    <w:sectPr w:rsidR="009A7134" w:rsidRPr="009A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794"/>
    <w:rsid w:val="00303794"/>
    <w:rsid w:val="008B45A6"/>
    <w:rsid w:val="009A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F3A30"/>
  <w15:chartTrackingRefBased/>
  <w15:docId w15:val="{19C96A48-CF14-42F9-859B-24BAB781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2019-12-18T14:09:00Z</dcterms:created>
  <dcterms:modified xsi:type="dcterms:W3CDTF">2019-12-18T14:16:00Z</dcterms:modified>
</cp:coreProperties>
</file>