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84" w:rsidRPr="00A84D62" w:rsidRDefault="00B47284" w:rsidP="00B47284">
      <w:pPr>
        <w:jc w:val="both"/>
        <w:rPr>
          <w:bCs/>
          <w:sz w:val="10"/>
          <w:szCs w:val="10"/>
        </w:rPr>
      </w:pPr>
      <w:bookmarkStart w:id="0" w:name="_GoBack"/>
      <w:bookmarkEnd w:id="0"/>
      <w:r w:rsidRPr="002805BB">
        <w:rPr>
          <w:bCs/>
          <w:sz w:val="22"/>
          <w:szCs w:val="22"/>
        </w:rPr>
        <w:tab/>
      </w:r>
    </w:p>
    <w:p w:rsidR="00B47284" w:rsidRPr="002805BB" w:rsidRDefault="00B47284" w:rsidP="00B47284">
      <w:pPr>
        <w:ind w:firstLine="708"/>
        <w:jc w:val="both"/>
        <w:rPr>
          <w:bCs/>
          <w:sz w:val="22"/>
          <w:szCs w:val="22"/>
        </w:rPr>
      </w:pPr>
      <w:r w:rsidRPr="002805BB">
        <w:rPr>
          <w:bCs/>
          <w:sz w:val="22"/>
          <w:szCs w:val="22"/>
        </w:rPr>
        <w:t xml:space="preserve">«Извещение об итогах конкурса, открытого по составу участников и форме подачи предложения на право заключения договора на установку и эксплуатацию рекламной конструкции на земельном участке </w:t>
      </w:r>
      <w:r w:rsidRPr="002805BB">
        <w:rPr>
          <w:bCs/>
          <w:sz w:val="22"/>
          <w:szCs w:val="22"/>
          <w:shd w:val="clear" w:color="auto" w:fill="FFFFFF"/>
        </w:rPr>
        <w:t>государственная собственность на который не разграничена.</w:t>
      </w:r>
    </w:p>
    <w:p w:rsidR="00B47284" w:rsidRPr="002805BB" w:rsidRDefault="00B47284" w:rsidP="00B47284">
      <w:pPr>
        <w:jc w:val="both"/>
        <w:rPr>
          <w:bCs/>
          <w:sz w:val="22"/>
          <w:szCs w:val="22"/>
        </w:rPr>
      </w:pPr>
      <w:r w:rsidRPr="002805BB">
        <w:rPr>
          <w:bCs/>
          <w:sz w:val="22"/>
          <w:szCs w:val="22"/>
        </w:rPr>
        <w:t xml:space="preserve">       </w:t>
      </w:r>
      <w:r>
        <w:rPr>
          <w:bCs/>
          <w:sz w:val="22"/>
          <w:szCs w:val="22"/>
        </w:rPr>
        <w:t xml:space="preserve">   </w:t>
      </w:r>
      <w:r w:rsidRPr="002805BB">
        <w:rPr>
          <w:bCs/>
          <w:sz w:val="22"/>
          <w:szCs w:val="22"/>
        </w:rPr>
        <w:t xml:space="preserve"> </w:t>
      </w:r>
      <w:r w:rsidRPr="002805BB">
        <w:rPr>
          <w:sz w:val="22"/>
          <w:szCs w:val="22"/>
        </w:rPr>
        <w:t>Комитет по управлению имуществом Администрации Белокалитвинского района</w:t>
      </w:r>
      <w:r w:rsidRPr="002805BB">
        <w:rPr>
          <w:bCs/>
          <w:sz w:val="22"/>
          <w:szCs w:val="22"/>
        </w:rPr>
        <w:t xml:space="preserve">, объявляет об итогах конкурса, открытого по составу участников и форме подаче предложения на право заключения договора на установку и эксплуатацию рекламной конструкции на земельном участке </w:t>
      </w:r>
      <w:r w:rsidRPr="002805BB">
        <w:rPr>
          <w:bCs/>
          <w:sz w:val="22"/>
          <w:szCs w:val="22"/>
          <w:shd w:val="clear" w:color="auto" w:fill="FFFFFF"/>
        </w:rPr>
        <w:t>государственная собственность на который не разграничена</w:t>
      </w:r>
      <w:r w:rsidRPr="002805BB">
        <w:rPr>
          <w:bCs/>
          <w:sz w:val="22"/>
          <w:szCs w:val="22"/>
        </w:rPr>
        <w:t xml:space="preserve">. Вскрытие конвертов с заявками на участие в конкурсе произведено </w:t>
      </w:r>
      <w:r>
        <w:rPr>
          <w:bCs/>
          <w:sz w:val="22"/>
          <w:szCs w:val="22"/>
        </w:rPr>
        <w:t>18.09.2020</w:t>
      </w:r>
      <w:r w:rsidRPr="002805BB">
        <w:rPr>
          <w:bCs/>
          <w:sz w:val="22"/>
          <w:szCs w:val="22"/>
        </w:rPr>
        <w:t xml:space="preserve"> по следующим лотам:</w:t>
      </w:r>
    </w:p>
    <w:p w:rsidR="00B47284" w:rsidRPr="00641052" w:rsidRDefault="00B47284" w:rsidP="00B47284">
      <w:pPr>
        <w:jc w:val="both"/>
        <w:rPr>
          <w:bCs/>
          <w:i/>
          <w:sz w:val="22"/>
          <w:szCs w:val="22"/>
        </w:rPr>
      </w:pPr>
    </w:p>
    <w:tbl>
      <w:tblPr>
        <w:tblpPr w:leftFromText="180" w:rightFromText="180" w:vertAnchor="text" w:tblpX="-67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985"/>
        <w:gridCol w:w="1559"/>
        <w:gridCol w:w="1136"/>
        <w:gridCol w:w="1274"/>
        <w:gridCol w:w="1277"/>
        <w:gridCol w:w="1276"/>
        <w:gridCol w:w="1276"/>
      </w:tblGrid>
      <w:tr w:rsidR="00B47284" w:rsidRPr="002805BB" w:rsidTr="00FE5CD9">
        <w:trPr>
          <w:trHeight w:val="987"/>
        </w:trPr>
        <w:tc>
          <w:tcPr>
            <w:tcW w:w="673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sz w:val="18"/>
                <w:szCs w:val="18"/>
              </w:rPr>
              <w:br w:type="page"/>
            </w:r>
            <w:r w:rsidRPr="005D5962">
              <w:rPr>
                <w:b/>
                <w:sz w:val="18"/>
                <w:szCs w:val="18"/>
              </w:rPr>
              <w:t>№</w:t>
            </w:r>
          </w:p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лота</w:t>
            </w:r>
          </w:p>
        </w:tc>
        <w:tc>
          <w:tcPr>
            <w:tcW w:w="1985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Адресный ориентир установки рекламной конструкции</w:t>
            </w:r>
          </w:p>
        </w:tc>
        <w:tc>
          <w:tcPr>
            <w:tcW w:w="1559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Тип</w:t>
            </w:r>
          </w:p>
          <w:p w:rsidR="00B47284" w:rsidRPr="005D5962" w:rsidRDefault="00B47284" w:rsidP="00FE5CD9">
            <w:pPr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конструкции</w:t>
            </w:r>
          </w:p>
          <w:p w:rsidR="00B47284" w:rsidRPr="005D5962" w:rsidRDefault="00B47284" w:rsidP="00FE5CD9">
            <w:pPr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и размер (м)</w:t>
            </w:r>
          </w:p>
        </w:tc>
        <w:tc>
          <w:tcPr>
            <w:tcW w:w="1136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Площадь</w:t>
            </w:r>
          </w:p>
          <w:p w:rsidR="00B47284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рекламного поля</w:t>
            </w:r>
          </w:p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 xml:space="preserve"> (кв. м.)</w:t>
            </w:r>
          </w:p>
        </w:tc>
        <w:tc>
          <w:tcPr>
            <w:tcW w:w="1274" w:type="dxa"/>
          </w:tcPr>
          <w:p w:rsidR="00B47284" w:rsidRPr="005D5962" w:rsidRDefault="00B47284" w:rsidP="00FE5CD9">
            <w:pPr>
              <w:snapToGrid w:val="0"/>
              <w:ind w:left="-107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Лица подавшие заявки на участие в конкурсе</w:t>
            </w:r>
          </w:p>
        </w:tc>
        <w:tc>
          <w:tcPr>
            <w:tcW w:w="1277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Основание отклонение конкурсных заявок</w:t>
            </w:r>
          </w:p>
        </w:tc>
        <w:tc>
          <w:tcPr>
            <w:tcW w:w="1276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Лица, допущенные к участию в Конкурсе.</w:t>
            </w:r>
          </w:p>
        </w:tc>
        <w:tc>
          <w:tcPr>
            <w:tcW w:w="1276" w:type="dxa"/>
          </w:tcPr>
          <w:p w:rsidR="00B47284" w:rsidRPr="005D5962" w:rsidRDefault="00B47284" w:rsidP="00FE5CD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5D5962">
              <w:rPr>
                <w:b/>
                <w:sz w:val="18"/>
                <w:szCs w:val="18"/>
              </w:rPr>
              <w:t>Количество присвоен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5D5962">
              <w:rPr>
                <w:b/>
                <w:sz w:val="18"/>
                <w:szCs w:val="18"/>
              </w:rPr>
              <w:t>ных</w:t>
            </w:r>
            <w:proofErr w:type="spellEnd"/>
            <w:r w:rsidRPr="005D5962">
              <w:rPr>
                <w:b/>
                <w:sz w:val="18"/>
                <w:szCs w:val="18"/>
              </w:rPr>
              <w:t xml:space="preserve"> балов </w:t>
            </w:r>
          </w:p>
        </w:tc>
      </w:tr>
      <w:tr w:rsidR="00B47284" w:rsidRPr="002805BB" w:rsidTr="00FE5CD9">
        <w:trPr>
          <w:trHeight w:val="761"/>
        </w:trPr>
        <w:tc>
          <w:tcPr>
            <w:tcW w:w="673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pStyle w:val="a8"/>
              <w:spacing w:before="0" w:after="0"/>
              <w:jc w:val="center"/>
              <w:rPr>
                <w:rStyle w:val="13"/>
                <w:sz w:val="18"/>
                <w:szCs w:val="18"/>
              </w:rPr>
            </w:pPr>
            <w:r w:rsidRPr="00F90168">
              <w:rPr>
                <w:rStyle w:val="13"/>
                <w:sz w:val="18"/>
                <w:szCs w:val="18"/>
                <w:lang w:val="ru-RU"/>
              </w:rPr>
              <w:t xml:space="preserve">Ростовская область, </w:t>
            </w:r>
            <w:proofErr w:type="spellStart"/>
            <w:r w:rsidRPr="00F90168">
              <w:rPr>
                <w:rStyle w:val="13"/>
                <w:sz w:val="18"/>
                <w:szCs w:val="18"/>
                <w:lang w:val="ru-RU"/>
              </w:rPr>
              <w:t>Белокалитвинский</w:t>
            </w:r>
            <w:proofErr w:type="spellEnd"/>
            <w:r w:rsidRPr="00F90168">
              <w:rPr>
                <w:rStyle w:val="13"/>
                <w:sz w:val="18"/>
                <w:szCs w:val="18"/>
                <w:lang w:val="ru-RU"/>
              </w:rPr>
              <w:t xml:space="preserve"> район, </w:t>
            </w:r>
            <w:proofErr w:type="spellStart"/>
            <w:r w:rsidRPr="00F90168">
              <w:rPr>
                <w:rStyle w:val="13"/>
                <w:sz w:val="18"/>
                <w:szCs w:val="18"/>
                <w:lang w:val="ru-RU"/>
              </w:rPr>
              <w:t>п.Синегорский</w:t>
            </w:r>
            <w:proofErr w:type="spellEnd"/>
            <w:r w:rsidRPr="00F90168">
              <w:rPr>
                <w:rStyle w:val="13"/>
                <w:sz w:val="18"/>
                <w:szCs w:val="18"/>
                <w:lang w:val="ru-RU"/>
              </w:rPr>
              <w:t xml:space="preserve">, </w:t>
            </w:r>
            <w:r w:rsidRPr="00F90168">
              <w:rPr>
                <w:rStyle w:val="13"/>
                <w:bCs/>
                <w:iCs/>
                <w:sz w:val="18"/>
                <w:szCs w:val="18"/>
                <w:lang w:val="ru-RU"/>
              </w:rPr>
              <w:t xml:space="preserve">примерно на расстоянии в 178,0 метрах на юго-восток от земельного участка №22 по                              ул. </w:t>
            </w:r>
            <w:proofErr w:type="spellStart"/>
            <w:r w:rsidRPr="007E2B98">
              <w:rPr>
                <w:rStyle w:val="13"/>
                <w:bCs/>
                <w:iCs/>
                <w:sz w:val="18"/>
                <w:szCs w:val="18"/>
              </w:rPr>
              <w:t>Фрунзе</w:t>
            </w:r>
            <w:proofErr w:type="spellEnd"/>
            <w:r w:rsidRPr="007E2B98">
              <w:rPr>
                <w:rStyle w:val="13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7E2B98" w:rsidRDefault="00B47284" w:rsidP="00FE5C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7E2B98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Порохня</w:t>
            </w:r>
            <w:proofErr w:type="spellEnd"/>
            <w:r w:rsidRPr="00EF102A">
              <w:rPr>
                <w:sz w:val="18"/>
                <w:szCs w:val="18"/>
              </w:rPr>
              <w:t xml:space="preserve"> Андрей Петрович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Порохня</w:t>
            </w:r>
            <w:proofErr w:type="spellEnd"/>
            <w:r w:rsidRPr="00EF102A">
              <w:rPr>
                <w:sz w:val="18"/>
                <w:szCs w:val="18"/>
              </w:rPr>
              <w:t xml:space="preserve"> Андрей Петрович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r w:rsidRPr="00EF102A">
              <w:rPr>
                <w:color w:val="000000"/>
                <w:sz w:val="18"/>
                <w:szCs w:val="18"/>
              </w:rPr>
              <w:t>2,06</w:t>
            </w:r>
          </w:p>
        </w:tc>
      </w:tr>
      <w:tr w:rsidR="00B47284" w:rsidRPr="002805BB" w:rsidTr="00FE5CD9">
        <w:trPr>
          <w:trHeight w:val="761"/>
        </w:trPr>
        <w:tc>
          <w:tcPr>
            <w:tcW w:w="673" w:type="dxa"/>
            <w:tcBorders>
              <w:bottom w:val="single" w:sz="4" w:space="0" w:color="auto"/>
            </w:tcBorders>
          </w:tcPr>
          <w:p w:rsidR="00B47284" w:rsidRPr="001C6C0B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7284" w:rsidRPr="001C6C0B" w:rsidRDefault="00B47284" w:rsidP="00FE5CD9">
            <w:pPr>
              <w:pStyle w:val="a8"/>
              <w:spacing w:before="0" w:after="0"/>
              <w:jc w:val="center"/>
              <w:rPr>
                <w:rStyle w:val="13"/>
                <w:sz w:val="18"/>
                <w:szCs w:val="18"/>
              </w:rPr>
            </w:pPr>
            <w:r w:rsidRPr="00F90168">
              <w:rPr>
                <w:rStyle w:val="13"/>
                <w:sz w:val="18"/>
                <w:szCs w:val="18"/>
                <w:lang w:val="ru-RU"/>
              </w:rPr>
              <w:t xml:space="preserve">Ростовская область, Белокалитвинский район, п. Синегорский, </w:t>
            </w:r>
            <w:r w:rsidRPr="00F90168">
              <w:rPr>
                <w:rStyle w:val="13"/>
                <w:bCs/>
                <w:iCs/>
                <w:sz w:val="18"/>
                <w:szCs w:val="18"/>
                <w:lang w:val="ru-RU"/>
              </w:rPr>
              <w:t xml:space="preserve">примерно на расстоянии в 178,0 метрах на юг от земельного участка №22 по ул. </w:t>
            </w:r>
            <w:proofErr w:type="spellStart"/>
            <w:r w:rsidRPr="001C6C0B">
              <w:rPr>
                <w:rStyle w:val="13"/>
                <w:bCs/>
                <w:iCs/>
                <w:sz w:val="18"/>
                <w:szCs w:val="18"/>
              </w:rPr>
              <w:t>Фрунзе</w:t>
            </w:r>
            <w:proofErr w:type="spellEnd"/>
            <w:r w:rsidRPr="001C6C0B">
              <w:rPr>
                <w:rStyle w:val="13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A73A2B" w:rsidRDefault="00B47284" w:rsidP="00FE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47284" w:rsidRPr="001C6C0B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1C6C0B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Порохня</w:t>
            </w:r>
            <w:proofErr w:type="spellEnd"/>
            <w:r w:rsidRPr="00EF102A">
              <w:rPr>
                <w:sz w:val="18"/>
                <w:szCs w:val="18"/>
              </w:rPr>
              <w:t xml:space="preserve"> Андрей Петрович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Порохня</w:t>
            </w:r>
            <w:proofErr w:type="spellEnd"/>
            <w:r w:rsidRPr="00EF102A">
              <w:rPr>
                <w:sz w:val="18"/>
                <w:szCs w:val="18"/>
              </w:rPr>
              <w:t xml:space="preserve"> Андрей Петрович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r w:rsidRPr="00EF102A">
              <w:rPr>
                <w:color w:val="000000"/>
                <w:sz w:val="18"/>
                <w:szCs w:val="18"/>
              </w:rPr>
              <w:t>2,06</w:t>
            </w:r>
          </w:p>
        </w:tc>
      </w:tr>
      <w:tr w:rsidR="00B47284" w:rsidRPr="002805BB" w:rsidTr="00FE5CD9">
        <w:trPr>
          <w:trHeight w:val="761"/>
        </w:trPr>
        <w:tc>
          <w:tcPr>
            <w:tcW w:w="673" w:type="dxa"/>
          </w:tcPr>
          <w:p w:rsidR="00B47284" w:rsidRPr="001C6C0B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1C6C0B">
              <w:rPr>
                <w:rStyle w:val="13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B47284" w:rsidRPr="00F90168" w:rsidRDefault="00B47284" w:rsidP="00FE5CD9">
            <w:pPr>
              <w:pStyle w:val="a8"/>
              <w:spacing w:before="0" w:after="0"/>
              <w:rPr>
                <w:sz w:val="18"/>
                <w:szCs w:val="18"/>
                <w:lang w:val="ru-RU"/>
              </w:rPr>
            </w:pPr>
            <w:r w:rsidRPr="00F90168">
              <w:rPr>
                <w:rStyle w:val="13"/>
                <w:sz w:val="18"/>
                <w:szCs w:val="18"/>
                <w:lang w:val="ru-RU"/>
              </w:rPr>
              <w:t xml:space="preserve">Ростовская область, г. Белая Калитва, </w:t>
            </w:r>
            <w:r w:rsidRPr="00F90168">
              <w:rPr>
                <w:rStyle w:val="13"/>
                <w:bCs/>
                <w:iCs/>
                <w:sz w:val="18"/>
                <w:szCs w:val="18"/>
                <w:lang w:val="ru-RU"/>
              </w:rPr>
              <w:t>примерно на расстоянии в 20,0 метрах на</w:t>
            </w:r>
            <w:r w:rsidRPr="00F90168">
              <w:rPr>
                <w:rStyle w:val="13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90168">
              <w:rPr>
                <w:rStyle w:val="13"/>
                <w:bCs/>
                <w:iCs/>
                <w:sz w:val="18"/>
                <w:szCs w:val="18"/>
                <w:lang w:val="ru-RU"/>
              </w:rPr>
              <w:t xml:space="preserve">юг от земельного участка №145 по ул.6-я Линия, </w:t>
            </w:r>
            <w:r w:rsidRPr="00F90168">
              <w:rPr>
                <w:rStyle w:val="13"/>
                <w:sz w:val="18"/>
                <w:szCs w:val="18"/>
                <w:lang w:val="ru-RU"/>
              </w:rPr>
              <w:t>за пределами участка.</w:t>
            </w:r>
          </w:p>
        </w:tc>
        <w:tc>
          <w:tcPr>
            <w:tcW w:w="1559" w:type="dxa"/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A73A2B" w:rsidRDefault="00B47284" w:rsidP="00FE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B47284" w:rsidRPr="001C6C0B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1C6C0B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7" w:type="dxa"/>
          </w:tcPr>
          <w:p w:rsidR="00B47284" w:rsidRPr="00EF102A" w:rsidRDefault="00B47284" w:rsidP="00FE5CD9">
            <w:pPr>
              <w:pStyle w:val="25"/>
              <w:tabs>
                <w:tab w:val="left" w:pos="851"/>
              </w:tabs>
              <w:ind w:firstLine="0"/>
              <w:jc w:val="left"/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pStyle w:val="ConsNonformat"/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102A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</w:tr>
      <w:tr w:rsidR="00B47284" w:rsidRPr="002805BB" w:rsidTr="00FE5CD9">
        <w:trPr>
          <w:trHeight w:val="271"/>
        </w:trPr>
        <w:tc>
          <w:tcPr>
            <w:tcW w:w="673" w:type="dxa"/>
          </w:tcPr>
          <w:p w:rsidR="00B47284" w:rsidRPr="001C6C0B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1C6C0B">
              <w:rPr>
                <w:rStyle w:val="13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B47284" w:rsidRPr="00F90168" w:rsidRDefault="00B47284" w:rsidP="00FE5CD9">
            <w:pPr>
              <w:pStyle w:val="a8"/>
              <w:spacing w:before="0" w:after="0"/>
              <w:rPr>
                <w:rStyle w:val="13"/>
                <w:sz w:val="18"/>
                <w:szCs w:val="18"/>
                <w:lang w:val="ru-RU"/>
              </w:rPr>
            </w:pPr>
            <w:r w:rsidRPr="00F90168">
              <w:rPr>
                <w:sz w:val="18"/>
                <w:szCs w:val="18"/>
                <w:lang w:val="ru-RU"/>
              </w:rPr>
              <w:t>Ростовская область, г. Белая Калитва, придорожная полоса автомобильной дороги «Восточный подъезд от автомобильной дороги Волгоград-Каменск-Шахтинский к г. Белая Калитва» (км 0+600м слева).</w:t>
            </w:r>
          </w:p>
        </w:tc>
        <w:tc>
          <w:tcPr>
            <w:tcW w:w="1559" w:type="dxa"/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A73A2B" w:rsidRDefault="00B47284" w:rsidP="00FE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B47284" w:rsidRPr="001C6C0B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1C6C0B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7" w:type="dxa"/>
          </w:tcPr>
          <w:p w:rsidR="00B47284" w:rsidRPr="00EF102A" w:rsidRDefault="00B47284" w:rsidP="00FE5CD9">
            <w:pPr>
              <w:pStyle w:val="25"/>
              <w:tabs>
                <w:tab w:val="left" w:pos="851"/>
              </w:tabs>
              <w:ind w:firstLine="0"/>
              <w:jc w:val="left"/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pStyle w:val="ConsNonformat"/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F102A">
              <w:rPr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</w:tr>
      <w:tr w:rsidR="00B47284" w:rsidRPr="002805BB" w:rsidTr="00FE5CD9">
        <w:trPr>
          <w:trHeight w:val="761"/>
        </w:trPr>
        <w:tc>
          <w:tcPr>
            <w:tcW w:w="673" w:type="dxa"/>
          </w:tcPr>
          <w:p w:rsidR="00B47284" w:rsidRPr="001C6C0B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1C6C0B">
              <w:rPr>
                <w:rStyle w:val="13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B47284" w:rsidRPr="00F90168" w:rsidRDefault="00B47284" w:rsidP="00FE5CD9">
            <w:pPr>
              <w:pStyle w:val="a8"/>
              <w:spacing w:before="0" w:after="0"/>
              <w:rPr>
                <w:sz w:val="18"/>
                <w:szCs w:val="18"/>
                <w:lang w:val="ru-RU"/>
              </w:rPr>
            </w:pPr>
            <w:r w:rsidRPr="00F90168">
              <w:rPr>
                <w:sz w:val="18"/>
                <w:szCs w:val="18"/>
                <w:lang w:val="ru-RU"/>
              </w:rPr>
              <w:t>Ростовская область, г. Белая Калитва, придорожная полоса автомобильной дороги «Восточный подъезд от автомобильной дороги Волгоград-Каменск-Шахтинский к г. Белая Калитва» (км 0+500 м справа).</w:t>
            </w:r>
          </w:p>
        </w:tc>
        <w:tc>
          <w:tcPr>
            <w:tcW w:w="1559" w:type="dxa"/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A73A2B" w:rsidRDefault="00B47284" w:rsidP="00FE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B47284" w:rsidRPr="001C6C0B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1C6C0B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7" w:type="dxa"/>
          </w:tcPr>
          <w:p w:rsidR="00B47284" w:rsidRPr="00EF102A" w:rsidRDefault="00B47284" w:rsidP="00FE5CD9">
            <w:pPr>
              <w:pStyle w:val="25"/>
              <w:tabs>
                <w:tab w:val="left" w:pos="851"/>
              </w:tabs>
              <w:ind w:firstLine="0"/>
              <w:jc w:val="left"/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6" w:type="dxa"/>
          </w:tcPr>
          <w:p w:rsidR="00B47284" w:rsidRPr="00EF102A" w:rsidRDefault="00B47284" w:rsidP="00FE5CD9">
            <w:pPr>
              <w:pStyle w:val="ConsNonformat"/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1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</w:tr>
      <w:tr w:rsidR="00B47284" w:rsidRPr="002805BB" w:rsidTr="00FE5CD9">
        <w:trPr>
          <w:trHeight w:val="761"/>
        </w:trPr>
        <w:tc>
          <w:tcPr>
            <w:tcW w:w="673" w:type="dxa"/>
            <w:tcBorders>
              <w:bottom w:val="single" w:sz="4" w:space="0" w:color="auto"/>
            </w:tcBorders>
          </w:tcPr>
          <w:p w:rsidR="00B47284" w:rsidRPr="001C6C0B" w:rsidRDefault="00B47284" w:rsidP="00FE5CD9">
            <w:pPr>
              <w:pStyle w:val="a9"/>
              <w:rPr>
                <w:rStyle w:val="13"/>
                <w:sz w:val="18"/>
                <w:szCs w:val="18"/>
              </w:rPr>
            </w:pPr>
            <w:r w:rsidRPr="001C6C0B">
              <w:rPr>
                <w:rStyle w:val="13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7284" w:rsidRPr="00F90168" w:rsidRDefault="00B47284" w:rsidP="00FE5CD9">
            <w:pPr>
              <w:pStyle w:val="a8"/>
              <w:spacing w:before="0" w:after="0"/>
              <w:rPr>
                <w:sz w:val="16"/>
                <w:szCs w:val="16"/>
                <w:lang w:val="ru-RU"/>
              </w:rPr>
            </w:pPr>
            <w:r w:rsidRPr="00F90168">
              <w:rPr>
                <w:rFonts w:cs="Times New Roman"/>
                <w:sz w:val="16"/>
                <w:szCs w:val="16"/>
                <w:lang w:val="ru-RU"/>
              </w:rPr>
              <w:t>Ростовская область, г. Белая Калитва, придорожная полоса автомобильной дороги «Западный подъезд от автомобильной дороги Волгоград-Каменск-Шахтинский к г. Белая Калитва» (км 1+100м справа)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Рекламный щит</w:t>
            </w:r>
          </w:p>
          <w:p w:rsidR="00B47284" w:rsidRDefault="00B47284" w:rsidP="00FE5CD9">
            <w:pPr>
              <w:jc w:val="center"/>
              <w:rPr>
                <w:sz w:val="18"/>
                <w:szCs w:val="18"/>
              </w:rPr>
            </w:pPr>
            <w:r w:rsidRPr="007E2B98">
              <w:rPr>
                <w:sz w:val="18"/>
                <w:szCs w:val="18"/>
              </w:rPr>
              <w:t>Двухсторонний</w:t>
            </w:r>
          </w:p>
          <w:p w:rsidR="00B47284" w:rsidRPr="007E2B98" w:rsidRDefault="00B47284" w:rsidP="00FE5CD9">
            <w:pPr>
              <w:jc w:val="center"/>
              <w:rPr>
                <w:sz w:val="18"/>
                <w:szCs w:val="18"/>
              </w:rPr>
            </w:pPr>
            <w:r w:rsidRPr="001C6C0B">
              <w:rPr>
                <w:sz w:val="18"/>
                <w:szCs w:val="18"/>
              </w:rPr>
              <w:t>6.0х3.0м</w:t>
            </w:r>
          </w:p>
          <w:p w:rsidR="00B47284" w:rsidRPr="00A73A2B" w:rsidRDefault="00B47284" w:rsidP="00FE5C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47284" w:rsidRPr="001C6C0B" w:rsidRDefault="00B47284" w:rsidP="00FE5CD9">
            <w:pPr>
              <w:pStyle w:val="a9"/>
              <w:jc w:val="center"/>
              <w:rPr>
                <w:sz w:val="18"/>
                <w:szCs w:val="18"/>
              </w:rPr>
            </w:pPr>
            <w:r w:rsidRPr="001C6C0B">
              <w:rPr>
                <w:rFonts w:cs="Times New Roman"/>
                <w:sz w:val="18"/>
                <w:szCs w:val="18"/>
              </w:rPr>
              <w:t>36.0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pStyle w:val="25"/>
              <w:tabs>
                <w:tab w:val="left" w:pos="851"/>
              </w:tabs>
              <w:ind w:firstLine="0"/>
              <w:jc w:val="left"/>
              <w:rPr>
                <w:sz w:val="18"/>
                <w:szCs w:val="18"/>
              </w:rPr>
            </w:pPr>
            <w:r w:rsidRPr="00EF102A">
              <w:rPr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rPr>
                <w:sz w:val="18"/>
                <w:szCs w:val="18"/>
              </w:rPr>
            </w:pPr>
            <w:proofErr w:type="spellStart"/>
            <w:r w:rsidRPr="00EF102A">
              <w:rPr>
                <w:sz w:val="18"/>
                <w:szCs w:val="18"/>
              </w:rPr>
              <w:t>Хилько</w:t>
            </w:r>
            <w:proofErr w:type="spellEnd"/>
            <w:r w:rsidRPr="00EF102A">
              <w:rPr>
                <w:sz w:val="18"/>
                <w:szCs w:val="18"/>
              </w:rPr>
              <w:t xml:space="preserve"> Станислав Вячеславович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284" w:rsidRPr="00EF102A" w:rsidRDefault="00B47284" w:rsidP="00FE5CD9">
            <w:pPr>
              <w:pStyle w:val="ConsNonformat"/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10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</w:tr>
    </w:tbl>
    <w:p w:rsidR="00B47284" w:rsidRDefault="00B47284" w:rsidP="00B47284">
      <w:pPr>
        <w:ind w:firstLine="720"/>
        <w:jc w:val="both"/>
        <w:rPr>
          <w:sz w:val="22"/>
          <w:szCs w:val="22"/>
        </w:rPr>
      </w:pPr>
    </w:p>
    <w:p w:rsidR="00B47284" w:rsidRPr="00F058A2" w:rsidRDefault="00B47284" w:rsidP="00B47284">
      <w:pPr>
        <w:ind w:firstLine="720"/>
        <w:jc w:val="both"/>
        <w:rPr>
          <w:sz w:val="22"/>
          <w:szCs w:val="22"/>
        </w:rPr>
      </w:pPr>
      <w:r w:rsidRPr="00F058A2">
        <w:rPr>
          <w:sz w:val="22"/>
          <w:szCs w:val="22"/>
        </w:rPr>
        <w:t xml:space="preserve">Конкурс по лотам №№ </w:t>
      </w:r>
      <w:r>
        <w:rPr>
          <w:sz w:val="22"/>
          <w:szCs w:val="22"/>
        </w:rPr>
        <w:t xml:space="preserve">1,2,3,4,5,6 </w:t>
      </w:r>
      <w:r w:rsidRPr="00F058A2">
        <w:rPr>
          <w:sz w:val="22"/>
          <w:szCs w:val="22"/>
        </w:rPr>
        <w:t>признан несостоявшимся, из-за признания участник</w:t>
      </w:r>
      <w:r>
        <w:rPr>
          <w:sz w:val="22"/>
          <w:szCs w:val="22"/>
        </w:rPr>
        <w:t>ом</w:t>
      </w:r>
      <w:r w:rsidRPr="00F058A2">
        <w:rPr>
          <w:sz w:val="22"/>
          <w:szCs w:val="22"/>
        </w:rPr>
        <w:t xml:space="preserve"> конкурса единственн</w:t>
      </w:r>
      <w:r>
        <w:rPr>
          <w:sz w:val="22"/>
          <w:szCs w:val="22"/>
        </w:rPr>
        <w:t>ого</w:t>
      </w:r>
      <w:r w:rsidRPr="00F058A2">
        <w:rPr>
          <w:sz w:val="22"/>
          <w:szCs w:val="22"/>
        </w:rPr>
        <w:t xml:space="preserve"> заявител</w:t>
      </w:r>
      <w:r>
        <w:rPr>
          <w:sz w:val="22"/>
          <w:szCs w:val="22"/>
        </w:rPr>
        <w:t>я</w:t>
      </w:r>
      <w:r w:rsidRPr="00F058A2">
        <w:rPr>
          <w:sz w:val="22"/>
          <w:szCs w:val="22"/>
        </w:rPr>
        <w:t>.</w:t>
      </w:r>
    </w:p>
    <w:p w:rsidR="00B47284" w:rsidRPr="00F058A2" w:rsidRDefault="00B47284" w:rsidP="00B47284">
      <w:pPr>
        <w:jc w:val="both"/>
        <w:rPr>
          <w:sz w:val="22"/>
          <w:szCs w:val="22"/>
        </w:rPr>
      </w:pPr>
      <w:r w:rsidRPr="00F058A2">
        <w:rPr>
          <w:sz w:val="22"/>
          <w:szCs w:val="22"/>
        </w:rPr>
        <w:t xml:space="preserve">      </w:t>
      </w:r>
      <w:r w:rsidRPr="00F058A2">
        <w:rPr>
          <w:sz w:val="22"/>
          <w:szCs w:val="22"/>
        </w:rPr>
        <w:tab/>
        <w:t xml:space="preserve">Конкурсная комиссия, в соответствии с п. 8.6. </w:t>
      </w:r>
      <w:r w:rsidRPr="00F058A2">
        <w:rPr>
          <w:sz w:val="22"/>
          <w:szCs w:val="22"/>
          <w:shd w:val="clear" w:color="auto" w:fill="FFFFFF"/>
        </w:rPr>
        <w:t>постановления администрации                       Белокалитвинского района № 56 от 25.01.2016 «Об утверждении схемы размещения рекламных конструкций на территории Белокалитвинского района», приняла решение заключить д</w:t>
      </w:r>
      <w:r w:rsidRPr="00F058A2">
        <w:rPr>
          <w:sz w:val="22"/>
          <w:szCs w:val="22"/>
        </w:rPr>
        <w:t>оговоры на установку и эксплуатацию рекламных конструкций с единственным участником конкурса»</w:t>
      </w:r>
      <w:r>
        <w:rPr>
          <w:sz w:val="22"/>
          <w:szCs w:val="22"/>
        </w:rPr>
        <w:t>.</w:t>
      </w:r>
    </w:p>
    <w:p w:rsidR="00891FAE" w:rsidRPr="006079F9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Pr="006079F9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6079F9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6079F9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6079F9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6079F9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Pr="006079F9" w:rsidRDefault="00891FAE" w:rsidP="00891FAE">
      <w:pPr>
        <w:jc w:val="both"/>
        <w:rPr>
          <w:sz w:val="20"/>
          <w:szCs w:val="20"/>
        </w:rPr>
      </w:pPr>
    </w:p>
    <w:p w:rsidR="00ED3C6E" w:rsidRPr="006079F9" w:rsidRDefault="00ED3C6E" w:rsidP="00891FAE">
      <w:pPr>
        <w:jc w:val="both"/>
        <w:rPr>
          <w:sz w:val="20"/>
          <w:szCs w:val="20"/>
        </w:rPr>
      </w:pPr>
    </w:p>
    <w:p w:rsidR="00ED3C6E" w:rsidRPr="006079F9" w:rsidRDefault="00ED3C6E" w:rsidP="00891FAE">
      <w:pPr>
        <w:jc w:val="both"/>
        <w:rPr>
          <w:sz w:val="20"/>
          <w:szCs w:val="20"/>
        </w:rPr>
      </w:pPr>
    </w:p>
    <w:p w:rsidR="00BC555E" w:rsidRPr="006079F9" w:rsidRDefault="00BC555E" w:rsidP="00891FAE">
      <w:pPr>
        <w:jc w:val="both"/>
        <w:rPr>
          <w:sz w:val="20"/>
          <w:szCs w:val="20"/>
        </w:rPr>
      </w:pPr>
    </w:p>
    <w:p w:rsidR="00ED3C6E" w:rsidRPr="006079F9" w:rsidRDefault="00ED3C6E" w:rsidP="00891FAE">
      <w:pPr>
        <w:jc w:val="both"/>
        <w:rPr>
          <w:sz w:val="20"/>
          <w:szCs w:val="20"/>
        </w:rPr>
      </w:pPr>
    </w:p>
    <w:p w:rsidR="00ED3C6E" w:rsidRPr="00B4728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B4728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C4051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728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929B4"/>
  <w15:docId w15:val="{68E94B7B-30E2-43AB-94ED-E79FBA88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7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B47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Основной шрифт абзаца1"/>
    <w:rsid w:val="00B47284"/>
  </w:style>
  <w:style w:type="paragraph" w:styleId="a8">
    <w:name w:val="Normal (Web)"/>
    <w:basedOn w:val="a"/>
    <w:rsid w:val="00B47284"/>
    <w:pPr>
      <w:spacing w:before="100" w:after="119"/>
    </w:pPr>
    <w:rPr>
      <w:rFonts w:cs="Tahoma"/>
      <w:color w:val="000000"/>
      <w:lang w:val="en-US" w:eastAsia="zh-CN" w:bidi="en-US"/>
    </w:rPr>
  </w:style>
  <w:style w:type="paragraph" w:customStyle="1" w:styleId="a9">
    <w:name w:val="Содержимое таблицы"/>
    <w:basedOn w:val="a"/>
    <w:rsid w:val="00B47284"/>
    <w:pPr>
      <w:widowControl w:val="0"/>
      <w:suppressLineNumbers/>
      <w:suppressAutoHyphens/>
    </w:pPr>
    <w:rPr>
      <w:rFonts w:eastAsia="Lucida Sans Unicode" w:cs="Tahoma"/>
      <w:color w:val="000000"/>
      <w:lang w:val="en-US" w:eastAsia="zh-CN" w:bidi="en-US"/>
    </w:rPr>
  </w:style>
  <w:style w:type="paragraph" w:customStyle="1" w:styleId="ConsNonformat">
    <w:name w:val="ConsNonformat"/>
    <w:rsid w:val="00B472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Основной текст 25"/>
    <w:basedOn w:val="a"/>
    <w:rsid w:val="00B47284"/>
    <w:pPr>
      <w:ind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9CC3-EF86-490B-A925-39CBE5B8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2020-10-23T14:23:00Z</dcterms:created>
  <dcterms:modified xsi:type="dcterms:W3CDTF">2020-10-23T14:23:00Z</dcterms:modified>
</cp:coreProperties>
</file>